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284" w:tblpY="849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B6232D" w14:paraId="1BC43F27" w14:textId="77777777" w:rsidTr="00B6232D">
        <w:trPr>
          <w:trHeight w:val="3582"/>
        </w:trPr>
        <w:tc>
          <w:tcPr>
            <w:tcW w:w="9781" w:type="dxa"/>
            <w:shd w:val="clear" w:color="auto" w:fill="70AD47"/>
          </w:tcPr>
          <w:p w14:paraId="3BEB3417" w14:textId="386EFD07" w:rsidR="00B6232D" w:rsidRDefault="00DE4045" w:rsidP="002B4F10">
            <w:r>
              <w:t xml:space="preserve"> </w:t>
            </w:r>
            <w:r w:rsidR="00DC1206">
              <w:t xml:space="preserve">  </w:t>
            </w:r>
          </w:p>
          <w:p w14:paraId="493A34EA" w14:textId="77777777" w:rsidR="00B6232D" w:rsidRPr="00CD65E2" w:rsidRDefault="00B6232D" w:rsidP="00B6232D">
            <w:pPr>
              <w:ind w:left="426"/>
              <w:jc w:val="center"/>
              <w:rPr>
                <w:rFonts w:asciiTheme="majorHAnsi" w:hAnsiTheme="majorHAnsi" w:cstheme="minorHAnsi"/>
                <w:b/>
                <w:color w:val="FFFFFF" w:themeColor="background1"/>
                <w:sz w:val="56"/>
                <w:szCs w:val="56"/>
              </w:rPr>
            </w:pPr>
            <w:r w:rsidRPr="00CD65E2">
              <w:rPr>
                <w:rFonts w:asciiTheme="majorHAnsi" w:hAnsiTheme="majorHAnsi" w:cstheme="minorHAnsi"/>
                <w:b/>
                <w:color w:val="FFFFFF" w:themeColor="background1"/>
                <w:sz w:val="56"/>
                <w:szCs w:val="56"/>
              </w:rPr>
              <w:t>Model Curriculum</w:t>
            </w:r>
          </w:p>
          <w:p w14:paraId="590CD7B0" w14:textId="77777777" w:rsidR="00B6232D" w:rsidRPr="00F61478" w:rsidRDefault="00B6232D" w:rsidP="00B6232D">
            <w:pPr>
              <w:ind w:left="426"/>
              <w:rPr>
                <w:rFonts w:cstheme="minorHAnsi"/>
                <w:b/>
                <w:color w:val="FFFFFF" w:themeColor="background1"/>
                <w:sz w:val="28"/>
                <w:szCs w:val="28"/>
              </w:rPr>
            </w:pPr>
          </w:p>
          <w:p w14:paraId="35EF8463" w14:textId="1DD0E406" w:rsidR="002B4F10" w:rsidRPr="00F61181" w:rsidRDefault="00B6232D" w:rsidP="003B3C97">
            <w:pPr>
              <w:ind w:left="426"/>
              <w:rPr>
                <w:rFonts w:cstheme="minorHAnsi"/>
                <w:b/>
                <w:color w:val="FFFFFF" w:themeColor="background1"/>
                <w:sz w:val="28"/>
                <w:szCs w:val="28"/>
              </w:rPr>
            </w:pPr>
            <w:r w:rsidRPr="00F61181">
              <w:rPr>
                <w:rFonts w:cstheme="minorHAnsi"/>
                <w:b/>
                <w:color w:val="FFFFFF" w:themeColor="background1"/>
                <w:sz w:val="28"/>
                <w:szCs w:val="28"/>
              </w:rPr>
              <w:t>QP Name:</w:t>
            </w:r>
            <w:r>
              <w:rPr>
                <w:rFonts w:cstheme="minorHAnsi"/>
                <w:b/>
                <w:color w:val="FFFFFF" w:themeColor="background1"/>
                <w:sz w:val="28"/>
                <w:szCs w:val="28"/>
              </w:rPr>
              <w:t xml:space="preserve"> </w:t>
            </w:r>
            <w:r w:rsidR="00051617" w:rsidRPr="00EE5A12">
              <w:rPr>
                <w:rFonts w:cstheme="minorHAnsi"/>
                <w:iCs/>
                <w:color w:val="000000" w:themeColor="text1"/>
                <w:lang w:val="en-IN"/>
              </w:rPr>
              <w:t xml:space="preserve"> </w:t>
            </w:r>
            <w:r w:rsidR="008A4373" w:rsidRPr="008A4373">
              <w:rPr>
                <w:rFonts w:cstheme="minorHAnsi"/>
                <w:b/>
                <w:color w:val="FFFFFF" w:themeColor="background1"/>
                <w:sz w:val="28"/>
                <w:szCs w:val="28"/>
              </w:rPr>
              <w:t>Jewellery Retail Sales Associate</w:t>
            </w:r>
          </w:p>
          <w:p w14:paraId="1AF4F95B" w14:textId="77777777" w:rsidR="00B6232D" w:rsidRPr="00F61181" w:rsidRDefault="00B6232D" w:rsidP="00B6232D">
            <w:pPr>
              <w:ind w:left="426"/>
              <w:rPr>
                <w:rFonts w:cstheme="minorHAnsi"/>
                <w:b/>
                <w:color w:val="FFFFFF" w:themeColor="background1"/>
                <w:sz w:val="28"/>
                <w:szCs w:val="28"/>
              </w:rPr>
            </w:pPr>
          </w:p>
          <w:p w14:paraId="430EC5C4" w14:textId="1C4012F2" w:rsidR="00B6232D" w:rsidRDefault="00B6232D" w:rsidP="00B6232D">
            <w:pPr>
              <w:ind w:left="426"/>
              <w:rPr>
                <w:rFonts w:cstheme="minorHAnsi"/>
                <w:color w:val="4047EE"/>
                <w:sz w:val="21"/>
                <w:szCs w:val="24"/>
              </w:rPr>
            </w:pPr>
            <w:r w:rsidRPr="00F61181">
              <w:rPr>
                <w:rFonts w:cstheme="minorHAnsi"/>
                <w:b/>
                <w:color w:val="FFFFFF" w:themeColor="background1"/>
                <w:sz w:val="28"/>
                <w:szCs w:val="28"/>
              </w:rPr>
              <w:t>QP Code: G</w:t>
            </w:r>
            <w:r>
              <w:rPr>
                <w:rFonts w:cstheme="minorHAnsi"/>
                <w:b/>
                <w:color w:val="FFFFFF" w:themeColor="background1"/>
                <w:sz w:val="28"/>
                <w:szCs w:val="28"/>
              </w:rPr>
              <w:t>&amp;J</w:t>
            </w:r>
            <w:r w:rsidRPr="00F61181">
              <w:rPr>
                <w:rFonts w:cstheme="minorHAnsi"/>
                <w:b/>
                <w:color w:val="FFFFFF" w:themeColor="background1"/>
                <w:sz w:val="28"/>
                <w:szCs w:val="28"/>
              </w:rPr>
              <w:t>/Q</w:t>
            </w:r>
            <w:r w:rsidR="008A4373">
              <w:rPr>
                <w:rFonts w:cstheme="minorHAnsi"/>
                <w:b/>
                <w:color w:val="FFFFFF" w:themeColor="background1"/>
                <w:sz w:val="28"/>
                <w:szCs w:val="28"/>
              </w:rPr>
              <w:t>68</w:t>
            </w:r>
            <w:r w:rsidRPr="00F61181">
              <w:rPr>
                <w:rFonts w:cstheme="minorHAnsi"/>
                <w:b/>
                <w:color w:val="FFFFFF" w:themeColor="background1"/>
                <w:sz w:val="28"/>
                <w:szCs w:val="28"/>
              </w:rPr>
              <w:t>0</w:t>
            </w:r>
            <w:r w:rsidR="003B3C97">
              <w:rPr>
                <w:rFonts w:cstheme="minorHAnsi"/>
                <w:b/>
                <w:color w:val="FFFFFF" w:themeColor="background1"/>
                <w:sz w:val="28"/>
                <w:szCs w:val="28"/>
              </w:rPr>
              <w:t>2</w:t>
            </w:r>
          </w:p>
          <w:p w14:paraId="28C5C267" w14:textId="77777777" w:rsidR="00B6232D" w:rsidRDefault="00B6232D" w:rsidP="00B6232D">
            <w:pPr>
              <w:ind w:left="426"/>
              <w:rPr>
                <w:rFonts w:cstheme="minorHAnsi"/>
                <w:b/>
                <w:color w:val="FFFFFF" w:themeColor="background1"/>
                <w:sz w:val="28"/>
                <w:szCs w:val="28"/>
              </w:rPr>
            </w:pPr>
          </w:p>
          <w:p w14:paraId="45BFA6DC" w14:textId="2F187799" w:rsidR="00B6232D" w:rsidRPr="00F61181" w:rsidRDefault="00B6232D" w:rsidP="00B6232D">
            <w:pPr>
              <w:ind w:left="426"/>
              <w:rPr>
                <w:rFonts w:cstheme="minorHAnsi"/>
                <w:b/>
                <w:color w:val="FFFFFF" w:themeColor="background1"/>
                <w:sz w:val="28"/>
                <w:szCs w:val="28"/>
              </w:rPr>
            </w:pPr>
            <w:r w:rsidRPr="00F61181">
              <w:rPr>
                <w:rFonts w:cstheme="minorHAnsi"/>
                <w:b/>
                <w:color w:val="FFFFFF" w:themeColor="background1"/>
                <w:sz w:val="28"/>
                <w:szCs w:val="28"/>
              </w:rPr>
              <w:t xml:space="preserve">QP </w:t>
            </w:r>
            <w:r>
              <w:rPr>
                <w:rFonts w:cstheme="minorHAnsi"/>
                <w:b/>
                <w:color w:val="FFFFFF" w:themeColor="background1"/>
                <w:sz w:val="28"/>
                <w:szCs w:val="28"/>
              </w:rPr>
              <w:t>Version</w:t>
            </w:r>
            <w:r w:rsidRPr="00F61181">
              <w:rPr>
                <w:rFonts w:cstheme="minorHAnsi"/>
                <w:b/>
                <w:color w:val="FFFFFF" w:themeColor="background1"/>
                <w:sz w:val="28"/>
                <w:szCs w:val="28"/>
              </w:rPr>
              <w:t xml:space="preserve">: </w:t>
            </w:r>
            <w:r w:rsidR="00B47CD2">
              <w:rPr>
                <w:rFonts w:cstheme="minorHAnsi"/>
                <w:b/>
                <w:color w:val="FFFFFF" w:themeColor="background1"/>
                <w:sz w:val="28"/>
                <w:szCs w:val="28"/>
              </w:rPr>
              <w:t>4</w:t>
            </w:r>
            <w:r>
              <w:rPr>
                <w:rFonts w:cstheme="minorHAnsi"/>
                <w:b/>
                <w:color w:val="FFFFFF" w:themeColor="background1"/>
                <w:sz w:val="28"/>
                <w:szCs w:val="28"/>
              </w:rPr>
              <w:t>.0</w:t>
            </w:r>
          </w:p>
          <w:p w14:paraId="64711DA9" w14:textId="77777777" w:rsidR="00B6232D" w:rsidRPr="00F61181" w:rsidRDefault="00B6232D" w:rsidP="00B6232D">
            <w:pPr>
              <w:ind w:left="426"/>
              <w:rPr>
                <w:rFonts w:cstheme="minorHAnsi"/>
                <w:b/>
                <w:color w:val="FFFFFF" w:themeColor="background1"/>
                <w:sz w:val="28"/>
                <w:szCs w:val="28"/>
              </w:rPr>
            </w:pPr>
          </w:p>
          <w:p w14:paraId="628BD122" w14:textId="4EF70807" w:rsidR="00B6232D" w:rsidRPr="00F61181" w:rsidRDefault="00B6232D" w:rsidP="00B6232D">
            <w:pPr>
              <w:ind w:left="426"/>
              <w:rPr>
                <w:rFonts w:cstheme="minorHAnsi"/>
                <w:b/>
                <w:color w:val="FFFFFF" w:themeColor="background1"/>
                <w:sz w:val="28"/>
                <w:szCs w:val="28"/>
              </w:rPr>
            </w:pPr>
            <w:r w:rsidRPr="00F61181">
              <w:rPr>
                <w:rFonts w:cstheme="minorHAnsi"/>
                <w:b/>
                <w:color w:val="FFFFFF" w:themeColor="background1"/>
                <w:sz w:val="28"/>
                <w:szCs w:val="28"/>
              </w:rPr>
              <w:t xml:space="preserve">NSQF Level: </w:t>
            </w:r>
            <w:r w:rsidR="0030778C">
              <w:rPr>
                <w:rFonts w:cstheme="minorHAnsi"/>
                <w:b/>
                <w:color w:val="FFFFFF" w:themeColor="background1"/>
                <w:sz w:val="28"/>
                <w:szCs w:val="28"/>
              </w:rPr>
              <w:t>3</w:t>
            </w:r>
          </w:p>
          <w:p w14:paraId="28E2DF0B" w14:textId="77777777" w:rsidR="00B6232D" w:rsidRPr="00F61181" w:rsidRDefault="00B6232D" w:rsidP="00B6232D">
            <w:pPr>
              <w:ind w:left="426"/>
              <w:rPr>
                <w:rFonts w:cstheme="minorHAnsi"/>
                <w:b/>
                <w:color w:val="FFFFFF" w:themeColor="background1"/>
                <w:sz w:val="28"/>
                <w:szCs w:val="28"/>
              </w:rPr>
            </w:pPr>
          </w:p>
          <w:p w14:paraId="22936CBC" w14:textId="62C5D25C" w:rsidR="00B6232D" w:rsidRDefault="00B6232D" w:rsidP="00B6232D">
            <w:pPr>
              <w:ind w:left="426"/>
              <w:rPr>
                <w:rFonts w:cstheme="minorHAnsi"/>
                <w:b/>
                <w:color w:val="FFFFFF" w:themeColor="background1"/>
                <w:sz w:val="28"/>
                <w:szCs w:val="28"/>
              </w:rPr>
            </w:pPr>
            <w:r w:rsidRPr="00F61181">
              <w:rPr>
                <w:rFonts w:cstheme="minorHAnsi"/>
                <w:b/>
                <w:bCs/>
                <w:color w:val="FFFFFF" w:themeColor="background1"/>
                <w:sz w:val="28"/>
                <w:szCs w:val="28"/>
              </w:rPr>
              <w:t xml:space="preserve">Model </w:t>
            </w:r>
            <w:r w:rsidRPr="00F61181">
              <w:rPr>
                <w:rFonts w:cstheme="minorHAnsi"/>
                <w:b/>
                <w:color w:val="FFFFFF" w:themeColor="background1"/>
                <w:sz w:val="28"/>
                <w:szCs w:val="28"/>
              </w:rPr>
              <w:t>Curriculum Version:</w:t>
            </w:r>
            <w:r>
              <w:rPr>
                <w:rFonts w:cstheme="minorHAnsi"/>
                <w:b/>
                <w:color w:val="FFFFFF" w:themeColor="background1"/>
                <w:sz w:val="28"/>
                <w:szCs w:val="28"/>
              </w:rPr>
              <w:t xml:space="preserve"> </w:t>
            </w:r>
            <w:r w:rsidR="00B47CD2">
              <w:rPr>
                <w:rFonts w:cstheme="minorHAnsi"/>
                <w:b/>
                <w:color w:val="FFFFFF" w:themeColor="background1"/>
                <w:sz w:val="28"/>
                <w:szCs w:val="28"/>
              </w:rPr>
              <w:t>4</w:t>
            </w:r>
            <w:r w:rsidRPr="00F61181">
              <w:rPr>
                <w:rFonts w:cstheme="minorHAnsi"/>
                <w:b/>
                <w:color w:val="FFFFFF" w:themeColor="background1"/>
                <w:sz w:val="28"/>
                <w:szCs w:val="28"/>
              </w:rPr>
              <w:t>.0</w:t>
            </w:r>
          </w:p>
          <w:p w14:paraId="0CBF2392" w14:textId="77777777" w:rsidR="00B6232D" w:rsidRPr="00D27A3A" w:rsidRDefault="00B6232D" w:rsidP="00B6232D">
            <w:pPr>
              <w:ind w:left="426"/>
              <w:rPr>
                <w:b/>
                <w:color w:val="FFFFFF" w:themeColor="background1"/>
                <w:sz w:val="44"/>
                <w:szCs w:val="44"/>
              </w:rPr>
            </w:pPr>
          </w:p>
        </w:tc>
      </w:tr>
      <w:tr w:rsidR="00B6232D" w14:paraId="768DCEA6" w14:textId="77777777" w:rsidTr="00B6232D">
        <w:tc>
          <w:tcPr>
            <w:tcW w:w="9781" w:type="dxa"/>
            <w:shd w:val="clear" w:color="auto" w:fill="5B9BD6"/>
          </w:tcPr>
          <w:p w14:paraId="52B78DF7" w14:textId="77777777" w:rsidR="00B6232D" w:rsidRDefault="00B6232D" w:rsidP="00B6232D">
            <w:pPr>
              <w:jc w:val="center"/>
              <w:rPr>
                <w:b/>
                <w:color w:val="FFFFFF" w:themeColor="background1"/>
                <w:sz w:val="28"/>
                <w:szCs w:val="28"/>
              </w:rPr>
            </w:pPr>
            <w:r>
              <w:rPr>
                <w:b/>
                <w:color w:val="FFFFFF" w:themeColor="background1"/>
                <w:sz w:val="28"/>
                <w:szCs w:val="28"/>
              </w:rPr>
              <w:softHyphen/>
            </w:r>
          </w:p>
          <w:p w14:paraId="66CE0B8E" w14:textId="77777777" w:rsidR="00B6232D" w:rsidRDefault="00B6232D" w:rsidP="00B6232D">
            <w:pPr>
              <w:jc w:val="center"/>
              <w:rPr>
                <w:color w:val="FFFFFF" w:themeColor="background1"/>
              </w:rPr>
            </w:pPr>
            <w:r>
              <w:rPr>
                <w:color w:val="FFFFFF" w:themeColor="background1"/>
              </w:rPr>
              <w:t>Gems &amp; Jewellery</w:t>
            </w:r>
            <w:r w:rsidRPr="00254842">
              <w:rPr>
                <w:color w:val="FFFFFF" w:themeColor="background1"/>
              </w:rPr>
              <w:t xml:space="preserve"> Skill Council of India </w:t>
            </w:r>
          </w:p>
          <w:p w14:paraId="099E23BA" w14:textId="77777777" w:rsidR="00B6232D" w:rsidRDefault="00B6232D" w:rsidP="00B6232D">
            <w:pPr>
              <w:jc w:val="center"/>
              <w:rPr>
                <w:color w:val="FFFFFF" w:themeColor="background1"/>
              </w:rPr>
            </w:pPr>
            <w:r w:rsidRPr="00BA3A8C">
              <w:rPr>
                <w:color w:val="FFFFFF" w:themeColor="background1"/>
              </w:rPr>
              <w:t>Business Facilitation Centre, 3rd Floor</w:t>
            </w:r>
            <w:r>
              <w:rPr>
                <w:color w:val="FFFFFF" w:themeColor="background1"/>
              </w:rPr>
              <w:t xml:space="preserve">, </w:t>
            </w:r>
            <w:r w:rsidRPr="00BA3A8C">
              <w:rPr>
                <w:color w:val="FFFFFF" w:themeColor="background1"/>
              </w:rPr>
              <w:t>Seepz Special Economic Zone</w:t>
            </w:r>
            <w:r>
              <w:rPr>
                <w:color w:val="FFFFFF" w:themeColor="background1"/>
              </w:rPr>
              <w:t xml:space="preserve">, </w:t>
            </w:r>
          </w:p>
          <w:p w14:paraId="12CD4195" w14:textId="77777777" w:rsidR="00B6232D" w:rsidRPr="004F5FFF" w:rsidRDefault="00B6232D" w:rsidP="00B6232D">
            <w:pPr>
              <w:jc w:val="center"/>
              <w:rPr>
                <w:b/>
                <w:color w:val="FFFFFF" w:themeColor="background1"/>
                <w:sz w:val="28"/>
                <w:szCs w:val="28"/>
              </w:rPr>
            </w:pPr>
            <w:r w:rsidRPr="00BA3A8C">
              <w:rPr>
                <w:color w:val="FFFFFF" w:themeColor="background1"/>
              </w:rPr>
              <w:t>Andheri (E). Mumbai 400 096.</w:t>
            </w:r>
          </w:p>
          <w:p w14:paraId="6759AEA5" w14:textId="77777777" w:rsidR="00B6232D" w:rsidRPr="003A2DF1" w:rsidRDefault="00B6232D" w:rsidP="00B6232D">
            <w:pPr>
              <w:jc w:val="center"/>
              <w:rPr>
                <w:b/>
                <w:sz w:val="28"/>
                <w:szCs w:val="28"/>
              </w:rPr>
            </w:pPr>
          </w:p>
        </w:tc>
      </w:tr>
    </w:tbl>
    <w:p w14:paraId="7E93950C" w14:textId="742B5B25" w:rsidR="00894261" w:rsidRDefault="00743880" w:rsidP="006B64DC">
      <w:pPr>
        <w:tabs>
          <w:tab w:val="left" w:pos="3260"/>
        </w:tabs>
        <w:rPr>
          <w:noProof/>
        </w:rPr>
      </w:pPr>
      <w:r w:rsidRPr="00743880">
        <w:rPr>
          <w:noProof/>
        </w:rPr>
        <w:drawing>
          <wp:anchor distT="0" distB="0" distL="114300" distR="114300" simplePos="0" relativeHeight="251658240" behindDoc="0" locked="0" layoutInCell="1" allowOverlap="1" wp14:anchorId="43331D57" wp14:editId="07154A8D">
            <wp:simplePos x="0" y="0"/>
            <wp:positionH relativeFrom="margin">
              <wp:posOffset>-50800</wp:posOffset>
            </wp:positionH>
            <wp:positionV relativeFrom="paragraph">
              <wp:posOffset>0</wp:posOffset>
            </wp:positionV>
            <wp:extent cx="6102350" cy="4284345"/>
            <wp:effectExtent l="0" t="0" r="0" b="1905"/>
            <wp:wrapThrough wrapText="bothSides">
              <wp:wrapPolygon edited="0">
                <wp:start x="0" y="0"/>
                <wp:lineTo x="0" y="21514"/>
                <wp:lineTo x="21510" y="21514"/>
                <wp:lineTo x="2151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428434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Theme="minorHAnsi" w:eastAsiaTheme="minorHAnsi" w:hAnsiTheme="minorHAnsi" w:cstheme="minorBidi"/>
          <w:b w:val="0"/>
          <w:bCs w:val="0"/>
          <w:color w:val="auto"/>
          <w:sz w:val="44"/>
          <w:szCs w:val="44"/>
          <w:lang w:eastAsia="en-US"/>
        </w:rPr>
        <w:id w:val="-847628943"/>
        <w:docPartObj>
          <w:docPartGallery w:val="Table of Contents"/>
          <w:docPartUnique/>
        </w:docPartObj>
      </w:sdtPr>
      <w:sdtEndPr>
        <w:rPr>
          <w:noProof/>
          <w:sz w:val="22"/>
          <w:szCs w:val="22"/>
        </w:rPr>
      </w:sdtEndPr>
      <w:sdtContent>
        <w:p w14:paraId="1DBF7940" w14:textId="77777777" w:rsidR="00353CC2" w:rsidRPr="00CD65E2" w:rsidRDefault="007B7B52" w:rsidP="001C5F91">
          <w:pPr>
            <w:pStyle w:val="TOCHeading"/>
            <w:jc w:val="center"/>
            <w:rPr>
              <w:color w:val="0B84B5"/>
              <w:sz w:val="44"/>
              <w:szCs w:val="44"/>
            </w:rPr>
          </w:pPr>
          <w:r w:rsidRPr="00CD65E2">
            <w:rPr>
              <w:color w:val="0B84B5"/>
              <w:sz w:val="44"/>
              <w:szCs w:val="44"/>
            </w:rPr>
            <w:t xml:space="preserve">Table of </w:t>
          </w:r>
          <w:r w:rsidR="00353CC2" w:rsidRPr="00CD65E2">
            <w:rPr>
              <w:color w:val="0B84B5"/>
              <w:sz w:val="44"/>
              <w:szCs w:val="44"/>
            </w:rPr>
            <w:t>Contents</w:t>
          </w:r>
        </w:p>
        <w:p w14:paraId="65764552" w14:textId="2A828654" w:rsidR="00CF7A0C" w:rsidRPr="00CF7A0C" w:rsidRDefault="00CF7A0C" w:rsidP="00CF7A0C">
          <w:pPr>
            <w:pStyle w:val="TOC1"/>
            <w:tabs>
              <w:tab w:val="right" w:leader="dot" w:pos="9017"/>
            </w:tabs>
            <w:rPr>
              <w:rFonts w:eastAsiaTheme="minorEastAsia"/>
              <w:noProof/>
            </w:rPr>
          </w:pPr>
          <w:r w:rsidRPr="00CF7A0C">
            <w:rPr>
              <w:noProof/>
            </w:rPr>
            <w:t>Training Parameters</w:t>
          </w:r>
          <w:r w:rsidRPr="00CF7A0C">
            <w:rPr>
              <w:noProof/>
              <w:webHidden/>
            </w:rPr>
            <w:tab/>
            <w:t>3</w:t>
          </w:r>
        </w:p>
        <w:p w14:paraId="054E4D95" w14:textId="6F19D4FB" w:rsidR="00CF7A0C" w:rsidRPr="00CF7A0C" w:rsidRDefault="00CF7A0C" w:rsidP="00CF7A0C">
          <w:pPr>
            <w:pStyle w:val="TOC1"/>
            <w:tabs>
              <w:tab w:val="right" w:leader="dot" w:pos="9017"/>
            </w:tabs>
            <w:rPr>
              <w:rFonts w:eastAsiaTheme="minorEastAsia"/>
              <w:noProof/>
            </w:rPr>
          </w:pPr>
          <w:r w:rsidRPr="00CF7A0C">
            <w:rPr>
              <w:noProof/>
            </w:rPr>
            <w:t>Program Overview</w:t>
          </w:r>
          <w:r w:rsidRPr="00CF7A0C">
            <w:rPr>
              <w:noProof/>
              <w:webHidden/>
            </w:rPr>
            <w:tab/>
            <w:t>4</w:t>
          </w:r>
        </w:p>
        <w:p w14:paraId="28030B19" w14:textId="6C680F24" w:rsidR="00CF7A0C" w:rsidRPr="00CF7A0C" w:rsidRDefault="00CF7A0C" w:rsidP="00CF7A0C">
          <w:pPr>
            <w:pStyle w:val="TOC2"/>
            <w:tabs>
              <w:tab w:val="right" w:leader="dot" w:pos="9017"/>
            </w:tabs>
            <w:rPr>
              <w:rFonts w:eastAsiaTheme="minorEastAsia"/>
              <w:noProof/>
            </w:rPr>
          </w:pPr>
          <w:r w:rsidRPr="00CF7A0C">
            <w:rPr>
              <w:noProof/>
            </w:rPr>
            <w:t>Training Outcomes</w:t>
          </w:r>
          <w:r w:rsidRPr="00CF7A0C">
            <w:rPr>
              <w:noProof/>
              <w:webHidden/>
            </w:rPr>
            <w:tab/>
            <w:t>4</w:t>
          </w:r>
        </w:p>
        <w:p w14:paraId="17CD79E1" w14:textId="45C951AE" w:rsidR="00CF7A0C" w:rsidRPr="00CF7A0C" w:rsidRDefault="00CF7A0C" w:rsidP="00CF7A0C">
          <w:pPr>
            <w:pStyle w:val="TOC2"/>
            <w:tabs>
              <w:tab w:val="right" w:leader="dot" w:pos="9017"/>
            </w:tabs>
            <w:rPr>
              <w:rFonts w:eastAsiaTheme="minorEastAsia"/>
              <w:noProof/>
            </w:rPr>
          </w:pPr>
          <w:r w:rsidRPr="00CF7A0C">
            <w:rPr>
              <w:noProof/>
            </w:rPr>
            <w:t>Compulsory Modules</w:t>
          </w:r>
          <w:r w:rsidRPr="00CF7A0C">
            <w:rPr>
              <w:noProof/>
              <w:webHidden/>
            </w:rPr>
            <w:tab/>
            <w:t>4</w:t>
          </w:r>
        </w:p>
        <w:p w14:paraId="40C95E44" w14:textId="72F89717" w:rsidR="00CF7A0C" w:rsidRPr="00CF7A0C" w:rsidRDefault="00CF7A0C" w:rsidP="00CF7A0C">
          <w:pPr>
            <w:pStyle w:val="TOC1"/>
            <w:tabs>
              <w:tab w:val="right" w:leader="dot" w:pos="9017"/>
            </w:tabs>
            <w:rPr>
              <w:rFonts w:eastAsiaTheme="minorEastAsia"/>
              <w:noProof/>
            </w:rPr>
          </w:pPr>
          <w:r w:rsidRPr="00CF7A0C">
            <w:rPr>
              <w:noProof/>
            </w:rPr>
            <w:t>Module Details</w:t>
          </w:r>
          <w:r w:rsidRPr="00CF7A0C">
            <w:rPr>
              <w:noProof/>
              <w:webHidden/>
            </w:rPr>
            <w:tab/>
            <w:t>6</w:t>
          </w:r>
        </w:p>
        <w:p w14:paraId="08323305" w14:textId="16FC954E" w:rsidR="00CF7A0C" w:rsidRPr="00CF7A0C" w:rsidRDefault="00CF7A0C" w:rsidP="00CF7A0C">
          <w:pPr>
            <w:pStyle w:val="TOC1"/>
            <w:tabs>
              <w:tab w:val="right" w:leader="dot" w:pos="9017"/>
            </w:tabs>
            <w:spacing w:after="120"/>
            <w:ind w:firstLine="284"/>
          </w:pPr>
          <w:r w:rsidRPr="001E13B9">
            <w:rPr>
              <w:rStyle w:val="Hyperlink"/>
              <w:noProof/>
              <w:color w:val="000000"/>
              <w:u w:val="none"/>
            </w:rPr>
            <w:t xml:space="preserve">Module </w:t>
          </w:r>
          <w:r>
            <w:rPr>
              <w:rStyle w:val="Hyperlink"/>
              <w:noProof/>
              <w:color w:val="000000"/>
              <w:u w:val="none"/>
            </w:rPr>
            <w:t>1</w:t>
          </w:r>
          <w:r w:rsidRPr="001E13B9">
            <w:rPr>
              <w:rStyle w:val="Hyperlink"/>
              <w:noProof/>
              <w:color w:val="000000"/>
              <w:u w:val="none"/>
            </w:rPr>
            <w:t>:</w:t>
          </w:r>
          <w:r>
            <w:rPr>
              <w:rStyle w:val="Hyperlink"/>
              <w:noProof/>
              <w:color w:val="000000"/>
              <w:u w:val="none"/>
            </w:rPr>
            <w:t xml:space="preserve"> </w:t>
          </w:r>
          <w:r w:rsidRPr="00CF7A0C">
            <w:rPr>
              <w:noProof/>
            </w:rPr>
            <w:t>Introduction and orientation to the gems and jewellery sector</w:t>
          </w:r>
          <w:r w:rsidRPr="00CF7A0C">
            <w:rPr>
              <w:noProof/>
              <w:webHidden/>
            </w:rPr>
            <w:tab/>
          </w:r>
          <w:r w:rsidRPr="00CF7A0C">
            <w:rPr>
              <w:webHidden/>
            </w:rPr>
            <w:t>6</w:t>
          </w:r>
        </w:p>
        <w:p w14:paraId="08DBF1E7" w14:textId="7332162D" w:rsidR="00CF7A0C" w:rsidRPr="00AB1CDA" w:rsidRDefault="00CF7A0C" w:rsidP="00CF7A0C">
          <w:pPr>
            <w:spacing w:after="120"/>
            <w:ind w:firstLine="284"/>
            <w:rPr>
              <w:rStyle w:val="Hyperlink"/>
              <w:noProof/>
              <w:color w:val="000000" w:themeColor="text1"/>
              <w:u w:val="none"/>
            </w:rPr>
          </w:pPr>
          <w:r w:rsidRPr="001E13B9">
            <w:rPr>
              <w:rStyle w:val="Hyperlink"/>
              <w:noProof/>
              <w:color w:val="000000"/>
              <w:u w:val="none"/>
            </w:rPr>
            <w:t>Module</w:t>
          </w:r>
          <w:r>
            <w:rPr>
              <w:rStyle w:val="Hyperlink"/>
              <w:noProof/>
              <w:color w:val="000000"/>
              <w:u w:val="none"/>
            </w:rPr>
            <w:t xml:space="preserve"> 2</w:t>
          </w:r>
          <w:r w:rsidRPr="001E13B9">
            <w:rPr>
              <w:rStyle w:val="Hyperlink"/>
              <w:noProof/>
              <w:color w:val="000000"/>
              <w:u w:val="none"/>
            </w:rPr>
            <w:t>:</w:t>
          </w:r>
          <w:r>
            <w:rPr>
              <w:rStyle w:val="Hyperlink"/>
              <w:noProof/>
              <w:color w:val="000000"/>
              <w:u w:val="none"/>
            </w:rPr>
            <w:t xml:space="preserve"> </w:t>
          </w:r>
          <w:r w:rsidR="00AE77DF" w:rsidRPr="00AE77DF">
            <w:t>Engage the customers at retail counter</w:t>
          </w:r>
          <w:r w:rsidRPr="00CF7A0C">
            <w:rPr>
              <w:noProof/>
            </w:rPr>
            <w:t>............</w:t>
          </w:r>
          <w:r w:rsidR="009875F4">
            <w:rPr>
              <w:noProof/>
            </w:rPr>
            <w:t>.</w:t>
          </w:r>
          <w:r w:rsidR="00AE77DF">
            <w:rPr>
              <w:noProof/>
            </w:rPr>
            <w:t>.........................................</w:t>
          </w:r>
          <w:r w:rsidRPr="00CF7A0C">
            <w:rPr>
              <w:noProof/>
            </w:rPr>
            <w:t>.....................7</w:t>
          </w:r>
        </w:p>
        <w:p w14:paraId="78DBEF66" w14:textId="5C983894" w:rsidR="00CF7A0C" w:rsidRDefault="00CF7A0C" w:rsidP="00CF7A0C">
          <w:pPr>
            <w:spacing w:after="120"/>
            <w:ind w:firstLine="284"/>
            <w:rPr>
              <w:noProof/>
            </w:rPr>
          </w:pPr>
          <w:r w:rsidRPr="001E13B9">
            <w:rPr>
              <w:rStyle w:val="Hyperlink"/>
              <w:noProof/>
              <w:color w:val="000000"/>
              <w:u w:val="none"/>
            </w:rPr>
            <w:t xml:space="preserve">Module </w:t>
          </w:r>
          <w:r>
            <w:rPr>
              <w:rStyle w:val="Hyperlink"/>
              <w:noProof/>
              <w:color w:val="000000"/>
              <w:u w:val="none"/>
            </w:rPr>
            <w:t>3</w:t>
          </w:r>
          <w:r w:rsidRPr="001E13B9">
            <w:rPr>
              <w:rStyle w:val="Hyperlink"/>
              <w:noProof/>
              <w:color w:val="000000"/>
              <w:u w:val="none"/>
            </w:rPr>
            <w:t>:</w:t>
          </w:r>
          <w:r>
            <w:rPr>
              <w:rStyle w:val="Hyperlink"/>
              <w:noProof/>
              <w:color w:val="000000"/>
              <w:u w:val="none"/>
            </w:rPr>
            <w:t xml:space="preserve"> </w:t>
          </w:r>
          <w:r w:rsidR="00AE77DF" w:rsidRPr="00AE77DF">
            <w:rPr>
              <w:noProof/>
            </w:rPr>
            <w:t>Explain to customers about jewellery product offerings</w:t>
          </w:r>
          <w:r w:rsidRPr="00CF7A0C">
            <w:rPr>
              <w:noProof/>
            </w:rPr>
            <w:t>...</w:t>
          </w:r>
          <w:r>
            <w:rPr>
              <w:noProof/>
            </w:rPr>
            <w:t>.</w:t>
          </w:r>
          <w:r w:rsidRPr="00CF7A0C">
            <w:rPr>
              <w:noProof/>
            </w:rPr>
            <w:t>.............................................8</w:t>
          </w:r>
        </w:p>
        <w:p w14:paraId="23A23773" w14:textId="2C67DCA9" w:rsidR="00AE77DF" w:rsidRPr="00AB1CDA" w:rsidRDefault="00AE77DF" w:rsidP="00AE77DF">
          <w:pPr>
            <w:spacing w:after="120"/>
            <w:ind w:firstLine="284"/>
            <w:rPr>
              <w:rStyle w:val="Hyperlink"/>
              <w:noProof/>
              <w:color w:val="000000" w:themeColor="text1"/>
              <w:u w:val="none"/>
            </w:rPr>
          </w:pPr>
          <w:r w:rsidRPr="001E13B9">
            <w:rPr>
              <w:rStyle w:val="Hyperlink"/>
              <w:noProof/>
              <w:color w:val="000000"/>
              <w:u w:val="none"/>
            </w:rPr>
            <w:t xml:space="preserve">Module </w:t>
          </w:r>
          <w:r>
            <w:rPr>
              <w:rStyle w:val="Hyperlink"/>
              <w:noProof/>
              <w:color w:val="000000"/>
              <w:u w:val="none"/>
            </w:rPr>
            <w:t>4</w:t>
          </w:r>
          <w:r w:rsidRPr="001E13B9">
            <w:rPr>
              <w:rStyle w:val="Hyperlink"/>
              <w:noProof/>
              <w:color w:val="000000"/>
              <w:u w:val="none"/>
            </w:rPr>
            <w:t>:</w:t>
          </w:r>
          <w:r>
            <w:rPr>
              <w:rStyle w:val="Hyperlink"/>
              <w:noProof/>
              <w:color w:val="000000"/>
              <w:u w:val="none"/>
            </w:rPr>
            <w:t xml:space="preserve"> </w:t>
          </w:r>
          <w:r w:rsidRPr="00AE77DF">
            <w:rPr>
              <w:noProof/>
            </w:rPr>
            <w:t>Facilitate customer buying decision at multiple counters</w:t>
          </w:r>
          <w:r w:rsidRPr="00CF7A0C">
            <w:rPr>
              <w:noProof/>
            </w:rPr>
            <w:t>...</w:t>
          </w:r>
          <w:r>
            <w:rPr>
              <w:noProof/>
            </w:rPr>
            <w:t>.</w:t>
          </w:r>
          <w:r w:rsidRPr="00CF7A0C">
            <w:rPr>
              <w:noProof/>
            </w:rPr>
            <w:t>...........</w:t>
          </w:r>
          <w:r>
            <w:rPr>
              <w:noProof/>
            </w:rPr>
            <w:t>.</w:t>
          </w:r>
          <w:r w:rsidRPr="00CF7A0C">
            <w:rPr>
              <w:noProof/>
            </w:rPr>
            <w:t>...............................</w:t>
          </w:r>
          <w:r>
            <w:rPr>
              <w:noProof/>
            </w:rPr>
            <w:t>9</w:t>
          </w:r>
        </w:p>
        <w:p w14:paraId="2135F695" w14:textId="37C0AAF9" w:rsidR="00AE77DF" w:rsidRPr="00AB1CDA" w:rsidRDefault="00AE77DF" w:rsidP="00AE77DF">
          <w:pPr>
            <w:spacing w:after="120"/>
            <w:ind w:firstLine="284"/>
            <w:rPr>
              <w:rStyle w:val="Hyperlink"/>
              <w:noProof/>
              <w:color w:val="000000" w:themeColor="text1"/>
              <w:u w:val="none"/>
            </w:rPr>
          </w:pPr>
          <w:r w:rsidRPr="001E13B9">
            <w:rPr>
              <w:rStyle w:val="Hyperlink"/>
              <w:noProof/>
              <w:color w:val="000000"/>
              <w:u w:val="none"/>
            </w:rPr>
            <w:t xml:space="preserve">Module </w:t>
          </w:r>
          <w:r>
            <w:rPr>
              <w:rStyle w:val="Hyperlink"/>
              <w:noProof/>
              <w:color w:val="000000"/>
              <w:u w:val="none"/>
            </w:rPr>
            <w:t>5</w:t>
          </w:r>
          <w:r w:rsidRPr="001E13B9">
            <w:rPr>
              <w:rStyle w:val="Hyperlink"/>
              <w:noProof/>
              <w:color w:val="000000"/>
              <w:u w:val="none"/>
            </w:rPr>
            <w:t>:</w:t>
          </w:r>
          <w:r>
            <w:rPr>
              <w:rStyle w:val="Hyperlink"/>
              <w:noProof/>
              <w:color w:val="000000"/>
              <w:u w:val="none"/>
            </w:rPr>
            <w:t xml:space="preserve"> </w:t>
          </w:r>
          <w:r w:rsidRPr="00AE77DF">
            <w:rPr>
              <w:noProof/>
            </w:rPr>
            <w:t>Manage stock of products at multiple counters and ensure product safety</w:t>
          </w:r>
          <w:r w:rsidRPr="00CF7A0C">
            <w:rPr>
              <w:noProof/>
            </w:rPr>
            <w:t>...</w:t>
          </w:r>
          <w:r>
            <w:rPr>
              <w:noProof/>
            </w:rPr>
            <w:t>.</w:t>
          </w:r>
          <w:r w:rsidRPr="00CF7A0C">
            <w:rPr>
              <w:noProof/>
            </w:rPr>
            <w:t>.........</w:t>
          </w:r>
          <w:r>
            <w:rPr>
              <w:noProof/>
            </w:rPr>
            <w:t>.</w:t>
          </w:r>
          <w:r w:rsidRPr="00CF7A0C">
            <w:rPr>
              <w:noProof/>
            </w:rPr>
            <w:t>...</w:t>
          </w:r>
          <w:r>
            <w:rPr>
              <w:noProof/>
            </w:rPr>
            <w:t>10</w:t>
          </w:r>
        </w:p>
        <w:p w14:paraId="2E416C03" w14:textId="76AF5A0A" w:rsidR="00AE77DF" w:rsidRPr="00AB1CDA" w:rsidRDefault="00AE77DF" w:rsidP="00AE77DF">
          <w:pPr>
            <w:spacing w:after="120"/>
            <w:ind w:firstLine="284"/>
            <w:rPr>
              <w:rStyle w:val="Hyperlink"/>
              <w:noProof/>
              <w:color w:val="000000" w:themeColor="text1"/>
              <w:u w:val="none"/>
            </w:rPr>
          </w:pPr>
          <w:r w:rsidRPr="001E13B9">
            <w:rPr>
              <w:rStyle w:val="Hyperlink"/>
              <w:noProof/>
              <w:color w:val="000000"/>
              <w:u w:val="none"/>
            </w:rPr>
            <w:t xml:space="preserve">Module </w:t>
          </w:r>
          <w:r>
            <w:rPr>
              <w:rStyle w:val="Hyperlink"/>
              <w:noProof/>
              <w:color w:val="000000"/>
              <w:u w:val="none"/>
            </w:rPr>
            <w:t>6</w:t>
          </w:r>
          <w:r w:rsidRPr="001E13B9">
            <w:rPr>
              <w:rStyle w:val="Hyperlink"/>
              <w:noProof/>
              <w:color w:val="000000"/>
              <w:u w:val="none"/>
            </w:rPr>
            <w:t>:</w:t>
          </w:r>
          <w:r>
            <w:rPr>
              <w:rStyle w:val="Hyperlink"/>
              <w:noProof/>
              <w:color w:val="000000"/>
              <w:u w:val="none"/>
            </w:rPr>
            <w:t xml:space="preserve"> </w:t>
          </w:r>
          <w:r w:rsidRPr="00AE77DF">
            <w:rPr>
              <w:noProof/>
            </w:rPr>
            <w:t>Coordinate with other departments</w:t>
          </w:r>
          <w:r w:rsidRPr="00CF7A0C">
            <w:rPr>
              <w:noProof/>
            </w:rPr>
            <w:t>...</w:t>
          </w:r>
          <w:r>
            <w:rPr>
              <w:noProof/>
            </w:rPr>
            <w:t>.</w:t>
          </w:r>
          <w:r w:rsidRPr="00CF7A0C">
            <w:rPr>
              <w:noProof/>
            </w:rPr>
            <w:t>...</w:t>
          </w:r>
          <w:r>
            <w:rPr>
              <w:noProof/>
            </w:rPr>
            <w:t>........................</w:t>
          </w:r>
          <w:r w:rsidRPr="00CF7A0C">
            <w:rPr>
              <w:noProof/>
            </w:rPr>
            <w:t>...............................................</w:t>
          </w:r>
          <w:r>
            <w:rPr>
              <w:noProof/>
            </w:rPr>
            <w:t>11</w:t>
          </w:r>
        </w:p>
        <w:p w14:paraId="1ED981ED" w14:textId="59976083" w:rsidR="00AE77DF" w:rsidRPr="00AB1CDA" w:rsidRDefault="00AE77DF" w:rsidP="00AE77DF">
          <w:pPr>
            <w:spacing w:after="120"/>
            <w:ind w:firstLine="284"/>
            <w:rPr>
              <w:rStyle w:val="Hyperlink"/>
              <w:noProof/>
              <w:color w:val="000000" w:themeColor="text1"/>
              <w:u w:val="none"/>
            </w:rPr>
          </w:pPr>
          <w:r w:rsidRPr="001E13B9">
            <w:rPr>
              <w:rStyle w:val="Hyperlink"/>
              <w:noProof/>
              <w:color w:val="000000"/>
              <w:u w:val="none"/>
            </w:rPr>
            <w:t xml:space="preserve">Module </w:t>
          </w:r>
          <w:r>
            <w:rPr>
              <w:rStyle w:val="Hyperlink"/>
              <w:noProof/>
              <w:color w:val="000000"/>
              <w:u w:val="none"/>
            </w:rPr>
            <w:t>7</w:t>
          </w:r>
          <w:r w:rsidRPr="001E13B9">
            <w:rPr>
              <w:rStyle w:val="Hyperlink"/>
              <w:noProof/>
              <w:color w:val="000000"/>
              <w:u w:val="none"/>
            </w:rPr>
            <w:t>:</w:t>
          </w:r>
          <w:r>
            <w:rPr>
              <w:rStyle w:val="Hyperlink"/>
              <w:noProof/>
              <w:color w:val="000000"/>
              <w:u w:val="none"/>
            </w:rPr>
            <w:t xml:space="preserve"> </w:t>
          </w:r>
          <w:r w:rsidRPr="00AE77DF">
            <w:rPr>
              <w:noProof/>
            </w:rPr>
            <w:t>Create professional image of self and organization</w:t>
          </w:r>
          <w:r w:rsidRPr="00CF7A0C">
            <w:rPr>
              <w:noProof/>
            </w:rPr>
            <w:t>...</w:t>
          </w:r>
          <w:r>
            <w:rPr>
              <w:noProof/>
            </w:rPr>
            <w:t>.</w:t>
          </w:r>
          <w:r w:rsidRPr="00CF7A0C">
            <w:rPr>
              <w:noProof/>
            </w:rPr>
            <w:t>...................................................</w:t>
          </w:r>
          <w:r>
            <w:rPr>
              <w:noProof/>
            </w:rPr>
            <w:t>12</w:t>
          </w:r>
        </w:p>
        <w:p w14:paraId="287C1D02" w14:textId="23795738" w:rsidR="00CF7A0C" w:rsidRPr="00AB1CDA" w:rsidRDefault="00CF7A0C" w:rsidP="00CF7A0C">
          <w:pPr>
            <w:spacing w:after="120"/>
            <w:ind w:firstLine="284"/>
            <w:rPr>
              <w:rStyle w:val="Hyperlink"/>
              <w:noProof/>
              <w:color w:val="000000" w:themeColor="text1"/>
              <w:u w:val="none"/>
            </w:rPr>
          </w:pPr>
          <w:r w:rsidRPr="001E13B9">
            <w:rPr>
              <w:rStyle w:val="Hyperlink"/>
              <w:noProof/>
              <w:color w:val="000000"/>
              <w:u w:val="none"/>
            </w:rPr>
            <w:t xml:space="preserve">Module </w:t>
          </w:r>
          <w:r w:rsidR="00AE77DF">
            <w:rPr>
              <w:rStyle w:val="Hyperlink"/>
              <w:noProof/>
              <w:color w:val="000000"/>
              <w:u w:val="none"/>
            </w:rPr>
            <w:t>8</w:t>
          </w:r>
          <w:r w:rsidRPr="001E13B9">
            <w:rPr>
              <w:rStyle w:val="Hyperlink"/>
              <w:noProof/>
              <w:color w:val="000000"/>
              <w:u w:val="none"/>
            </w:rPr>
            <w:t>:</w:t>
          </w:r>
          <w:r>
            <w:rPr>
              <w:rStyle w:val="Hyperlink"/>
              <w:noProof/>
              <w:color w:val="000000"/>
              <w:u w:val="none"/>
            </w:rPr>
            <w:t xml:space="preserve"> </w:t>
          </w:r>
          <w:r w:rsidRPr="00CF7A0C">
            <w:rPr>
              <w:noProof/>
            </w:rPr>
            <w:t>Maintain health and safety at workplace.......................................................................</w:t>
          </w:r>
          <w:r w:rsidR="00AE77DF">
            <w:rPr>
              <w:noProof/>
            </w:rPr>
            <w:t>13</w:t>
          </w:r>
        </w:p>
        <w:p w14:paraId="3C71A06E" w14:textId="6F2CAC84" w:rsidR="00CF7A0C" w:rsidRDefault="00CF7A0C" w:rsidP="00CF7A0C">
          <w:pPr>
            <w:pStyle w:val="TOC2"/>
            <w:ind w:firstLine="64"/>
            <w:rPr>
              <w:noProof/>
              <w:color w:val="000000"/>
            </w:rPr>
          </w:pPr>
          <w:r w:rsidRPr="001E13B9">
            <w:rPr>
              <w:rStyle w:val="Hyperlink"/>
              <w:noProof/>
              <w:color w:val="000000"/>
              <w:u w:val="none"/>
            </w:rPr>
            <w:t xml:space="preserve">Module </w:t>
          </w:r>
          <w:r w:rsidR="00AE77DF">
            <w:rPr>
              <w:rStyle w:val="Hyperlink"/>
              <w:noProof/>
              <w:color w:val="000000"/>
              <w:u w:val="none"/>
            </w:rPr>
            <w:t>9</w:t>
          </w:r>
          <w:r w:rsidRPr="001E13B9">
            <w:rPr>
              <w:rStyle w:val="Hyperlink"/>
              <w:noProof/>
              <w:color w:val="000000"/>
              <w:u w:val="none"/>
            </w:rPr>
            <w:t xml:space="preserve">: </w:t>
          </w:r>
          <w:hyperlink w:anchor="_Toc49436534" w:history="1">
            <w:r w:rsidRPr="00040057">
              <w:rPr>
                <w:rStyle w:val="Hyperlink"/>
                <w:noProof/>
                <w:color w:val="000000"/>
                <w:u w:val="none"/>
              </w:rPr>
              <w:t>Introduction to Employability Skills</w:t>
            </w:r>
          </w:hyperlink>
          <w:r>
            <w:rPr>
              <w:noProof/>
              <w:webHidden/>
              <w:color w:val="000000"/>
            </w:rPr>
            <w:t>……….…………………………………………………………………..</w:t>
          </w:r>
          <w:r>
            <w:rPr>
              <w:noProof/>
              <w:color w:val="000000"/>
            </w:rPr>
            <w:t>1</w:t>
          </w:r>
          <w:r w:rsidR="00AE77DF">
            <w:rPr>
              <w:noProof/>
              <w:color w:val="000000"/>
            </w:rPr>
            <w:t>4</w:t>
          </w:r>
        </w:p>
        <w:p w14:paraId="6E247978" w14:textId="68456315" w:rsidR="00CF7A0C" w:rsidRDefault="00CF7A0C" w:rsidP="00CF7A0C">
          <w:pPr>
            <w:pStyle w:val="TOC2"/>
            <w:ind w:firstLine="64"/>
            <w:rPr>
              <w:noProof/>
              <w:color w:val="000000"/>
            </w:rPr>
          </w:pPr>
          <w:r w:rsidRPr="001E13B9">
            <w:rPr>
              <w:rStyle w:val="Hyperlink"/>
              <w:noProof/>
              <w:color w:val="000000"/>
              <w:u w:val="none"/>
            </w:rPr>
            <w:t xml:space="preserve">Module </w:t>
          </w:r>
          <w:r w:rsidR="00AE77DF">
            <w:rPr>
              <w:rStyle w:val="Hyperlink"/>
              <w:noProof/>
              <w:color w:val="000000"/>
              <w:u w:val="none"/>
            </w:rPr>
            <w:t>10</w:t>
          </w:r>
          <w:r w:rsidRPr="001E13B9">
            <w:rPr>
              <w:rStyle w:val="Hyperlink"/>
              <w:noProof/>
              <w:color w:val="000000"/>
              <w:u w:val="none"/>
            </w:rPr>
            <w:t xml:space="preserve">: </w:t>
          </w:r>
          <w:hyperlink w:anchor="_Toc49436534" w:history="1">
            <w:r w:rsidRPr="00040057">
              <w:rPr>
                <w:rStyle w:val="Hyperlink"/>
                <w:noProof/>
                <w:color w:val="000000"/>
                <w:u w:val="none"/>
              </w:rPr>
              <w:t>Constitutional values - Citizenship</w:t>
            </w:r>
          </w:hyperlink>
          <w:r w:rsidR="00AE77DF">
            <w:rPr>
              <w:noProof/>
              <w:color w:val="000000"/>
            </w:rPr>
            <w:t>…………..</w:t>
          </w:r>
          <w:r>
            <w:rPr>
              <w:noProof/>
              <w:color w:val="000000"/>
            </w:rPr>
            <w:t>……………………………………………………………….1</w:t>
          </w:r>
          <w:r w:rsidR="00AE77DF">
            <w:rPr>
              <w:noProof/>
              <w:color w:val="000000"/>
            </w:rPr>
            <w:t>5</w:t>
          </w:r>
        </w:p>
        <w:p w14:paraId="0854E4D0" w14:textId="48D8230C" w:rsidR="00CF7A0C" w:rsidRDefault="00CF7A0C" w:rsidP="00CF7A0C">
          <w:pPr>
            <w:pStyle w:val="TOC2"/>
            <w:ind w:firstLine="64"/>
            <w:rPr>
              <w:noProof/>
              <w:color w:val="000000"/>
            </w:rPr>
          </w:pPr>
          <w:r w:rsidRPr="001E13B9">
            <w:rPr>
              <w:rStyle w:val="Hyperlink"/>
              <w:noProof/>
              <w:color w:val="000000"/>
              <w:u w:val="none"/>
            </w:rPr>
            <w:t xml:space="preserve">Module </w:t>
          </w:r>
          <w:r w:rsidR="00AE77DF">
            <w:rPr>
              <w:rStyle w:val="Hyperlink"/>
              <w:noProof/>
              <w:color w:val="000000"/>
              <w:u w:val="none"/>
            </w:rPr>
            <w:t>11</w:t>
          </w:r>
          <w:r w:rsidRPr="001E13B9">
            <w:rPr>
              <w:rStyle w:val="Hyperlink"/>
              <w:noProof/>
              <w:color w:val="000000"/>
              <w:u w:val="none"/>
            </w:rPr>
            <w:t xml:space="preserve">: </w:t>
          </w:r>
          <w:hyperlink w:anchor="_Toc49436534" w:history="1">
            <w:r w:rsidRPr="00040057">
              <w:rPr>
                <w:rStyle w:val="Hyperlink"/>
                <w:noProof/>
                <w:color w:val="000000"/>
                <w:u w:val="none"/>
              </w:rPr>
              <w:t>Becoming a Professional in the 21st Century</w:t>
            </w:r>
          </w:hyperlink>
          <w:r>
            <w:rPr>
              <w:noProof/>
              <w:color w:val="000000"/>
            </w:rPr>
            <w:t>…</w:t>
          </w:r>
          <w:r w:rsidR="00AE77DF">
            <w:rPr>
              <w:noProof/>
              <w:color w:val="000000"/>
            </w:rPr>
            <w:t>.</w:t>
          </w:r>
          <w:r>
            <w:rPr>
              <w:noProof/>
              <w:color w:val="000000"/>
            </w:rPr>
            <w:t>……………………………………………………….1</w:t>
          </w:r>
          <w:r w:rsidR="00AE77DF">
            <w:rPr>
              <w:noProof/>
              <w:color w:val="000000"/>
            </w:rPr>
            <w:t>6</w:t>
          </w:r>
        </w:p>
        <w:p w14:paraId="3BDAA88D" w14:textId="6783726C" w:rsidR="00CF7A0C" w:rsidRDefault="00CF7A0C" w:rsidP="00CF7A0C">
          <w:pPr>
            <w:pStyle w:val="TOC2"/>
            <w:ind w:firstLine="64"/>
            <w:rPr>
              <w:noProof/>
              <w:color w:val="000000"/>
            </w:rPr>
          </w:pPr>
          <w:r w:rsidRPr="001E13B9">
            <w:rPr>
              <w:rStyle w:val="Hyperlink"/>
              <w:noProof/>
              <w:color w:val="000000"/>
              <w:u w:val="none"/>
            </w:rPr>
            <w:t xml:space="preserve">Module </w:t>
          </w:r>
          <w:r w:rsidR="00AE77DF">
            <w:rPr>
              <w:rStyle w:val="Hyperlink"/>
              <w:noProof/>
              <w:color w:val="000000"/>
              <w:u w:val="none"/>
            </w:rPr>
            <w:t>12</w:t>
          </w:r>
          <w:r w:rsidRPr="001E13B9">
            <w:rPr>
              <w:rStyle w:val="Hyperlink"/>
              <w:noProof/>
              <w:color w:val="000000"/>
              <w:u w:val="none"/>
            </w:rPr>
            <w:t xml:space="preserve">: </w:t>
          </w:r>
          <w:hyperlink w:anchor="_Toc49436534" w:history="1">
            <w:r w:rsidRPr="00040057">
              <w:rPr>
                <w:rStyle w:val="Hyperlink"/>
                <w:noProof/>
                <w:color w:val="000000"/>
                <w:u w:val="none"/>
              </w:rPr>
              <w:t>Basic English Skills</w:t>
            </w:r>
          </w:hyperlink>
          <w:r>
            <w:rPr>
              <w:noProof/>
              <w:color w:val="000000"/>
            </w:rPr>
            <w:t>……………….………………………………………………………………………………….</w:t>
          </w:r>
          <w:r w:rsidR="00AE77DF">
            <w:rPr>
              <w:noProof/>
              <w:color w:val="000000"/>
            </w:rPr>
            <w:t>.</w:t>
          </w:r>
          <w:r>
            <w:rPr>
              <w:noProof/>
              <w:color w:val="000000"/>
            </w:rPr>
            <w:t>1</w:t>
          </w:r>
          <w:r w:rsidR="00AE77DF">
            <w:rPr>
              <w:noProof/>
              <w:color w:val="000000"/>
            </w:rPr>
            <w:t>7</w:t>
          </w:r>
        </w:p>
        <w:p w14:paraId="4E80EA69" w14:textId="26C5C9BE" w:rsidR="00CF7A0C" w:rsidRDefault="00CF7A0C" w:rsidP="00CF7A0C">
          <w:pPr>
            <w:pStyle w:val="TOC2"/>
          </w:pPr>
          <w:r>
            <w:rPr>
              <w:rStyle w:val="Hyperlink"/>
              <w:color w:val="000000"/>
              <w:u w:val="none"/>
            </w:rPr>
            <w:t xml:space="preserve"> </w:t>
          </w:r>
          <w:r w:rsidRPr="001E13B9">
            <w:rPr>
              <w:rStyle w:val="Hyperlink"/>
              <w:color w:val="000000"/>
              <w:u w:val="none"/>
            </w:rPr>
            <w:t xml:space="preserve">Module </w:t>
          </w:r>
          <w:r w:rsidR="00AE77DF">
            <w:rPr>
              <w:rStyle w:val="Hyperlink"/>
              <w:color w:val="000000"/>
              <w:u w:val="none"/>
            </w:rPr>
            <w:t>13</w:t>
          </w:r>
          <w:r w:rsidRPr="001E13B9">
            <w:rPr>
              <w:rStyle w:val="Hyperlink"/>
              <w:color w:val="000000"/>
              <w:u w:val="none"/>
            </w:rPr>
            <w:t xml:space="preserve">: </w:t>
          </w:r>
          <w:hyperlink w:anchor="_Toc49436534" w:history="1">
            <w:r w:rsidRPr="002A39F9">
              <w:rPr>
                <w:rStyle w:val="Hyperlink"/>
                <w:color w:val="000000"/>
                <w:u w:val="none"/>
              </w:rPr>
              <w:t>Career Development &amp; Goal Setting</w:t>
            </w:r>
          </w:hyperlink>
          <w:r>
            <w:t>………………………………………………………………………..1</w:t>
          </w:r>
          <w:r w:rsidR="00AE77DF">
            <w:t>8</w:t>
          </w:r>
        </w:p>
        <w:p w14:paraId="42AD9908" w14:textId="377B03DC" w:rsidR="00CF7A0C" w:rsidRDefault="00CF7A0C" w:rsidP="00CF7A0C">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w:t>
          </w:r>
          <w:r w:rsidR="00AE77DF">
            <w:rPr>
              <w:rStyle w:val="Hyperlink"/>
              <w:noProof/>
              <w:color w:val="000000"/>
              <w:u w:val="none"/>
            </w:rPr>
            <w:t>4</w:t>
          </w:r>
          <w:r w:rsidRPr="001E13B9">
            <w:rPr>
              <w:rStyle w:val="Hyperlink"/>
              <w:noProof/>
              <w:color w:val="000000"/>
              <w:u w:val="none"/>
            </w:rPr>
            <w:t xml:space="preserve">: </w:t>
          </w:r>
          <w:hyperlink w:anchor="_Toc49436534" w:history="1">
            <w:r w:rsidRPr="00040057">
              <w:rPr>
                <w:rStyle w:val="Hyperlink"/>
                <w:noProof/>
                <w:color w:val="000000"/>
                <w:u w:val="none"/>
              </w:rPr>
              <w:t>Communication Skills</w:t>
            </w:r>
          </w:hyperlink>
          <w:r>
            <w:rPr>
              <w:noProof/>
              <w:color w:val="000000"/>
            </w:rPr>
            <w:t>………………………………………………………………………………………</w:t>
          </w:r>
          <w:r w:rsidR="009875F4">
            <w:rPr>
              <w:noProof/>
              <w:color w:val="000000"/>
            </w:rPr>
            <w:t>…</w:t>
          </w:r>
          <w:r>
            <w:rPr>
              <w:noProof/>
              <w:color w:val="000000"/>
            </w:rPr>
            <w:t>……</w:t>
          </w:r>
          <w:r w:rsidR="00AE77DF">
            <w:rPr>
              <w:noProof/>
              <w:color w:val="000000"/>
            </w:rPr>
            <w:t>.</w:t>
          </w:r>
          <w:r>
            <w:rPr>
              <w:noProof/>
              <w:color w:val="000000"/>
            </w:rPr>
            <w:t>1</w:t>
          </w:r>
          <w:r w:rsidR="00AE77DF">
            <w:rPr>
              <w:noProof/>
              <w:color w:val="000000"/>
            </w:rPr>
            <w:t>9</w:t>
          </w:r>
        </w:p>
        <w:p w14:paraId="18D4AE69" w14:textId="60BA83D0" w:rsidR="00CF7A0C" w:rsidRDefault="00CF7A0C" w:rsidP="00CF7A0C">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w:t>
          </w:r>
          <w:r w:rsidR="00AE77DF">
            <w:rPr>
              <w:rStyle w:val="Hyperlink"/>
              <w:noProof/>
              <w:color w:val="000000"/>
              <w:u w:val="none"/>
            </w:rPr>
            <w:t>5</w:t>
          </w:r>
          <w:r w:rsidRPr="001E13B9">
            <w:rPr>
              <w:rStyle w:val="Hyperlink"/>
              <w:noProof/>
              <w:color w:val="000000"/>
              <w:u w:val="none"/>
            </w:rPr>
            <w:t xml:space="preserve">: </w:t>
          </w:r>
          <w:hyperlink w:anchor="_Toc49436534" w:history="1">
            <w:r w:rsidRPr="00040057">
              <w:rPr>
                <w:rStyle w:val="Hyperlink"/>
                <w:noProof/>
                <w:color w:val="000000"/>
                <w:u w:val="none"/>
              </w:rPr>
              <w:t>Diversity &amp; Inclusion</w:t>
            </w:r>
          </w:hyperlink>
          <w:r>
            <w:rPr>
              <w:noProof/>
              <w:color w:val="000000"/>
            </w:rPr>
            <w:t>………………………………………………………………..……………………………</w:t>
          </w:r>
          <w:r w:rsidR="00AE77DF">
            <w:rPr>
              <w:noProof/>
              <w:color w:val="000000"/>
            </w:rPr>
            <w:t>…20</w:t>
          </w:r>
        </w:p>
        <w:p w14:paraId="3233B834" w14:textId="694FBB6D" w:rsidR="00CF7A0C" w:rsidRDefault="00CF7A0C" w:rsidP="00CF7A0C">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w:t>
          </w:r>
          <w:r w:rsidR="00AE77DF">
            <w:rPr>
              <w:rStyle w:val="Hyperlink"/>
              <w:noProof/>
              <w:color w:val="000000"/>
              <w:u w:val="none"/>
            </w:rPr>
            <w:t>6</w:t>
          </w:r>
          <w:r w:rsidRPr="001E13B9">
            <w:rPr>
              <w:rStyle w:val="Hyperlink"/>
              <w:noProof/>
              <w:color w:val="000000"/>
              <w:u w:val="none"/>
            </w:rPr>
            <w:t xml:space="preserve">: </w:t>
          </w:r>
          <w:hyperlink w:anchor="_Toc49436534" w:history="1">
            <w:r w:rsidRPr="00040057">
              <w:rPr>
                <w:rStyle w:val="Hyperlink"/>
                <w:noProof/>
                <w:color w:val="000000"/>
                <w:u w:val="none"/>
              </w:rPr>
              <w:t>Financial and Legal Literacy</w:t>
            </w:r>
          </w:hyperlink>
          <w:r>
            <w:rPr>
              <w:noProof/>
              <w:color w:val="000000"/>
            </w:rPr>
            <w:t>……………………………………………………………………………………..</w:t>
          </w:r>
          <w:r w:rsidR="00AE77DF">
            <w:rPr>
              <w:noProof/>
              <w:color w:val="000000"/>
            </w:rPr>
            <w:t>2</w:t>
          </w:r>
          <w:r>
            <w:rPr>
              <w:noProof/>
              <w:color w:val="000000"/>
            </w:rPr>
            <w:t>1</w:t>
          </w:r>
        </w:p>
        <w:p w14:paraId="052E765D" w14:textId="57BA60D6" w:rsidR="00CF7A0C" w:rsidRDefault="00CF7A0C" w:rsidP="00CF7A0C">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w:t>
          </w:r>
          <w:r w:rsidR="00AE77DF">
            <w:rPr>
              <w:rStyle w:val="Hyperlink"/>
              <w:noProof/>
              <w:color w:val="000000"/>
              <w:u w:val="none"/>
            </w:rPr>
            <w:t>7</w:t>
          </w:r>
          <w:r w:rsidRPr="001E13B9">
            <w:rPr>
              <w:rStyle w:val="Hyperlink"/>
              <w:noProof/>
              <w:color w:val="000000"/>
              <w:u w:val="none"/>
            </w:rPr>
            <w:t xml:space="preserve">: </w:t>
          </w:r>
          <w:hyperlink w:anchor="_Toc49436534" w:history="1">
            <w:r w:rsidRPr="00040057">
              <w:rPr>
                <w:rStyle w:val="Hyperlink"/>
                <w:noProof/>
                <w:color w:val="000000"/>
                <w:u w:val="none"/>
              </w:rPr>
              <w:t>Essential Digital Skills</w:t>
            </w:r>
          </w:hyperlink>
          <w:r>
            <w:rPr>
              <w:noProof/>
              <w:color w:val="000000"/>
            </w:rPr>
            <w:t>……………………………………………………………………………………………….</w:t>
          </w:r>
          <w:r w:rsidR="00AE77DF">
            <w:rPr>
              <w:noProof/>
              <w:color w:val="000000"/>
            </w:rPr>
            <w:t>22</w:t>
          </w:r>
        </w:p>
        <w:p w14:paraId="627F8E99" w14:textId="2C29EB60" w:rsidR="00CF7A0C" w:rsidRDefault="00CF7A0C" w:rsidP="00CF7A0C">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w:t>
          </w:r>
          <w:r w:rsidR="00AE77DF">
            <w:rPr>
              <w:rStyle w:val="Hyperlink"/>
              <w:noProof/>
              <w:color w:val="000000"/>
              <w:u w:val="none"/>
            </w:rPr>
            <w:t>8</w:t>
          </w:r>
          <w:r w:rsidRPr="001E13B9">
            <w:rPr>
              <w:rStyle w:val="Hyperlink"/>
              <w:noProof/>
              <w:color w:val="000000"/>
              <w:u w:val="none"/>
            </w:rPr>
            <w:t xml:space="preserve">: </w:t>
          </w:r>
          <w:hyperlink w:anchor="_Toc49436534" w:history="1">
            <w:r w:rsidRPr="00040057">
              <w:rPr>
                <w:rStyle w:val="Hyperlink"/>
                <w:noProof/>
                <w:color w:val="000000"/>
                <w:u w:val="none"/>
              </w:rPr>
              <w:t>Entrepreneurship</w:t>
            </w:r>
          </w:hyperlink>
          <w:r>
            <w:rPr>
              <w:noProof/>
              <w:color w:val="000000"/>
            </w:rPr>
            <w:t>…………………………………………………………………………………………………….</w:t>
          </w:r>
          <w:r w:rsidR="00AE77DF">
            <w:rPr>
              <w:noProof/>
              <w:color w:val="000000"/>
            </w:rPr>
            <w:t>23</w:t>
          </w:r>
        </w:p>
        <w:p w14:paraId="528E61FE" w14:textId="6FD13604" w:rsidR="00CF7A0C" w:rsidRDefault="00CF7A0C" w:rsidP="00CF7A0C">
          <w:pPr>
            <w:pStyle w:val="TOC2"/>
            <w:ind w:firstLine="64"/>
            <w:rPr>
              <w:noProof/>
              <w:color w:val="000000"/>
            </w:rPr>
          </w:pPr>
          <w:r w:rsidRPr="001E13B9">
            <w:rPr>
              <w:rStyle w:val="Hyperlink"/>
              <w:noProof/>
              <w:color w:val="000000"/>
              <w:u w:val="none"/>
            </w:rPr>
            <w:t xml:space="preserve">Module </w:t>
          </w:r>
          <w:r>
            <w:rPr>
              <w:rStyle w:val="Hyperlink"/>
              <w:noProof/>
              <w:color w:val="000000"/>
              <w:u w:val="none"/>
            </w:rPr>
            <w:t>1</w:t>
          </w:r>
          <w:r w:rsidR="00AE77DF">
            <w:rPr>
              <w:rStyle w:val="Hyperlink"/>
              <w:noProof/>
              <w:color w:val="000000"/>
              <w:u w:val="none"/>
            </w:rPr>
            <w:t>9</w:t>
          </w:r>
          <w:r w:rsidRPr="001E13B9">
            <w:rPr>
              <w:rStyle w:val="Hyperlink"/>
              <w:noProof/>
              <w:color w:val="000000"/>
              <w:u w:val="none"/>
            </w:rPr>
            <w:t xml:space="preserve">: </w:t>
          </w:r>
          <w:hyperlink w:anchor="_Toc49436534" w:history="1">
            <w:r w:rsidRPr="00040057">
              <w:rPr>
                <w:rStyle w:val="Hyperlink"/>
                <w:noProof/>
                <w:color w:val="000000"/>
                <w:u w:val="none"/>
              </w:rPr>
              <w:t>Customer Service</w:t>
            </w:r>
          </w:hyperlink>
          <w:r>
            <w:rPr>
              <w:noProof/>
              <w:color w:val="000000"/>
            </w:rPr>
            <w:t>…………………………………………………………………………………………………….2</w:t>
          </w:r>
          <w:r w:rsidR="00AE77DF">
            <w:rPr>
              <w:noProof/>
              <w:color w:val="000000"/>
            </w:rPr>
            <w:t>4</w:t>
          </w:r>
        </w:p>
        <w:p w14:paraId="3B522205" w14:textId="7D8C3E2C" w:rsidR="00CF7A0C" w:rsidRDefault="00CF7A0C" w:rsidP="00CF7A0C">
          <w:pPr>
            <w:pStyle w:val="TOC2"/>
            <w:ind w:firstLine="64"/>
            <w:rPr>
              <w:noProof/>
              <w:color w:val="000000"/>
            </w:rPr>
          </w:pPr>
          <w:r w:rsidRPr="001E13B9">
            <w:rPr>
              <w:rStyle w:val="Hyperlink"/>
              <w:noProof/>
              <w:color w:val="000000"/>
              <w:u w:val="none"/>
            </w:rPr>
            <w:t xml:space="preserve">Module </w:t>
          </w:r>
          <w:r w:rsidR="00AE77DF">
            <w:rPr>
              <w:rStyle w:val="Hyperlink"/>
              <w:noProof/>
              <w:color w:val="000000"/>
              <w:u w:val="none"/>
            </w:rPr>
            <w:t>20</w:t>
          </w:r>
          <w:r w:rsidRPr="001E13B9">
            <w:rPr>
              <w:rStyle w:val="Hyperlink"/>
              <w:noProof/>
              <w:color w:val="000000"/>
              <w:u w:val="none"/>
            </w:rPr>
            <w:t xml:space="preserve">: </w:t>
          </w:r>
          <w:hyperlink w:anchor="_Toc49436534" w:history="1">
            <w:r w:rsidRPr="00040057">
              <w:rPr>
                <w:rStyle w:val="Hyperlink"/>
                <w:noProof/>
                <w:color w:val="000000"/>
                <w:u w:val="none"/>
              </w:rPr>
              <w:t>Getting ready for apprenticeship &amp; Jobs</w:t>
            </w:r>
          </w:hyperlink>
          <w:r>
            <w:rPr>
              <w:noProof/>
              <w:color w:val="000000"/>
            </w:rPr>
            <w:t>………………………………………………………………….2</w:t>
          </w:r>
          <w:r w:rsidR="00AE77DF">
            <w:rPr>
              <w:noProof/>
              <w:color w:val="000000"/>
            </w:rPr>
            <w:t>5</w:t>
          </w:r>
        </w:p>
        <w:p w14:paraId="32FAACCB" w14:textId="379F54E1" w:rsidR="00352B19" w:rsidRPr="00244CB2" w:rsidRDefault="00751303" w:rsidP="00CF7A0C">
          <w:pPr>
            <w:pStyle w:val="TOC1"/>
            <w:tabs>
              <w:tab w:val="right" w:leader="dot" w:pos="9017"/>
            </w:tabs>
            <w:rPr>
              <w:rStyle w:val="Hyperlink"/>
              <w:rFonts w:eastAsiaTheme="minorEastAsia"/>
              <w:noProof/>
            </w:rPr>
          </w:pPr>
          <w:r>
            <w:fldChar w:fldCharType="begin"/>
          </w:r>
          <w:r w:rsidR="00353CC2">
            <w:instrText xml:space="preserve"> TOC \o "1-3" \h \z \u </w:instrText>
          </w:r>
          <w:r>
            <w:fldChar w:fldCharType="separate"/>
          </w:r>
          <w:r w:rsidR="00244CB2">
            <w:rPr>
              <w:noProof/>
            </w:rPr>
            <w:fldChar w:fldCharType="begin"/>
          </w:r>
          <w:r w:rsidR="00244CB2">
            <w:rPr>
              <w:noProof/>
            </w:rPr>
            <w:instrText xml:space="preserve"> HYPERLINK  \l "_Annexure" </w:instrText>
          </w:r>
          <w:r w:rsidR="00244CB2">
            <w:rPr>
              <w:noProof/>
            </w:rPr>
          </w:r>
          <w:r w:rsidR="00244CB2">
            <w:rPr>
              <w:noProof/>
            </w:rPr>
            <w:fldChar w:fldCharType="separate"/>
          </w:r>
          <w:r w:rsidR="00352B19" w:rsidRPr="007D4233">
            <w:rPr>
              <w:rStyle w:val="Hyperlink"/>
              <w:noProof/>
            </w:rPr>
            <w:t>Annexure</w:t>
          </w:r>
          <w:r w:rsidR="00352B19" w:rsidRPr="00244CB2">
            <w:rPr>
              <w:rStyle w:val="Hyperlink"/>
              <w:noProof/>
              <w:webHidden/>
            </w:rPr>
            <w:tab/>
          </w:r>
          <w:r w:rsidR="009875F4">
            <w:rPr>
              <w:rStyle w:val="Hyperlink"/>
              <w:noProof/>
              <w:webHidden/>
            </w:rPr>
            <w:t>2</w:t>
          </w:r>
          <w:r w:rsidR="00AE77DF">
            <w:rPr>
              <w:rStyle w:val="Hyperlink"/>
              <w:noProof/>
              <w:webHidden/>
            </w:rPr>
            <w:t>6</w:t>
          </w:r>
        </w:p>
        <w:p w14:paraId="55C3BFC9" w14:textId="5C54D016" w:rsidR="00352B19" w:rsidRPr="00244CB2" w:rsidRDefault="00244CB2">
          <w:pPr>
            <w:pStyle w:val="TOC2"/>
            <w:tabs>
              <w:tab w:val="right" w:leader="dot" w:pos="9017"/>
            </w:tabs>
            <w:rPr>
              <w:rStyle w:val="Hyperlink"/>
              <w:rFonts w:eastAsiaTheme="minorEastAsia"/>
              <w:noProof/>
            </w:rPr>
          </w:pPr>
          <w:r>
            <w:rPr>
              <w:noProof/>
            </w:rPr>
            <w:fldChar w:fldCharType="end"/>
          </w:r>
          <w:r>
            <w:rPr>
              <w:noProof/>
            </w:rPr>
            <w:fldChar w:fldCharType="begin"/>
          </w:r>
          <w:r>
            <w:rPr>
              <w:noProof/>
            </w:rPr>
            <w:instrText xml:space="preserve"> HYPERLINK  \l "_Trainer_Requirements" </w:instrText>
          </w:r>
          <w:r>
            <w:rPr>
              <w:noProof/>
            </w:rPr>
          </w:r>
          <w:r>
            <w:rPr>
              <w:noProof/>
            </w:rPr>
            <w:fldChar w:fldCharType="separate"/>
          </w:r>
          <w:r w:rsidR="00352B19" w:rsidRPr="007D4233">
            <w:rPr>
              <w:rStyle w:val="Hyperlink"/>
              <w:noProof/>
            </w:rPr>
            <w:t>Trainer Requirements</w:t>
          </w:r>
          <w:r w:rsidR="00352B19" w:rsidRPr="00244CB2">
            <w:rPr>
              <w:rStyle w:val="Hyperlink"/>
              <w:noProof/>
              <w:webHidden/>
            </w:rPr>
            <w:tab/>
          </w:r>
          <w:r w:rsidR="009875F4">
            <w:rPr>
              <w:rStyle w:val="Hyperlink"/>
              <w:noProof/>
              <w:webHidden/>
            </w:rPr>
            <w:t>2</w:t>
          </w:r>
          <w:r w:rsidR="00AE77DF">
            <w:rPr>
              <w:rStyle w:val="Hyperlink"/>
              <w:noProof/>
              <w:webHidden/>
            </w:rPr>
            <w:t>6</w:t>
          </w:r>
        </w:p>
        <w:p w14:paraId="51A16C44" w14:textId="219E3ED4" w:rsidR="00352B19" w:rsidRPr="00244CB2" w:rsidRDefault="00244CB2">
          <w:pPr>
            <w:pStyle w:val="TOC2"/>
            <w:tabs>
              <w:tab w:val="right" w:leader="dot" w:pos="9017"/>
            </w:tabs>
            <w:rPr>
              <w:rStyle w:val="Hyperlink"/>
              <w:rFonts w:eastAsiaTheme="minorEastAsia"/>
              <w:noProof/>
            </w:rPr>
          </w:pPr>
          <w:r>
            <w:rPr>
              <w:noProof/>
            </w:rPr>
            <w:fldChar w:fldCharType="end"/>
          </w:r>
          <w:r>
            <w:rPr>
              <w:noProof/>
            </w:rPr>
            <w:fldChar w:fldCharType="begin"/>
          </w:r>
          <w:r>
            <w:rPr>
              <w:noProof/>
            </w:rPr>
            <w:instrText xml:space="preserve"> HYPERLINK  \l "_Assessor_Requirements" </w:instrText>
          </w:r>
          <w:r>
            <w:rPr>
              <w:noProof/>
            </w:rPr>
          </w:r>
          <w:r>
            <w:rPr>
              <w:noProof/>
            </w:rPr>
            <w:fldChar w:fldCharType="separate"/>
          </w:r>
          <w:r w:rsidR="00352B19" w:rsidRPr="007D4233">
            <w:rPr>
              <w:rStyle w:val="Hyperlink"/>
              <w:noProof/>
            </w:rPr>
            <w:t>Assessor Requirements</w:t>
          </w:r>
          <w:r w:rsidR="00352B19" w:rsidRPr="00244CB2">
            <w:rPr>
              <w:rStyle w:val="Hyperlink"/>
              <w:noProof/>
              <w:webHidden/>
            </w:rPr>
            <w:tab/>
          </w:r>
          <w:r w:rsidR="009875F4">
            <w:rPr>
              <w:rStyle w:val="Hyperlink"/>
              <w:noProof/>
              <w:webHidden/>
            </w:rPr>
            <w:t>2</w:t>
          </w:r>
          <w:r w:rsidR="00AE77DF">
            <w:rPr>
              <w:rStyle w:val="Hyperlink"/>
              <w:noProof/>
              <w:webHidden/>
            </w:rPr>
            <w:t>7</w:t>
          </w:r>
        </w:p>
        <w:p w14:paraId="38C35C46" w14:textId="12BF4F8C" w:rsidR="00352B19" w:rsidRPr="00244CB2" w:rsidRDefault="00244CB2">
          <w:pPr>
            <w:pStyle w:val="TOC2"/>
            <w:tabs>
              <w:tab w:val="right" w:leader="dot" w:pos="9017"/>
            </w:tabs>
            <w:rPr>
              <w:rStyle w:val="Hyperlink"/>
              <w:rFonts w:eastAsiaTheme="minorEastAsia"/>
              <w:noProof/>
            </w:rPr>
          </w:pPr>
          <w:r>
            <w:rPr>
              <w:noProof/>
            </w:rPr>
            <w:fldChar w:fldCharType="end"/>
          </w:r>
          <w:r>
            <w:rPr>
              <w:noProof/>
            </w:rPr>
            <w:fldChar w:fldCharType="begin"/>
          </w:r>
          <w:r>
            <w:rPr>
              <w:noProof/>
            </w:rPr>
            <w:instrText xml:space="preserve"> HYPERLINK  \l "_Assessment_Strategy" </w:instrText>
          </w:r>
          <w:r>
            <w:rPr>
              <w:noProof/>
            </w:rPr>
          </w:r>
          <w:r>
            <w:rPr>
              <w:noProof/>
            </w:rPr>
            <w:fldChar w:fldCharType="separate"/>
          </w:r>
          <w:r w:rsidR="00352B19" w:rsidRPr="007D4233">
            <w:rPr>
              <w:rStyle w:val="Hyperlink"/>
              <w:noProof/>
            </w:rPr>
            <w:t>Assessment Strategy</w:t>
          </w:r>
          <w:r w:rsidR="00352B19" w:rsidRPr="00244CB2">
            <w:rPr>
              <w:rStyle w:val="Hyperlink"/>
              <w:noProof/>
              <w:webHidden/>
            </w:rPr>
            <w:tab/>
          </w:r>
          <w:r w:rsidR="009875F4">
            <w:rPr>
              <w:rStyle w:val="Hyperlink"/>
              <w:noProof/>
              <w:webHidden/>
            </w:rPr>
            <w:t>2</w:t>
          </w:r>
          <w:r w:rsidR="00AE77DF">
            <w:rPr>
              <w:rStyle w:val="Hyperlink"/>
              <w:noProof/>
              <w:webHidden/>
            </w:rPr>
            <w:t>8</w:t>
          </w:r>
        </w:p>
        <w:p w14:paraId="3CA7DF66" w14:textId="43E8C557" w:rsidR="006B64DC" w:rsidRDefault="00244CB2" w:rsidP="006B64DC">
          <w:pPr>
            <w:pStyle w:val="TOC1"/>
            <w:tabs>
              <w:tab w:val="right" w:leader="dot" w:pos="9017"/>
            </w:tabs>
            <w:rPr>
              <w:noProof/>
              <w:webHidden/>
            </w:rPr>
          </w:pPr>
          <w:r>
            <w:rPr>
              <w:noProof/>
            </w:rPr>
            <w:fldChar w:fldCharType="end"/>
          </w:r>
          <w:r w:rsidR="00751303">
            <w:rPr>
              <w:b/>
              <w:bCs/>
              <w:noProof/>
            </w:rPr>
            <w:fldChar w:fldCharType="end"/>
          </w:r>
          <w:r w:rsidR="006B64DC" w:rsidRPr="006B64DC">
            <w:rPr>
              <w:noProof/>
            </w:rPr>
            <w:t xml:space="preserve"> </w:t>
          </w:r>
          <w:bookmarkStart w:id="0" w:name="_Hlk52368919"/>
          <w:r w:rsidR="006B64DC" w:rsidRPr="00060C7B">
            <w:rPr>
              <w:noProof/>
            </w:rPr>
            <w:t>References</w:t>
          </w:r>
          <w:r w:rsidR="006B64DC">
            <w:rPr>
              <w:noProof/>
              <w:webHidden/>
            </w:rPr>
            <w:tab/>
          </w:r>
          <w:r w:rsidR="00AE77DF">
            <w:rPr>
              <w:noProof/>
              <w:webHidden/>
            </w:rPr>
            <w:t>30</w:t>
          </w:r>
        </w:p>
        <w:p w14:paraId="52DC5986" w14:textId="253A324F" w:rsidR="006B64DC" w:rsidRPr="006B64DC" w:rsidRDefault="006B64DC" w:rsidP="006B64DC">
          <w:pPr>
            <w:pStyle w:val="TOC2"/>
            <w:tabs>
              <w:tab w:val="right" w:leader="dot" w:pos="9017"/>
            </w:tabs>
            <w:rPr>
              <w:rFonts w:eastAsiaTheme="minorEastAsia"/>
              <w:noProof/>
            </w:rPr>
          </w:pPr>
          <w:r>
            <w:rPr>
              <w:noProof/>
            </w:rPr>
            <w:t>Glossary</w:t>
          </w:r>
          <w:r w:rsidRPr="006B64DC">
            <w:rPr>
              <w:noProof/>
              <w:webHidden/>
            </w:rPr>
            <w:tab/>
          </w:r>
          <w:r w:rsidR="00AE77DF">
            <w:rPr>
              <w:noProof/>
              <w:webHidden/>
            </w:rPr>
            <w:t>30</w:t>
          </w:r>
        </w:p>
        <w:p w14:paraId="39B7AEAA" w14:textId="409C19F9" w:rsidR="00353CC2" w:rsidRPr="006B64DC" w:rsidRDefault="006B64DC" w:rsidP="006B64DC">
          <w:pPr>
            <w:pStyle w:val="TOC2"/>
            <w:tabs>
              <w:tab w:val="right" w:leader="dot" w:pos="9017"/>
            </w:tabs>
            <w:rPr>
              <w:rFonts w:eastAsiaTheme="minorEastAsia"/>
              <w:noProof/>
            </w:rPr>
          </w:pPr>
          <w:bookmarkStart w:id="1" w:name="_Hlk52368955"/>
          <w:r w:rsidRPr="00060C7B">
            <w:rPr>
              <w:noProof/>
            </w:rPr>
            <w:t>Acronyms and Abbreviations</w:t>
          </w:r>
          <w:bookmarkEnd w:id="1"/>
          <w:r w:rsidRPr="006B64DC">
            <w:rPr>
              <w:noProof/>
              <w:webHidden/>
            </w:rPr>
            <w:tab/>
          </w:r>
          <w:r w:rsidR="00AE77DF">
            <w:rPr>
              <w:noProof/>
              <w:webHidden/>
            </w:rPr>
            <w:t>32</w:t>
          </w:r>
        </w:p>
      </w:sdtContent>
    </w:sdt>
    <w:bookmarkEnd w:id="0" w:displacedByCustomXml="prev"/>
    <w:p w14:paraId="37EE889D" w14:textId="77777777" w:rsidR="0063176B" w:rsidRPr="0063176B" w:rsidRDefault="0063176B" w:rsidP="0063176B">
      <w:pPr>
        <w:rPr>
          <w:lang w:val="en-IN"/>
        </w:rPr>
      </w:pPr>
    </w:p>
    <w:p w14:paraId="58EEBB36" w14:textId="3540A288" w:rsidR="00E25CFF" w:rsidRDefault="00E25CFF" w:rsidP="00AE77DF">
      <w:pPr>
        <w:spacing w:after="0" w:line="240" w:lineRule="auto"/>
        <w:ind w:left="426"/>
        <w:jc w:val="center"/>
        <w:rPr>
          <w:color w:val="0B84B5"/>
          <w:sz w:val="44"/>
          <w:szCs w:val="44"/>
        </w:rPr>
      </w:pPr>
      <w:bookmarkStart w:id="2" w:name="_Training_Parameters"/>
      <w:bookmarkStart w:id="3" w:name="_Toc28098882"/>
      <w:bookmarkEnd w:id="2"/>
      <w:r w:rsidRPr="00CD65E2">
        <w:rPr>
          <w:color w:val="0B84B5"/>
          <w:sz w:val="44"/>
          <w:szCs w:val="44"/>
        </w:rPr>
        <w:lastRenderedPageBreak/>
        <w:t>Training Parameters</w:t>
      </w:r>
      <w:bookmarkEnd w:id="3"/>
    </w:p>
    <w:tbl>
      <w:tblPr>
        <w:tblStyle w:val="PlainTable11"/>
        <w:tblW w:w="10080" w:type="dxa"/>
        <w:tblInd w:w="-342" w:type="dxa"/>
        <w:tblLook w:val="0400" w:firstRow="0" w:lastRow="0" w:firstColumn="0" w:lastColumn="0" w:noHBand="0" w:noVBand="1"/>
      </w:tblPr>
      <w:tblGrid>
        <w:gridCol w:w="4188"/>
        <w:gridCol w:w="5892"/>
      </w:tblGrid>
      <w:tr w:rsidR="003C1C6D" w:rsidRPr="00910F14" w14:paraId="4EDDD2D0"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2863FEA2" w14:textId="77777777" w:rsidR="003C1C6D" w:rsidRDefault="003C1C6D" w:rsidP="003729AC">
            <w:pPr>
              <w:pStyle w:val="Default"/>
              <w:rPr>
                <w:rFonts w:asciiTheme="minorHAnsi" w:hAnsiTheme="minorHAnsi" w:cstheme="minorHAnsi"/>
                <w:b/>
                <w:bCs/>
                <w:color w:val="000000" w:themeColor="text1"/>
                <w:sz w:val="22"/>
                <w:szCs w:val="22"/>
              </w:rPr>
            </w:pPr>
            <w:r>
              <w:br w:type="page"/>
            </w:r>
            <w:r>
              <w:rPr>
                <w:rFonts w:asciiTheme="minorHAnsi" w:hAnsiTheme="minorHAnsi" w:cstheme="minorHAnsi"/>
                <w:b/>
                <w:bCs/>
                <w:color w:val="000000" w:themeColor="text1"/>
                <w:sz w:val="22"/>
                <w:szCs w:val="22"/>
              </w:rPr>
              <w:t>Sector</w:t>
            </w:r>
          </w:p>
          <w:p w14:paraId="1F2C4473" w14:textId="77777777" w:rsidR="003C1C6D" w:rsidRPr="00507D2F" w:rsidRDefault="003C1C6D" w:rsidP="003729AC">
            <w:pPr>
              <w:rPr>
                <w:i/>
                <w:color w:val="BFBFBF" w:themeColor="background1" w:themeShade="BF"/>
                <w:sz w:val="16"/>
                <w:szCs w:val="16"/>
              </w:rPr>
            </w:pPr>
          </w:p>
        </w:tc>
        <w:tc>
          <w:tcPr>
            <w:tcW w:w="5892" w:type="dxa"/>
          </w:tcPr>
          <w:p w14:paraId="004AC114" w14:textId="77777777" w:rsidR="003C1C6D" w:rsidRPr="00BA3A8C" w:rsidRDefault="00BA3A8C" w:rsidP="00BA3A8C">
            <w:pPr>
              <w:rPr>
                <w:iCs/>
                <w:color w:val="000000" w:themeColor="text1"/>
                <w:sz w:val="20"/>
                <w:szCs w:val="20"/>
              </w:rPr>
            </w:pPr>
            <w:r w:rsidRPr="00BA3A8C">
              <w:rPr>
                <w:iCs/>
                <w:color w:val="000000" w:themeColor="text1"/>
                <w:sz w:val="20"/>
                <w:szCs w:val="20"/>
              </w:rPr>
              <w:t>Gem &amp;</w:t>
            </w:r>
            <w:r w:rsidR="004917F7">
              <w:rPr>
                <w:iCs/>
                <w:color w:val="000000" w:themeColor="text1"/>
                <w:sz w:val="20"/>
                <w:szCs w:val="20"/>
              </w:rPr>
              <w:t xml:space="preserve"> </w:t>
            </w:r>
            <w:r>
              <w:rPr>
                <w:iCs/>
                <w:color w:val="000000" w:themeColor="text1"/>
                <w:sz w:val="20"/>
                <w:szCs w:val="20"/>
              </w:rPr>
              <w:t>J</w:t>
            </w:r>
            <w:r w:rsidRPr="00BA3A8C">
              <w:rPr>
                <w:iCs/>
                <w:color w:val="000000" w:themeColor="text1"/>
                <w:sz w:val="20"/>
                <w:szCs w:val="20"/>
              </w:rPr>
              <w:t>ewellery</w:t>
            </w:r>
          </w:p>
        </w:tc>
      </w:tr>
      <w:tr w:rsidR="003C1C6D" w:rsidRPr="00296F78" w14:paraId="55C979CB" w14:textId="77777777" w:rsidTr="00BA3A8C">
        <w:trPr>
          <w:trHeight w:val="20"/>
        </w:trPr>
        <w:tc>
          <w:tcPr>
            <w:tcW w:w="4188" w:type="dxa"/>
          </w:tcPr>
          <w:p w14:paraId="2EED5865" w14:textId="77777777" w:rsidR="003C1C6D" w:rsidRPr="00910F14" w:rsidRDefault="003C1C6D" w:rsidP="003729AC">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Sub-Sector</w:t>
            </w:r>
            <w:r>
              <w:rPr>
                <w:rFonts w:asciiTheme="minorHAnsi" w:hAnsiTheme="minorHAnsi" w:cstheme="minorHAnsi"/>
                <w:b/>
                <w:bCs/>
                <w:color w:val="000000" w:themeColor="text1"/>
                <w:sz w:val="22"/>
                <w:szCs w:val="22"/>
              </w:rPr>
              <w:br/>
            </w:r>
          </w:p>
        </w:tc>
        <w:tc>
          <w:tcPr>
            <w:tcW w:w="5892" w:type="dxa"/>
          </w:tcPr>
          <w:p w14:paraId="6264F2F5" w14:textId="03AC1BDB" w:rsidR="003C1C6D" w:rsidRPr="00BA3A8C" w:rsidRDefault="00743880" w:rsidP="006C742E">
            <w:pPr>
              <w:rPr>
                <w:iCs/>
                <w:color w:val="000000" w:themeColor="text1"/>
                <w:sz w:val="20"/>
                <w:szCs w:val="20"/>
              </w:rPr>
            </w:pPr>
            <w:r w:rsidRPr="00743880">
              <w:rPr>
                <w:iCs/>
                <w:color w:val="000000" w:themeColor="text1"/>
                <w:sz w:val="20"/>
                <w:szCs w:val="20"/>
              </w:rPr>
              <w:t>Jewellery Retail</w:t>
            </w:r>
          </w:p>
        </w:tc>
      </w:tr>
      <w:tr w:rsidR="003C1C6D" w:rsidRPr="00910F14" w14:paraId="1CF0FEFC"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2D5243F4" w14:textId="77777777" w:rsidR="003C1C6D" w:rsidRPr="00910F14" w:rsidRDefault="003C1C6D" w:rsidP="003729AC">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Occupation</w:t>
            </w:r>
            <w:r>
              <w:rPr>
                <w:rFonts w:asciiTheme="minorHAnsi" w:hAnsiTheme="minorHAnsi" w:cstheme="minorHAnsi"/>
                <w:b/>
                <w:bCs/>
                <w:color w:val="000000" w:themeColor="text1"/>
                <w:sz w:val="22"/>
                <w:szCs w:val="22"/>
              </w:rPr>
              <w:br/>
            </w:r>
          </w:p>
        </w:tc>
        <w:tc>
          <w:tcPr>
            <w:tcW w:w="5892" w:type="dxa"/>
          </w:tcPr>
          <w:p w14:paraId="4805AE00" w14:textId="299D6B5C" w:rsidR="003C1C6D" w:rsidRPr="00BA3A8C" w:rsidRDefault="00743880" w:rsidP="002F1454">
            <w:pPr>
              <w:rPr>
                <w:iCs/>
                <w:color w:val="000000" w:themeColor="text1"/>
                <w:sz w:val="20"/>
                <w:szCs w:val="20"/>
              </w:rPr>
            </w:pPr>
            <w:r w:rsidRPr="00743880">
              <w:rPr>
                <w:iCs/>
                <w:color w:val="000000" w:themeColor="text1"/>
                <w:sz w:val="20"/>
                <w:szCs w:val="20"/>
              </w:rPr>
              <w:t>Selling</w:t>
            </w:r>
          </w:p>
        </w:tc>
      </w:tr>
      <w:tr w:rsidR="003C1C6D" w:rsidRPr="00910F14" w14:paraId="7765052D" w14:textId="77777777" w:rsidTr="00BA3A8C">
        <w:trPr>
          <w:trHeight w:val="20"/>
        </w:trPr>
        <w:tc>
          <w:tcPr>
            <w:tcW w:w="4188" w:type="dxa"/>
          </w:tcPr>
          <w:p w14:paraId="6472B9E0" w14:textId="77777777" w:rsidR="003C1C6D" w:rsidRDefault="003C1C6D" w:rsidP="003729AC">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Country</w:t>
            </w:r>
            <w:r>
              <w:rPr>
                <w:rFonts w:asciiTheme="minorHAnsi" w:hAnsiTheme="minorHAnsi" w:cstheme="minorHAnsi"/>
                <w:b/>
                <w:bCs/>
                <w:color w:val="000000" w:themeColor="text1"/>
                <w:sz w:val="22"/>
                <w:szCs w:val="22"/>
              </w:rPr>
              <w:br/>
            </w:r>
          </w:p>
        </w:tc>
        <w:tc>
          <w:tcPr>
            <w:tcW w:w="5892" w:type="dxa"/>
          </w:tcPr>
          <w:p w14:paraId="2051A649" w14:textId="77777777" w:rsidR="003C1C6D" w:rsidRPr="00BA3A8C" w:rsidRDefault="00BA3A8C" w:rsidP="00BA3A8C">
            <w:pPr>
              <w:rPr>
                <w:iCs/>
                <w:color w:val="000000" w:themeColor="text1"/>
                <w:sz w:val="20"/>
                <w:szCs w:val="20"/>
              </w:rPr>
            </w:pPr>
            <w:r>
              <w:rPr>
                <w:iCs/>
                <w:color w:val="000000" w:themeColor="text1"/>
                <w:sz w:val="20"/>
                <w:szCs w:val="20"/>
              </w:rPr>
              <w:t>India</w:t>
            </w:r>
          </w:p>
        </w:tc>
      </w:tr>
      <w:tr w:rsidR="003C1C6D" w:rsidRPr="00910F14" w14:paraId="3DB8214E"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79847433" w14:textId="77777777" w:rsidR="003C1C6D" w:rsidRDefault="003C1C6D" w:rsidP="003729AC">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NSQF Level</w:t>
            </w:r>
            <w:r>
              <w:rPr>
                <w:rFonts w:asciiTheme="minorHAnsi" w:hAnsiTheme="minorHAnsi" w:cstheme="minorHAnsi"/>
                <w:b/>
                <w:bCs/>
                <w:color w:val="000000" w:themeColor="text1"/>
                <w:sz w:val="22"/>
                <w:szCs w:val="22"/>
              </w:rPr>
              <w:br/>
            </w:r>
          </w:p>
        </w:tc>
        <w:tc>
          <w:tcPr>
            <w:tcW w:w="5892" w:type="dxa"/>
          </w:tcPr>
          <w:p w14:paraId="696AB53F" w14:textId="597F67E2" w:rsidR="003C1C6D" w:rsidRPr="00BA3A8C" w:rsidRDefault="009B2B7C" w:rsidP="00BA3A8C">
            <w:pPr>
              <w:rPr>
                <w:iCs/>
                <w:color w:val="000000" w:themeColor="text1"/>
                <w:sz w:val="20"/>
                <w:szCs w:val="20"/>
              </w:rPr>
            </w:pPr>
            <w:r>
              <w:rPr>
                <w:iCs/>
                <w:color w:val="000000" w:themeColor="text1"/>
                <w:sz w:val="20"/>
                <w:szCs w:val="20"/>
              </w:rPr>
              <w:t>3</w:t>
            </w:r>
          </w:p>
        </w:tc>
      </w:tr>
      <w:tr w:rsidR="003C1C6D" w:rsidRPr="00910F14" w14:paraId="6C1700A1" w14:textId="77777777" w:rsidTr="00BA3A8C">
        <w:trPr>
          <w:trHeight w:val="20"/>
        </w:trPr>
        <w:tc>
          <w:tcPr>
            <w:tcW w:w="4188" w:type="dxa"/>
          </w:tcPr>
          <w:p w14:paraId="5BE28AFF" w14:textId="77777777" w:rsidR="003C1C6D" w:rsidRDefault="003C1C6D" w:rsidP="003729AC">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Aligned to NCO/ISCO/ISIC Code</w:t>
            </w:r>
            <w:r>
              <w:rPr>
                <w:rFonts w:asciiTheme="minorHAnsi" w:hAnsiTheme="minorHAnsi" w:cstheme="minorHAnsi"/>
                <w:b/>
                <w:bCs/>
                <w:color w:val="000000" w:themeColor="text1"/>
                <w:sz w:val="22"/>
                <w:szCs w:val="22"/>
              </w:rPr>
              <w:br/>
            </w:r>
          </w:p>
        </w:tc>
        <w:tc>
          <w:tcPr>
            <w:tcW w:w="5892" w:type="dxa"/>
          </w:tcPr>
          <w:p w14:paraId="1CFB346D" w14:textId="1BCF2197" w:rsidR="003C1C6D" w:rsidRPr="00BA3A8C" w:rsidRDefault="00743880" w:rsidP="00BA3A8C">
            <w:pPr>
              <w:rPr>
                <w:iCs/>
                <w:color w:val="000000" w:themeColor="text1"/>
                <w:sz w:val="20"/>
                <w:szCs w:val="20"/>
              </w:rPr>
            </w:pPr>
            <w:r w:rsidRPr="00743880">
              <w:rPr>
                <w:iCs/>
                <w:color w:val="000000" w:themeColor="text1"/>
                <w:sz w:val="20"/>
                <w:szCs w:val="20"/>
              </w:rPr>
              <w:t>NCO-2015/5220.35</w:t>
            </w:r>
          </w:p>
        </w:tc>
      </w:tr>
      <w:tr w:rsidR="003C1C6D" w:rsidRPr="00153A1E" w14:paraId="035059C5"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498001D2" w14:textId="77777777" w:rsidR="003C1C6D" w:rsidRDefault="003C1C6D" w:rsidP="003729AC">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 xml:space="preserve">Minimum Educational Qualiﬁcation </w:t>
            </w:r>
            <w:r>
              <w:rPr>
                <w:rFonts w:asciiTheme="minorHAnsi" w:hAnsiTheme="minorHAnsi" w:cstheme="minorHAnsi"/>
                <w:b/>
                <w:bCs/>
                <w:color w:val="000000" w:themeColor="text1"/>
                <w:sz w:val="22"/>
                <w:szCs w:val="22"/>
              </w:rPr>
              <w:t>and</w:t>
            </w:r>
            <w:r w:rsidRPr="00153A1E">
              <w:rPr>
                <w:rFonts w:asciiTheme="minorHAnsi" w:hAnsiTheme="minorHAnsi" w:cstheme="minorHAnsi"/>
                <w:b/>
                <w:bCs/>
                <w:color w:val="000000" w:themeColor="text1"/>
                <w:sz w:val="22"/>
                <w:szCs w:val="22"/>
              </w:rPr>
              <w:t xml:space="preserve"> Experience </w:t>
            </w:r>
          </w:p>
        </w:tc>
        <w:tc>
          <w:tcPr>
            <w:tcW w:w="5892" w:type="dxa"/>
          </w:tcPr>
          <w:p w14:paraId="3D4355F7" w14:textId="77777777" w:rsidR="00523569" w:rsidRDefault="00523569" w:rsidP="00523569">
            <w:pPr>
              <w:rPr>
                <w:sz w:val="24"/>
                <w:szCs w:val="24"/>
              </w:rPr>
            </w:pPr>
            <w:r>
              <w:rPr>
                <w:sz w:val="24"/>
                <w:szCs w:val="24"/>
              </w:rPr>
              <w:t>Grade 10</w:t>
            </w:r>
            <w:r w:rsidRPr="00422D3F">
              <w:rPr>
                <w:sz w:val="24"/>
                <w:szCs w:val="24"/>
              </w:rPr>
              <w:t xml:space="preserve"> (No Experience required) </w:t>
            </w:r>
          </w:p>
          <w:p w14:paraId="5B45C34A" w14:textId="77777777" w:rsidR="00523569" w:rsidRDefault="00523569" w:rsidP="00523569">
            <w:pPr>
              <w:rPr>
                <w:sz w:val="24"/>
                <w:szCs w:val="24"/>
              </w:rPr>
            </w:pPr>
            <w:r w:rsidRPr="00422D3F">
              <w:rPr>
                <w:sz w:val="24"/>
                <w:szCs w:val="24"/>
              </w:rPr>
              <w:t xml:space="preserve">OR </w:t>
            </w:r>
          </w:p>
          <w:p w14:paraId="1E61D091" w14:textId="77777777" w:rsidR="00523569" w:rsidRDefault="00523569" w:rsidP="00523569">
            <w:pPr>
              <w:rPr>
                <w:sz w:val="24"/>
                <w:szCs w:val="24"/>
              </w:rPr>
            </w:pPr>
            <w:r w:rsidRPr="00422D3F">
              <w:rPr>
                <w:sz w:val="24"/>
                <w:szCs w:val="24"/>
              </w:rPr>
              <w:t>8th Grade pass (</w:t>
            </w:r>
            <w:r>
              <w:rPr>
                <w:sz w:val="24"/>
                <w:szCs w:val="24"/>
              </w:rPr>
              <w:t>2</w:t>
            </w:r>
            <w:r w:rsidRPr="00422D3F">
              <w:rPr>
                <w:sz w:val="24"/>
                <w:szCs w:val="24"/>
              </w:rPr>
              <w:t xml:space="preserve">-year relevant experience) </w:t>
            </w:r>
          </w:p>
          <w:p w14:paraId="298B069F" w14:textId="77777777" w:rsidR="00523569" w:rsidRDefault="00523569" w:rsidP="00523569">
            <w:pPr>
              <w:rPr>
                <w:sz w:val="24"/>
                <w:szCs w:val="24"/>
              </w:rPr>
            </w:pPr>
            <w:r w:rsidRPr="00422D3F">
              <w:rPr>
                <w:sz w:val="24"/>
                <w:szCs w:val="24"/>
              </w:rPr>
              <w:t xml:space="preserve">OR </w:t>
            </w:r>
          </w:p>
          <w:p w14:paraId="5589C13A" w14:textId="77777777" w:rsidR="00523569" w:rsidRPr="00A965B4" w:rsidRDefault="00523569" w:rsidP="00523569">
            <w:pPr>
              <w:rPr>
                <w:sz w:val="24"/>
                <w:szCs w:val="24"/>
              </w:rPr>
            </w:pPr>
            <w:r>
              <w:rPr>
                <w:sz w:val="24"/>
                <w:szCs w:val="24"/>
              </w:rPr>
              <w:t>5</w:t>
            </w:r>
            <w:r w:rsidRPr="00A965B4">
              <w:rPr>
                <w:sz w:val="24"/>
                <w:szCs w:val="24"/>
                <w:vertAlign w:val="superscript"/>
              </w:rPr>
              <w:t>th</w:t>
            </w:r>
            <w:r>
              <w:rPr>
                <w:sz w:val="24"/>
                <w:szCs w:val="24"/>
              </w:rPr>
              <w:t>-grade</w:t>
            </w:r>
            <w:r w:rsidRPr="00A965B4">
              <w:rPr>
                <w:sz w:val="24"/>
                <w:szCs w:val="24"/>
              </w:rPr>
              <w:t xml:space="preserve"> pass (</w:t>
            </w:r>
            <w:r>
              <w:rPr>
                <w:sz w:val="24"/>
                <w:szCs w:val="24"/>
              </w:rPr>
              <w:t>5</w:t>
            </w:r>
            <w:r w:rsidRPr="00A965B4">
              <w:rPr>
                <w:sz w:val="24"/>
                <w:szCs w:val="24"/>
              </w:rPr>
              <w:t xml:space="preserve"> </w:t>
            </w:r>
            <w:r>
              <w:rPr>
                <w:sz w:val="24"/>
                <w:szCs w:val="24"/>
              </w:rPr>
              <w:t>years</w:t>
            </w:r>
            <w:r w:rsidRPr="00A965B4">
              <w:rPr>
                <w:sz w:val="24"/>
                <w:szCs w:val="24"/>
              </w:rPr>
              <w:t xml:space="preserve"> relevant experience)</w:t>
            </w:r>
          </w:p>
          <w:p w14:paraId="20C6A224" w14:textId="77777777" w:rsidR="00523569" w:rsidRPr="00A965B4" w:rsidRDefault="00523569" w:rsidP="00523569">
            <w:pPr>
              <w:rPr>
                <w:sz w:val="24"/>
                <w:szCs w:val="24"/>
              </w:rPr>
            </w:pPr>
            <w:r w:rsidRPr="00A965B4">
              <w:rPr>
                <w:sz w:val="24"/>
                <w:szCs w:val="24"/>
              </w:rPr>
              <w:t>OR</w:t>
            </w:r>
          </w:p>
          <w:p w14:paraId="7F471145" w14:textId="77777777" w:rsidR="00523569" w:rsidRDefault="00523569" w:rsidP="00523569">
            <w:pPr>
              <w:rPr>
                <w:sz w:val="24"/>
                <w:szCs w:val="24"/>
              </w:rPr>
            </w:pPr>
            <w:r>
              <w:rPr>
                <w:sz w:val="24"/>
                <w:szCs w:val="24"/>
              </w:rPr>
              <w:t>OR</w:t>
            </w:r>
          </w:p>
          <w:p w14:paraId="646E8E3B" w14:textId="77777777" w:rsidR="00523569" w:rsidRDefault="00523569" w:rsidP="00523569">
            <w:pPr>
              <w:rPr>
                <w:sz w:val="24"/>
                <w:szCs w:val="24"/>
              </w:rPr>
            </w:pPr>
            <w:r w:rsidRPr="00422D3F">
              <w:rPr>
                <w:sz w:val="24"/>
                <w:szCs w:val="24"/>
              </w:rPr>
              <w:t xml:space="preserve">Previous relevant Qualification of NSQF Level </w:t>
            </w:r>
            <w:r>
              <w:rPr>
                <w:sz w:val="24"/>
                <w:szCs w:val="24"/>
              </w:rPr>
              <w:t xml:space="preserve">2 </w:t>
            </w:r>
            <w:r w:rsidRPr="00422D3F">
              <w:rPr>
                <w:sz w:val="24"/>
                <w:szCs w:val="24"/>
              </w:rPr>
              <w:t>(1-year relevant experience)</w:t>
            </w:r>
          </w:p>
          <w:p w14:paraId="00536B8B" w14:textId="77777777" w:rsidR="00523569" w:rsidRDefault="00523569" w:rsidP="00523569">
            <w:pPr>
              <w:rPr>
                <w:sz w:val="24"/>
                <w:szCs w:val="24"/>
              </w:rPr>
            </w:pPr>
            <w:r>
              <w:rPr>
                <w:sz w:val="24"/>
                <w:szCs w:val="24"/>
              </w:rPr>
              <w:t>OR</w:t>
            </w:r>
          </w:p>
          <w:p w14:paraId="1B515B83" w14:textId="77777777" w:rsidR="00523569" w:rsidRDefault="00523569" w:rsidP="00523569">
            <w:pPr>
              <w:rPr>
                <w:sz w:val="24"/>
                <w:szCs w:val="24"/>
              </w:rPr>
            </w:pPr>
            <w:r w:rsidRPr="00422D3F">
              <w:rPr>
                <w:sz w:val="24"/>
                <w:szCs w:val="24"/>
              </w:rPr>
              <w:t xml:space="preserve">Previous relevant Qualification of NSQF Level </w:t>
            </w:r>
            <w:r>
              <w:rPr>
                <w:sz w:val="24"/>
                <w:szCs w:val="24"/>
              </w:rPr>
              <w:t xml:space="preserve">2.5 </w:t>
            </w:r>
            <w:r w:rsidRPr="00422D3F">
              <w:rPr>
                <w:sz w:val="24"/>
                <w:szCs w:val="24"/>
              </w:rPr>
              <w:t>(</w:t>
            </w:r>
            <w:r>
              <w:rPr>
                <w:sz w:val="24"/>
                <w:szCs w:val="24"/>
              </w:rPr>
              <w:t>6-months</w:t>
            </w:r>
            <w:r w:rsidRPr="00422D3F">
              <w:rPr>
                <w:sz w:val="24"/>
                <w:szCs w:val="24"/>
              </w:rPr>
              <w:t xml:space="preserve"> re</w:t>
            </w:r>
            <w:r>
              <w:rPr>
                <w:sz w:val="24"/>
                <w:szCs w:val="24"/>
              </w:rPr>
              <w:t>levant experience</w:t>
            </w:r>
            <w:r w:rsidRPr="00422D3F">
              <w:rPr>
                <w:sz w:val="24"/>
                <w:szCs w:val="24"/>
              </w:rPr>
              <w:t>)</w:t>
            </w:r>
          </w:p>
          <w:p w14:paraId="1B3063EB" w14:textId="77777777" w:rsidR="00523569" w:rsidRDefault="00523569" w:rsidP="00523569">
            <w:pPr>
              <w:rPr>
                <w:sz w:val="24"/>
                <w:szCs w:val="24"/>
              </w:rPr>
            </w:pPr>
            <w:r>
              <w:rPr>
                <w:sz w:val="24"/>
                <w:szCs w:val="24"/>
              </w:rPr>
              <w:t xml:space="preserve">And </w:t>
            </w:r>
          </w:p>
          <w:p w14:paraId="4ED2AD54" w14:textId="2A76007F" w:rsidR="003C1C6D" w:rsidRPr="00BA3A8C" w:rsidRDefault="00523569" w:rsidP="00523569">
            <w:pPr>
              <w:rPr>
                <w:iCs/>
                <w:color w:val="000000" w:themeColor="text1"/>
                <w:sz w:val="20"/>
                <w:szCs w:val="20"/>
              </w:rPr>
            </w:pPr>
            <w:r>
              <w:rPr>
                <w:sz w:val="24"/>
                <w:szCs w:val="24"/>
              </w:rPr>
              <w:t>Age: 18 years</w:t>
            </w:r>
          </w:p>
        </w:tc>
      </w:tr>
      <w:tr w:rsidR="003C1C6D" w:rsidRPr="00153A1E" w14:paraId="2C5775CA" w14:textId="77777777" w:rsidTr="00BA3A8C">
        <w:trPr>
          <w:trHeight w:val="20"/>
        </w:trPr>
        <w:tc>
          <w:tcPr>
            <w:tcW w:w="4188" w:type="dxa"/>
          </w:tcPr>
          <w:p w14:paraId="3C907D69" w14:textId="77777777" w:rsidR="003C1C6D" w:rsidRDefault="003C1C6D" w:rsidP="003729AC">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 xml:space="preserve">Pre-Requisite License or Training </w:t>
            </w:r>
            <w:r>
              <w:rPr>
                <w:rFonts w:asciiTheme="minorHAnsi" w:hAnsiTheme="minorHAnsi" w:cstheme="minorHAnsi"/>
                <w:b/>
                <w:bCs/>
                <w:color w:val="000000" w:themeColor="text1"/>
                <w:sz w:val="22"/>
                <w:szCs w:val="22"/>
              </w:rPr>
              <w:br/>
            </w:r>
          </w:p>
        </w:tc>
        <w:tc>
          <w:tcPr>
            <w:tcW w:w="5892" w:type="dxa"/>
          </w:tcPr>
          <w:p w14:paraId="0E27EA62" w14:textId="3AF796F6" w:rsidR="003C1C6D" w:rsidRPr="00BA3A8C" w:rsidRDefault="007D0697" w:rsidP="00F65DE1">
            <w:pPr>
              <w:rPr>
                <w:iCs/>
                <w:color w:val="000000" w:themeColor="text1"/>
                <w:sz w:val="20"/>
                <w:szCs w:val="20"/>
              </w:rPr>
            </w:pPr>
            <w:r>
              <w:rPr>
                <w:iCs/>
                <w:color w:val="000000" w:themeColor="text1"/>
                <w:sz w:val="20"/>
                <w:szCs w:val="20"/>
              </w:rPr>
              <w:t>NA</w:t>
            </w:r>
          </w:p>
        </w:tc>
      </w:tr>
      <w:tr w:rsidR="003C1C6D" w:rsidRPr="00153A1E" w14:paraId="19CFB236"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324E8519" w14:textId="77777777" w:rsidR="003C1C6D" w:rsidRDefault="003C1C6D" w:rsidP="003729AC">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Minimum Job Entry Age</w:t>
            </w:r>
            <w:r>
              <w:rPr>
                <w:rFonts w:asciiTheme="minorHAnsi" w:hAnsiTheme="minorHAnsi" w:cstheme="minorHAnsi"/>
                <w:b/>
                <w:bCs/>
                <w:color w:val="000000" w:themeColor="text1"/>
                <w:sz w:val="22"/>
                <w:szCs w:val="22"/>
              </w:rPr>
              <w:br/>
            </w:r>
          </w:p>
        </w:tc>
        <w:tc>
          <w:tcPr>
            <w:tcW w:w="5892" w:type="dxa"/>
          </w:tcPr>
          <w:p w14:paraId="0954EB33" w14:textId="3AD02584" w:rsidR="003C1C6D" w:rsidRPr="00BA3A8C" w:rsidRDefault="006C742E" w:rsidP="00BA3A8C">
            <w:pPr>
              <w:rPr>
                <w:iCs/>
                <w:color w:val="000000" w:themeColor="text1"/>
                <w:sz w:val="20"/>
                <w:szCs w:val="20"/>
              </w:rPr>
            </w:pPr>
            <w:r>
              <w:rPr>
                <w:iCs/>
                <w:color w:val="000000" w:themeColor="text1"/>
                <w:sz w:val="20"/>
                <w:szCs w:val="20"/>
              </w:rPr>
              <w:t>1</w:t>
            </w:r>
            <w:r w:rsidR="00BA3A8C">
              <w:rPr>
                <w:iCs/>
                <w:color w:val="000000" w:themeColor="text1"/>
                <w:sz w:val="20"/>
                <w:szCs w:val="20"/>
              </w:rPr>
              <w:t>8 Years</w:t>
            </w:r>
          </w:p>
        </w:tc>
      </w:tr>
      <w:tr w:rsidR="003D76E1" w:rsidRPr="00153A1E" w14:paraId="2CF389A5" w14:textId="77777777" w:rsidTr="00BA3A8C">
        <w:trPr>
          <w:trHeight w:val="20"/>
        </w:trPr>
        <w:tc>
          <w:tcPr>
            <w:tcW w:w="4188" w:type="dxa"/>
          </w:tcPr>
          <w:p w14:paraId="4FF47B50" w14:textId="77777777" w:rsidR="003D76E1" w:rsidRDefault="003D76E1" w:rsidP="003D76E1">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 xml:space="preserve">Last Reviewed On </w:t>
            </w:r>
            <w:r>
              <w:rPr>
                <w:rFonts w:asciiTheme="minorHAnsi" w:hAnsiTheme="minorHAnsi" w:cstheme="minorHAnsi"/>
                <w:b/>
                <w:bCs/>
                <w:color w:val="000000" w:themeColor="text1"/>
                <w:sz w:val="22"/>
                <w:szCs w:val="22"/>
              </w:rPr>
              <w:br/>
            </w:r>
          </w:p>
        </w:tc>
        <w:tc>
          <w:tcPr>
            <w:tcW w:w="5892" w:type="dxa"/>
          </w:tcPr>
          <w:p w14:paraId="1D3B90EA" w14:textId="314996AA" w:rsidR="003D76E1" w:rsidRPr="00AF0A78" w:rsidRDefault="003D76E1" w:rsidP="003D76E1">
            <w:pPr>
              <w:pStyle w:val="Default"/>
              <w:rPr>
                <w:rFonts w:asciiTheme="minorHAnsi" w:hAnsiTheme="minorHAnsi" w:cstheme="minorBidi"/>
                <w:iCs/>
                <w:color w:val="000000" w:themeColor="text1"/>
                <w:sz w:val="20"/>
                <w:szCs w:val="20"/>
                <w:lang w:val="en-US"/>
              </w:rPr>
            </w:pPr>
            <w:r>
              <w:rPr>
                <w:rFonts w:asciiTheme="minorHAnsi" w:hAnsiTheme="minorHAnsi" w:cstheme="minorBidi"/>
                <w:iCs/>
                <w:color w:val="000000" w:themeColor="text1"/>
                <w:sz w:val="20"/>
                <w:szCs w:val="20"/>
                <w:lang w:val="en-US"/>
              </w:rPr>
              <w:t>2</w:t>
            </w:r>
            <w:r w:rsidR="00EC60AE">
              <w:rPr>
                <w:rFonts w:asciiTheme="minorHAnsi" w:hAnsiTheme="minorHAnsi" w:cstheme="minorBidi"/>
                <w:iCs/>
                <w:color w:val="000000" w:themeColor="text1"/>
                <w:sz w:val="20"/>
                <w:szCs w:val="20"/>
                <w:lang w:val="en-US"/>
              </w:rPr>
              <w:t>8</w:t>
            </w:r>
            <w:r w:rsidRPr="00AF0A78">
              <w:rPr>
                <w:rFonts w:asciiTheme="minorHAnsi" w:hAnsiTheme="minorHAnsi" w:cstheme="minorBidi"/>
                <w:iCs/>
                <w:color w:val="000000" w:themeColor="text1"/>
                <w:sz w:val="20"/>
                <w:szCs w:val="20"/>
                <w:lang w:val="en-US"/>
              </w:rPr>
              <w:t>/</w:t>
            </w:r>
            <w:r>
              <w:rPr>
                <w:rFonts w:asciiTheme="minorHAnsi" w:hAnsiTheme="minorHAnsi" w:cstheme="minorBidi"/>
                <w:iCs/>
                <w:color w:val="000000" w:themeColor="text1"/>
                <w:sz w:val="20"/>
                <w:szCs w:val="20"/>
                <w:lang w:val="en-US"/>
              </w:rPr>
              <w:t>02</w:t>
            </w:r>
            <w:r w:rsidRPr="00AF0A78">
              <w:rPr>
                <w:rFonts w:asciiTheme="minorHAnsi" w:hAnsiTheme="minorHAnsi" w:cstheme="minorBidi"/>
                <w:iCs/>
                <w:color w:val="000000" w:themeColor="text1"/>
                <w:sz w:val="20"/>
                <w:szCs w:val="20"/>
                <w:lang w:val="en-US"/>
              </w:rPr>
              <w:t>/202</w:t>
            </w:r>
            <w:r>
              <w:rPr>
                <w:rFonts w:asciiTheme="minorHAnsi" w:hAnsiTheme="minorHAnsi" w:cstheme="minorBidi"/>
                <w:iCs/>
                <w:color w:val="000000" w:themeColor="text1"/>
                <w:sz w:val="20"/>
                <w:szCs w:val="20"/>
                <w:lang w:val="en-US"/>
              </w:rPr>
              <w:t>3</w:t>
            </w:r>
          </w:p>
          <w:p w14:paraId="712B80A7" w14:textId="018317FA" w:rsidR="003D76E1" w:rsidRPr="00BA3A8C" w:rsidRDefault="003D76E1" w:rsidP="003D76E1">
            <w:pPr>
              <w:rPr>
                <w:iCs/>
                <w:color w:val="000000" w:themeColor="text1"/>
                <w:sz w:val="20"/>
                <w:szCs w:val="20"/>
              </w:rPr>
            </w:pPr>
          </w:p>
        </w:tc>
      </w:tr>
      <w:tr w:rsidR="003D76E1" w:rsidRPr="00153A1E" w14:paraId="1021AD76"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15F445E7" w14:textId="77777777" w:rsidR="003D76E1" w:rsidRDefault="003D76E1" w:rsidP="003D76E1">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Next Review Date</w:t>
            </w:r>
            <w:r>
              <w:rPr>
                <w:rFonts w:asciiTheme="minorHAnsi" w:hAnsiTheme="minorHAnsi" w:cstheme="minorHAnsi"/>
                <w:b/>
                <w:bCs/>
                <w:color w:val="000000" w:themeColor="text1"/>
                <w:sz w:val="22"/>
                <w:szCs w:val="22"/>
              </w:rPr>
              <w:br/>
            </w:r>
          </w:p>
        </w:tc>
        <w:tc>
          <w:tcPr>
            <w:tcW w:w="5892" w:type="dxa"/>
          </w:tcPr>
          <w:p w14:paraId="1133123D" w14:textId="1773DCF1" w:rsidR="003D76E1" w:rsidRPr="00AF0A78" w:rsidRDefault="003D76E1" w:rsidP="003D76E1">
            <w:pPr>
              <w:pStyle w:val="Default"/>
              <w:rPr>
                <w:rFonts w:asciiTheme="minorHAnsi" w:hAnsiTheme="minorHAnsi" w:cstheme="minorBidi"/>
                <w:iCs/>
                <w:color w:val="000000" w:themeColor="text1"/>
                <w:sz w:val="20"/>
                <w:szCs w:val="20"/>
                <w:lang w:val="en-US"/>
              </w:rPr>
            </w:pPr>
            <w:r>
              <w:rPr>
                <w:rFonts w:asciiTheme="minorHAnsi" w:hAnsiTheme="minorHAnsi" w:cstheme="minorBidi"/>
                <w:iCs/>
                <w:color w:val="000000" w:themeColor="text1"/>
                <w:sz w:val="20"/>
                <w:szCs w:val="20"/>
                <w:lang w:val="en-US"/>
              </w:rPr>
              <w:t>2</w:t>
            </w:r>
            <w:r w:rsidR="00EC60AE">
              <w:rPr>
                <w:rFonts w:asciiTheme="minorHAnsi" w:hAnsiTheme="minorHAnsi" w:cstheme="minorBidi"/>
                <w:iCs/>
                <w:color w:val="000000" w:themeColor="text1"/>
                <w:sz w:val="20"/>
                <w:szCs w:val="20"/>
                <w:lang w:val="en-US"/>
              </w:rPr>
              <w:t>8</w:t>
            </w:r>
            <w:r w:rsidRPr="00AF0A78">
              <w:rPr>
                <w:rFonts w:asciiTheme="minorHAnsi" w:hAnsiTheme="minorHAnsi" w:cstheme="minorBidi"/>
                <w:iCs/>
                <w:color w:val="000000" w:themeColor="text1"/>
                <w:sz w:val="20"/>
                <w:szCs w:val="20"/>
                <w:lang w:val="en-US"/>
              </w:rPr>
              <w:t>/</w:t>
            </w:r>
            <w:r>
              <w:rPr>
                <w:rFonts w:asciiTheme="minorHAnsi" w:hAnsiTheme="minorHAnsi" w:cstheme="minorBidi"/>
                <w:iCs/>
                <w:color w:val="000000" w:themeColor="text1"/>
                <w:sz w:val="20"/>
                <w:szCs w:val="20"/>
                <w:lang w:val="en-US"/>
              </w:rPr>
              <w:t>02</w:t>
            </w:r>
            <w:r w:rsidRPr="00AF0A78">
              <w:rPr>
                <w:rFonts w:asciiTheme="minorHAnsi" w:hAnsiTheme="minorHAnsi" w:cstheme="minorBidi"/>
                <w:iCs/>
                <w:color w:val="000000" w:themeColor="text1"/>
                <w:sz w:val="20"/>
                <w:szCs w:val="20"/>
                <w:lang w:val="en-US"/>
              </w:rPr>
              <w:t>/202</w:t>
            </w:r>
            <w:r>
              <w:rPr>
                <w:rFonts w:asciiTheme="minorHAnsi" w:hAnsiTheme="minorHAnsi" w:cstheme="minorBidi"/>
                <w:iCs/>
                <w:color w:val="000000" w:themeColor="text1"/>
                <w:sz w:val="20"/>
                <w:szCs w:val="20"/>
                <w:lang w:val="en-US"/>
              </w:rPr>
              <w:t>6</w:t>
            </w:r>
          </w:p>
          <w:p w14:paraId="572A62EB" w14:textId="5F0490D0" w:rsidR="003D76E1" w:rsidRPr="00BA3A8C" w:rsidRDefault="003D76E1" w:rsidP="003D76E1">
            <w:pPr>
              <w:rPr>
                <w:iCs/>
                <w:color w:val="000000" w:themeColor="text1"/>
                <w:sz w:val="20"/>
                <w:szCs w:val="20"/>
              </w:rPr>
            </w:pPr>
          </w:p>
        </w:tc>
      </w:tr>
      <w:tr w:rsidR="003C1C6D" w:rsidRPr="00153A1E" w14:paraId="7D0B29CF" w14:textId="77777777" w:rsidTr="00BA3A8C">
        <w:trPr>
          <w:trHeight w:val="20"/>
        </w:trPr>
        <w:tc>
          <w:tcPr>
            <w:tcW w:w="4188" w:type="dxa"/>
          </w:tcPr>
          <w:p w14:paraId="77084468" w14:textId="77777777" w:rsidR="003C1C6D" w:rsidRDefault="003C1C6D" w:rsidP="003729AC">
            <w:pPr>
              <w:pStyle w:val="Default"/>
              <w:rPr>
                <w:rFonts w:asciiTheme="minorHAnsi" w:hAnsiTheme="minorHAnsi" w:cstheme="minorHAnsi"/>
                <w:b/>
                <w:bCs/>
                <w:color w:val="000000" w:themeColor="text1"/>
                <w:sz w:val="22"/>
                <w:szCs w:val="22"/>
              </w:rPr>
            </w:pPr>
            <w:r w:rsidRPr="00153A1E">
              <w:rPr>
                <w:rFonts w:asciiTheme="minorHAnsi" w:hAnsiTheme="minorHAnsi" w:cstheme="minorHAnsi"/>
                <w:b/>
                <w:bCs/>
                <w:color w:val="000000" w:themeColor="text1"/>
                <w:sz w:val="22"/>
                <w:szCs w:val="22"/>
              </w:rPr>
              <w:t>NSQC Approval Date</w:t>
            </w:r>
            <w:r>
              <w:rPr>
                <w:rFonts w:asciiTheme="minorHAnsi" w:hAnsiTheme="minorHAnsi" w:cstheme="minorHAnsi"/>
                <w:b/>
                <w:bCs/>
                <w:color w:val="000000" w:themeColor="text1"/>
                <w:sz w:val="22"/>
                <w:szCs w:val="22"/>
              </w:rPr>
              <w:br/>
            </w:r>
          </w:p>
        </w:tc>
        <w:tc>
          <w:tcPr>
            <w:tcW w:w="5892" w:type="dxa"/>
          </w:tcPr>
          <w:p w14:paraId="20453B7F" w14:textId="28879EF6" w:rsidR="004C6DB6" w:rsidRPr="00AF0A78" w:rsidRDefault="004C6DB6" w:rsidP="004C6DB6">
            <w:pPr>
              <w:pStyle w:val="Default"/>
              <w:rPr>
                <w:rFonts w:asciiTheme="minorHAnsi" w:hAnsiTheme="minorHAnsi" w:cstheme="minorBidi"/>
                <w:iCs/>
                <w:color w:val="000000" w:themeColor="text1"/>
                <w:sz w:val="20"/>
                <w:szCs w:val="20"/>
                <w:lang w:val="en-US"/>
              </w:rPr>
            </w:pPr>
            <w:r>
              <w:rPr>
                <w:rFonts w:asciiTheme="minorHAnsi" w:hAnsiTheme="minorHAnsi" w:cstheme="minorBidi"/>
                <w:iCs/>
                <w:color w:val="000000" w:themeColor="text1"/>
                <w:sz w:val="20"/>
                <w:szCs w:val="20"/>
                <w:lang w:val="en-US"/>
              </w:rPr>
              <w:t>28</w:t>
            </w:r>
            <w:r w:rsidRPr="00AF0A78">
              <w:rPr>
                <w:rFonts w:asciiTheme="minorHAnsi" w:hAnsiTheme="minorHAnsi" w:cstheme="minorBidi"/>
                <w:iCs/>
                <w:color w:val="000000" w:themeColor="text1"/>
                <w:sz w:val="20"/>
                <w:szCs w:val="20"/>
                <w:lang w:val="en-US"/>
              </w:rPr>
              <w:t>/</w:t>
            </w:r>
            <w:r>
              <w:rPr>
                <w:rFonts w:asciiTheme="minorHAnsi" w:hAnsiTheme="minorHAnsi" w:cstheme="minorBidi"/>
                <w:iCs/>
                <w:color w:val="000000" w:themeColor="text1"/>
                <w:sz w:val="20"/>
                <w:szCs w:val="20"/>
                <w:lang w:val="en-US"/>
              </w:rPr>
              <w:t>02</w:t>
            </w:r>
            <w:r w:rsidRPr="00AF0A78">
              <w:rPr>
                <w:rFonts w:asciiTheme="minorHAnsi" w:hAnsiTheme="minorHAnsi" w:cstheme="minorBidi"/>
                <w:iCs/>
                <w:color w:val="000000" w:themeColor="text1"/>
                <w:sz w:val="20"/>
                <w:szCs w:val="20"/>
                <w:lang w:val="en-US"/>
              </w:rPr>
              <w:t>/202</w:t>
            </w:r>
            <w:r>
              <w:rPr>
                <w:rFonts w:asciiTheme="minorHAnsi" w:hAnsiTheme="minorHAnsi" w:cstheme="minorBidi"/>
                <w:iCs/>
                <w:color w:val="000000" w:themeColor="text1"/>
                <w:sz w:val="20"/>
                <w:szCs w:val="20"/>
                <w:lang w:val="en-US"/>
              </w:rPr>
              <w:t>3</w:t>
            </w:r>
          </w:p>
          <w:p w14:paraId="133540FF" w14:textId="6F6C13EC" w:rsidR="003C1C6D" w:rsidRPr="004C6DB6" w:rsidRDefault="003C1C6D" w:rsidP="00BA3A8C">
            <w:pPr>
              <w:rPr>
                <w:sz w:val="24"/>
                <w:szCs w:val="24"/>
              </w:rPr>
            </w:pPr>
          </w:p>
        </w:tc>
      </w:tr>
      <w:tr w:rsidR="003C1C6D" w:rsidRPr="00153A1E" w14:paraId="0507351A"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304FECBA" w14:textId="77777777" w:rsidR="003C1C6D" w:rsidRDefault="003C1C6D" w:rsidP="003729AC">
            <w:pPr>
              <w:pStyle w:val="Defaul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QP </w:t>
            </w:r>
            <w:r w:rsidRPr="00153A1E">
              <w:rPr>
                <w:rFonts w:asciiTheme="minorHAnsi" w:hAnsiTheme="minorHAnsi" w:cstheme="minorHAnsi"/>
                <w:b/>
                <w:bCs/>
                <w:color w:val="000000" w:themeColor="text1"/>
                <w:sz w:val="22"/>
                <w:szCs w:val="22"/>
              </w:rPr>
              <w:t xml:space="preserve">Version </w:t>
            </w:r>
            <w:r>
              <w:rPr>
                <w:rFonts w:asciiTheme="minorHAnsi" w:hAnsiTheme="minorHAnsi" w:cstheme="minorHAnsi"/>
                <w:b/>
                <w:bCs/>
                <w:color w:val="000000" w:themeColor="text1"/>
                <w:sz w:val="22"/>
                <w:szCs w:val="22"/>
              </w:rPr>
              <w:br/>
            </w:r>
          </w:p>
        </w:tc>
        <w:tc>
          <w:tcPr>
            <w:tcW w:w="5892" w:type="dxa"/>
          </w:tcPr>
          <w:p w14:paraId="05395F3C" w14:textId="666A2D1E" w:rsidR="003C1C6D" w:rsidRPr="00BA3A8C" w:rsidRDefault="00743880" w:rsidP="00BA3A8C">
            <w:pPr>
              <w:rPr>
                <w:iCs/>
                <w:color w:val="000000" w:themeColor="text1"/>
                <w:sz w:val="20"/>
                <w:szCs w:val="20"/>
              </w:rPr>
            </w:pPr>
            <w:r>
              <w:rPr>
                <w:iCs/>
                <w:color w:val="000000" w:themeColor="text1"/>
                <w:sz w:val="20"/>
                <w:szCs w:val="20"/>
              </w:rPr>
              <w:t>3</w:t>
            </w:r>
            <w:r w:rsidR="00BA3A8C">
              <w:rPr>
                <w:iCs/>
                <w:color w:val="000000" w:themeColor="text1"/>
                <w:sz w:val="20"/>
                <w:szCs w:val="20"/>
              </w:rPr>
              <w:t>.0</w:t>
            </w:r>
          </w:p>
        </w:tc>
      </w:tr>
      <w:tr w:rsidR="003D76E1" w:rsidRPr="00910F14" w14:paraId="12216334" w14:textId="77777777" w:rsidTr="00BA3A8C">
        <w:trPr>
          <w:trHeight w:val="20"/>
        </w:trPr>
        <w:tc>
          <w:tcPr>
            <w:tcW w:w="4188" w:type="dxa"/>
            <w:shd w:val="clear" w:color="auto" w:fill="auto"/>
          </w:tcPr>
          <w:p w14:paraId="008CD1AF" w14:textId="77777777" w:rsidR="003D76E1" w:rsidRDefault="003D76E1" w:rsidP="003D76E1">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Model Curriculum Creation Date</w:t>
            </w:r>
            <w:r w:rsidRPr="00350D08">
              <w:rPr>
                <w:rFonts w:asciiTheme="minorHAnsi" w:hAnsiTheme="minorHAnsi" w:cstheme="minorHAnsi"/>
                <w:b/>
                <w:bCs/>
                <w:color w:val="000000" w:themeColor="text1"/>
                <w:sz w:val="22"/>
                <w:szCs w:val="22"/>
              </w:rPr>
              <w:br/>
            </w:r>
          </w:p>
        </w:tc>
        <w:tc>
          <w:tcPr>
            <w:tcW w:w="5892" w:type="dxa"/>
          </w:tcPr>
          <w:p w14:paraId="10B5F12C" w14:textId="5153514D" w:rsidR="003D76E1" w:rsidRPr="00AF0A78" w:rsidRDefault="003D76E1" w:rsidP="003D76E1">
            <w:pPr>
              <w:pStyle w:val="Default"/>
              <w:rPr>
                <w:rFonts w:asciiTheme="minorHAnsi" w:hAnsiTheme="minorHAnsi" w:cstheme="minorBidi"/>
                <w:iCs/>
                <w:color w:val="000000" w:themeColor="text1"/>
                <w:sz w:val="20"/>
                <w:szCs w:val="20"/>
                <w:lang w:val="en-US"/>
              </w:rPr>
            </w:pPr>
            <w:r>
              <w:rPr>
                <w:rFonts w:asciiTheme="minorHAnsi" w:hAnsiTheme="minorHAnsi" w:cstheme="minorBidi"/>
                <w:iCs/>
                <w:color w:val="000000" w:themeColor="text1"/>
                <w:sz w:val="20"/>
                <w:szCs w:val="20"/>
                <w:lang w:val="en-US"/>
              </w:rPr>
              <w:t>2</w:t>
            </w:r>
            <w:r w:rsidR="00EC60AE">
              <w:rPr>
                <w:rFonts w:asciiTheme="minorHAnsi" w:hAnsiTheme="minorHAnsi" w:cstheme="minorBidi"/>
                <w:iCs/>
                <w:color w:val="000000" w:themeColor="text1"/>
                <w:sz w:val="20"/>
                <w:szCs w:val="20"/>
                <w:lang w:val="en-US"/>
              </w:rPr>
              <w:t>8</w:t>
            </w:r>
            <w:r w:rsidRPr="00AF0A78">
              <w:rPr>
                <w:rFonts w:asciiTheme="minorHAnsi" w:hAnsiTheme="minorHAnsi" w:cstheme="minorBidi"/>
                <w:iCs/>
                <w:color w:val="000000" w:themeColor="text1"/>
                <w:sz w:val="20"/>
                <w:szCs w:val="20"/>
                <w:lang w:val="en-US"/>
              </w:rPr>
              <w:t>/</w:t>
            </w:r>
            <w:r>
              <w:rPr>
                <w:rFonts w:asciiTheme="minorHAnsi" w:hAnsiTheme="minorHAnsi" w:cstheme="minorBidi"/>
                <w:iCs/>
                <w:color w:val="000000" w:themeColor="text1"/>
                <w:sz w:val="20"/>
                <w:szCs w:val="20"/>
                <w:lang w:val="en-US"/>
              </w:rPr>
              <w:t>02</w:t>
            </w:r>
            <w:r w:rsidRPr="00AF0A78">
              <w:rPr>
                <w:rFonts w:asciiTheme="minorHAnsi" w:hAnsiTheme="minorHAnsi" w:cstheme="minorBidi"/>
                <w:iCs/>
                <w:color w:val="000000" w:themeColor="text1"/>
                <w:sz w:val="20"/>
                <w:szCs w:val="20"/>
                <w:lang w:val="en-US"/>
              </w:rPr>
              <w:t>/202</w:t>
            </w:r>
            <w:r>
              <w:rPr>
                <w:rFonts w:asciiTheme="minorHAnsi" w:hAnsiTheme="minorHAnsi" w:cstheme="minorBidi"/>
                <w:iCs/>
                <w:color w:val="000000" w:themeColor="text1"/>
                <w:sz w:val="20"/>
                <w:szCs w:val="20"/>
                <w:lang w:val="en-US"/>
              </w:rPr>
              <w:t>3</w:t>
            </w:r>
          </w:p>
          <w:p w14:paraId="3554D2A2" w14:textId="57D7E696" w:rsidR="003D76E1" w:rsidRPr="00BA3A8C" w:rsidRDefault="003D76E1" w:rsidP="003D76E1">
            <w:pPr>
              <w:rPr>
                <w:iCs/>
                <w:color w:val="000000" w:themeColor="text1"/>
                <w:sz w:val="20"/>
                <w:szCs w:val="20"/>
              </w:rPr>
            </w:pPr>
          </w:p>
        </w:tc>
      </w:tr>
      <w:tr w:rsidR="003D76E1" w:rsidRPr="00910F14" w14:paraId="5D7AC2FF"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25E77269" w14:textId="77777777" w:rsidR="003D76E1" w:rsidRDefault="003D76E1" w:rsidP="003D76E1">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Model Curriculum Valid Up to Date</w:t>
            </w:r>
            <w:r w:rsidRPr="00350D08">
              <w:rPr>
                <w:rFonts w:asciiTheme="minorHAnsi" w:hAnsiTheme="minorHAnsi" w:cstheme="minorHAnsi"/>
                <w:b/>
                <w:bCs/>
                <w:color w:val="000000" w:themeColor="text1"/>
                <w:sz w:val="22"/>
                <w:szCs w:val="22"/>
              </w:rPr>
              <w:br/>
            </w:r>
          </w:p>
        </w:tc>
        <w:tc>
          <w:tcPr>
            <w:tcW w:w="5892" w:type="dxa"/>
          </w:tcPr>
          <w:p w14:paraId="2EF1CEF2" w14:textId="66B8B5C8" w:rsidR="003D76E1" w:rsidRPr="00AF0A78" w:rsidRDefault="003D76E1" w:rsidP="003D76E1">
            <w:pPr>
              <w:pStyle w:val="Default"/>
              <w:rPr>
                <w:rFonts w:asciiTheme="minorHAnsi" w:hAnsiTheme="minorHAnsi" w:cstheme="minorBidi"/>
                <w:iCs/>
                <w:color w:val="000000" w:themeColor="text1"/>
                <w:sz w:val="20"/>
                <w:szCs w:val="20"/>
                <w:lang w:val="en-US"/>
              </w:rPr>
            </w:pPr>
            <w:r>
              <w:rPr>
                <w:rFonts w:asciiTheme="minorHAnsi" w:hAnsiTheme="minorHAnsi" w:cstheme="minorBidi"/>
                <w:iCs/>
                <w:color w:val="000000" w:themeColor="text1"/>
                <w:sz w:val="20"/>
                <w:szCs w:val="20"/>
                <w:lang w:val="en-US"/>
              </w:rPr>
              <w:t>2</w:t>
            </w:r>
            <w:r w:rsidR="00EC60AE">
              <w:rPr>
                <w:rFonts w:asciiTheme="minorHAnsi" w:hAnsiTheme="minorHAnsi" w:cstheme="minorBidi"/>
                <w:iCs/>
                <w:color w:val="000000" w:themeColor="text1"/>
                <w:sz w:val="20"/>
                <w:szCs w:val="20"/>
                <w:lang w:val="en-US"/>
              </w:rPr>
              <w:t>8/</w:t>
            </w:r>
            <w:r>
              <w:rPr>
                <w:rFonts w:asciiTheme="minorHAnsi" w:hAnsiTheme="minorHAnsi" w:cstheme="minorBidi"/>
                <w:iCs/>
                <w:color w:val="000000" w:themeColor="text1"/>
                <w:sz w:val="20"/>
                <w:szCs w:val="20"/>
                <w:lang w:val="en-US"/>
              </w:rPr>
              <w:t>02</w:t>
            </w:r>
            <w:r w:rsidRPr="00AF0A78">
              <w:rPr>
                <w:rFonts w:asciiTheme="minorHAnsi" w:hAnsiTheme="minorHAnsi" w:cstheme="minorBidi"/>
                <w:iCs/>
                <w:color w:val="000000" w:themeColor="text1"/>
                <w:sz w:val="20"/>
                <w:szCs w:val="20"/>
                <w:lang w:val="en-US"/>
              </w:rPr>
              <w:t>/202</w:t>
            </w:r>
            <w:r>
              <w:rPr>
                <w:rFonts w:asciiTheme="minorHAnsi" w:hAnsiTheme="minorHAnsi" w:cstheme="minorBidi"/>
                <w:iCs/>
                <w:color w:val="000000" w:themeColor="text1"/>
                <w:sz w:val="20"/>
                <w:szCs w:val="20"/>
                <w:lang w:val="en-US"/>
              </w:rPr>
              <w:t>6</w:t>
            </w:r>
          </w:p>
          <w:p w14:paraId="3B1CDDEE" w14:textId="6ED67E65" w:rsidR="003D76E1" w:rsidRPr="00BA3A8C" w:rsidRDefault="003D76E1" w:rsidP="003D76E1">
            <w:pPr>
              <w:rPr>
                <w:iCs/>
                <w:color w:val="000000" w:themeColor="text1"/>
                <w:sz w:val="20"/>
                <w:szCs w:val="20"/>
              </w:rPr>
            </w:pPr>
          </w:p>
        </w:tc>
      </w:tr>
      <w:tr w:rsidR="008E14E6" w:rsidRPr="00910F14" w14:paraId="2FCE1D48" w14:textId="77777777" w:rsidTr="00BA3A8C">
        <w:trPr>
          <w:trHeight w:val="20"/>
        </w:trPr>
        <w:tc>
          <w:tcPr>
            <w:tcW w:w="4188" w:type="dxa"/>
            <w:shd w:val="clear" w:color="auto" w:fill="auto"/>
          </w:tcPr>
          <w:p w14:paraId="49979664" w14:textId="77777777" w:rsidR="008E14E6" w:rsidRDefault="008E14E6" w:rsidP="008E14E6">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Model Curriculum Version</w:t>
            </w:r>
            <w:r w:rsidRPr="00350D08">
              <w:rPr>
                <w:rFonts w:asciiTheme="minorHAnsi" w:hAnsiTheme="minorHAnsi" w:cstheme="minorHAnsi"/>
                <w:color w:val="000000" w:themeColor="text1"/>
                <w:sz w:val="22"/>
                <w:szCs w:val="22"/>
              </w:rPr>
              <w:br/>
            </w:r>
            <w:r w:rsidRPr="00507D2F">
              <w:rPr>
                <w:rFonts w:asciiTheme="minorHAnsi" w:hAnsiTheme="minorHAnsi" w:cstheme="minorBidi"/>
                <w:i/>
                <w:color w:val="FFFFFF" w:themeColor="background1"/>
                <w:sz w:val="16"/>
                <w:szCs w:val="16"/>
                <w:lang w:val="en-US"/>
              </w:rPr>
              <w:t>&lt;</w:t>
            </w:r>
          </w:p>
        </w:tc>
        <w:tc>
          <w:tcPr>
            <w:tcW w:w="5892" w:type="dxa"/>
          </w:tcPr>
          <w:p w14:paraId="5771476E" w14:textId="67975DBB" w:rsidR="008E14E6" w:rsidRPr="00BA3A8C" w:rsidRDefault="00743880" w:rsidP="008E14E6">
            <w:pPr>
              <w:rPr>
                <w:iCs/>
                <w:color w:val="000000" w:themeColor="text1"/>
                <w:sz w:val="20"/>
                <w:szCs w:val="20"/>
              </w:rPr>
            </w:pPr>
            <w:r>
              <w:rPr>
                <w:iCs/>
                <w:color w:val="000000" w:themeColor="text1"/>
                <w:sz w:val="20"/>
                <w:szCs w:val="20"/>
              </w:rPr>
              <w:t>3</w:t>
            </w:r>
            <w:r w:rsidR="008E14E6">
              <w:rPr>
                <w:iCs/>
                <w:color w:val="000000" w:themeColor="text1"/>
                <w:sz w:val="20"/>
                <w:szCs w:val="20"/>
              </w:rPr>
              <w:t>.0</w:t>
            </w:r>
          </w:p>
        </w:tc>
      </w:tr>
      <w:tr w:rsidR="008E14E6" w:rsidRPr="00910F14" w14:paraId="58C84E13" w14:textId="77777777" w:rsidTr="00BA3A8C">
        <w:trPr>
          <w:cnfStyle w:val="000000100000" w:firstRow="0" w:lastRow="0" w:firstColumn="0" w:lastColumn="0" w:oddVBand="0" w:evenVBand="0" w:oddHBand="1" w:evenHBand="0" w:firstRowFirstColumn="0" w:firstRowLastColumn="0" w:lastRowFirstColumn="0" w:lastRowLastColumn="0"/>
          <w:trHeight w:val="20"/>
        </w:trPr>
        <w:tc>
          <w:tcPr>
            <w:tcW w:w="4188" w:type="dxa"/>
          </w:tcPr>
          <w:p w14:paraId="1146103A" w14:textId="77777777" w:rsidR="008E14E6" w:rsidRDefault="008E14E6" w:rsidP="008E14E6">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Minimum Duration of the Course</w:t>
            </w:r>
            <w:r w:rsidRPr="00350D08">
              <w:rPr>
                <w:rFonts w:asciiTheme="minorHAnsi" w:hAnsiTheme="minorHAnsi" w:cstheme="minorHAnsi"/>
                <w:b/>
                <w:bCs/>
                <w:color w:val="000000" w:themeColor="text1"/>
                <w:sz w:val="22"/>
                <w:szCs w:val="22"/>
              </w:rPr>
              <w:br/>
            </w:r>
          </w:p>
        </w:tc>
        <w:tc>
          <w:tcPr>
            <w:tcW w:w="5892" w:type="dxa"/>
          </w:tcPr>
          <w:p w14:paraId="47E935F8" w14:textId="42D00DB7" w:rsidR="008E14E6" w:rsidRPr="005C5FCA" w:rsidRDefault="009B2B7C" w:rsidP="008E14E6">
            <w:pPr>
              <w:rPr>
                <w:iCs/>
                <w:color w:val="000000" w:themeColor="text1"/>
                <w:sz w:val="20"/>
                <w:szCs w:val="20"/>
              </w:rPr>
            </w:pPr>
            <w:r>
              <w:rPr>
                <w:iCs/>
                <w:color w:val="000000" w:themeColor="text1"/>
                <w:sz w:val="20"/>
                <w:szCs w:val="20"/>
              </w:rPr>
              <w:t>36</w:t>
            </w:r>
            <w:r w:rsidR="008E14E6">
              <w:rPr>
                <w:iCs/>
                <w:color w:val="000000" w:themeColor="text1"/>
                <w:sz w:val="20"/>
                <w:szCs w:val="20"/>
              </w:rPr>
              <w:t>0</w:t>
            </w:r>
            <w:r w:rsidR="008E14E6" w:rsidRPr="005C5FCA">
              <w:rPr>
                <w:iCs/>
                <w:color w:val="000000" w:themeColor="text1"/>
                <w:sz w:val="20"/>
                <w:szCs w:val="20"/>
              </w:rPr>
              <w:t xml:space="preserve"> Hours</w:t>
            </w:r>
          </w:p>
        </w:tc>
      </w:tr>
      <w:tr w:rsidR="008E14E6" w:rsidRPr="00910F14" w14:paraId="1F4C8502" w14:textId="77777777" w:rsidTr="00BA3A8C">
        <w:trPr>
          <w:trHeight w:val="20"/>
        </w:trPr>
        <w:tc>
          <w:tcPr>
            <w:tcW w:w="4188" w:type="dxa"/>
            <w:shd w:val="clear" w:color="auto" w:fill="auto"/>
          </w:tcPr>
          <w:p w14:paraId="176806B9" w14:textId="77777777" w:rsidR="008E14E6" w:rsidRDefault="008E14E6" w:rsidP="008E14E6">
            <w:pPr>
              <w:pStyle w:val="Default"/>
              <w:rPr>
                <w:rFonts w:asciiTheme="minorHAnsi" w:hAnsiTheme="minorHAnsi" w:cstheme="minorHAnsi"/>
                <w:b/>
                <w:bCs/>
                <w:color w:val="000000" w:themeColor="text1"/>
                <w:sz w:val="22"/>
                <w:szCs w:val="22"/>
              </w:rPr>
            </w:pPr>
            <w:r w:rsidRPr="00350D08">
              <w:rPr>
                <w:rFonts w:asciiTheme="minorHAnsi" w:hAnsiTheme="minorHAnsi" w:cstheme="minorHAnsi"/>
                <w:b/>
                <w:bCs/>
                <w:color w:val="000000" w:themeColor="text1"/>
                <w:sz w:val="22"/>
                <w:szCs w:val="22"/>
              </w:rPr>
              <w:t>Maximum Duration of the Course</w:t>
            </w:r>
            <w:r w:rsidRPr="00350D08">
              <w:rPr>
                <w:rFonts w:asciiTheme="minorHAnsi" w:hAnsiTheme="minorHAnsi" w:cstheme="minorBidi"/>
                <w:i/>
                <w:color w:val="002060"/>
                <w:sz w:val="16"/>
                <w:szCs w:val="16"/>
                <w:lang w:val="en-US"/>
              </w:rPr>
              <w:br/>
            </w:r>
          </w:p>
        </w:tc>
        <w:tc>
          <w:tcPr>
            <w:tcW w:w="5892" w:type="dxa"/>
          </w:tcPr>
          <w:p w14:paraId="0CD69631" w14:textId="228189D8" w:rsidR="008E14E6" w:rsidRPr="005C5FCA" w:rsidRDefault="009B2B7C" w:rsidP="008E14E6">
            <w:pPr>
              <w:rPr>
                <w:iCs/>
                <w:color w:val="000000" w:themeColor="text1"/>
                <w:sz w:val="20"/>
                <w:szCs w:val="20"/>
              </w:rPr>
            </w:pPr>
            <w:r>
              <w:rPr>
                <w:iCs/>
                <w:color w:val="000000" w:themeColor="text1"/>
                <w:sz w:val="20"/>
                <w:szCs w:val="20"/>
              </w:rPr>
              <w:t>36</w:t>
            </w:r>
            <w:r w:rsidR="008E14E6">
              <w:rPr>
                <w:iCs/>
                <w:color w:val="000000" w:themeColor="text1"/>
                <w:sz w:val="20"/>
                <w:szCs w:val="20"/>
              </w:rPr>
              <w:t>0</w:t>
            </w:r>
            <w:r w:rsidR="008E14E6" w:rsidRPr="005C5FCA">
              <w:rPr>
                <w:iCs/>
                <w:color w:val="000000" w:themeColor="text1"/>
                <w:sz w:val="20"/>
                <w:szCs w:val="20"/>
              </w:rPr>
              <w:t xml:space="preserve"> Hours</w:t>
            </w:r>
          </w:p>
        </w:tc>
      </w:tr>
    </w:tbl>
    <w:p w14:paraId="559761D6" w14:textId="77777777" w:rsidR="003C1C6D" w:rsidRDefault="003C1C6D">
      <w:pPr>
        <w:rPr>
          <w:lang w:val="en-IN"/>
        </w:rPr>
      </w:pPr>
    </w:p>
    <w:p w14:paraId="2B912CDB" w14:textId="77777777" w:rsidR="00E25CFF" w:rsidRDefault="00E25CFF" w:rsidP="00E25CFF">
      <w:pPr>
        <w:rPr>
          <w:lang w:val="en-IN"/>
        </w:rPr>
      </w:pPr>
    </w:p>
    <w:p w14:paraId="7B72866D" w14:textId="77777777" w:rsidR="003C1C6D" w:rsidRDefault="003C1C6D" w:rsidP="00E25CFF">
      <w:pPr>
        <w:rPr>
          <w:lang w:val="en-IN"/>
        </w:rPr>
      </w:pPr>
    </w:p>
    <w:p w14:paraId="68201730" w14:textId="77777777" w:rsidR="004924E3" w:rsidRDefault="004924E3" w:rsidP="00C840C1">
      <w:pPr>
        <w:pStyle w:val="Heading1"/>
        <w:jc w:val="center"/>
        <w:rPr>
          <w:color w:val="0B84B5"/>
          <w:sz w:val="44"/>
          <w:szCs w:val="44"/>
        </w:rPr>
      </w:pPr>
      <w:bookmarkStart w:id="4" w:name="_Program_Overview"/>
      <w:bookmarkStart w:id="5" w:name="_Toc28098883"/>
      <w:bookmarkEnd w:id="4"/>
      <w:r>
        <w:rPr>
          <w:color w:val="0B84B5"/>
          <w:sz w:val="44"/>
          <w:szCs w:val="44"/>
        </w:rPr>
        <w:t>Program Overview</w:t>
      </w:r>
      <w:bookmarkEnd w:id="5"/>
    </w:p>
    <w:p w14:paraId="32268C44" w14:textId="77777777" w:rsidR="0064501F" w:rsidRPr="0085618F" w:rsidRDefault="00EC7A45" w:rsidP="0064501F">
      <w:pPr>
        <w:rPr>
          <w:i/>
          <w:iCs/>
          <w:lang w:val="en-IN"/>
        </w:rPr>
      </w:pPr>
      <w:r w:rsidRPr="0085618F">
        <w:rPr>
          <w:lang w:val="en-IN"/>
        </w:rPr>
        <w:t>This section summarizes the end objectives of the program al</w:t>
      </w:r>
      <w:r w:rsidR="0085618F" w:rsidRPr="0085618F">
        <w:rPr>
          <w:lang w:val="en-IN"/>
        </w:rPr>
        <w:t>ong with its</w:t>
      </w:r>
      <w:r w:rsidRPr="0085618F">
        <w:rPr>
          <w:lang w:val="en-IN"/>
        </w:rPr>
        <w:t xml:space="preserve"> duration. </w:t>
      </w:r>
    </w:p>
    <w:p w14:paraId="0BDFE1E6" w14:textId="77777777" w:rsidR="0064501F" w:rsidRDefault="001A37F7" w:rsidP="0064501F">
      <w:pPr>
        <w:pStyle w:val="Heading2"/>
        <w:rPr>
          <w:color w:val="0B84B5"/>
          <w:sz w:val="24"/>
          <w:szCs w:val="24"/>
        </w:rPr>
      </w:pPr>
      <w:bookmarkStart w:id="6" w:name="_Training_Outcomes"/>
      <w:bookmarkStart w:id="7" w:name="_Toc28098884"/>
      <w:bookmarkEnd w:id="6"/>
      <w:r w:rsidRPr="004924E3">
        <w:rPr>
          <w:color w:val="0B84B5"/>
          <w:sz w:val="24"/>
          <w:szCs w:val="24"/>
        </w:rPr>
        <w:t xml:space="preserve">Training </w:t>
      </w:r>
      <w:r w:rsidR="00F47704" w:rsidRPr="004924E3">
        <w:rPr>
          <w:color w:val="0B84B5"/>
          <w:sz w:val="24"/>
          <w:szCs w:val="24"/>
        </w:rPr>
        <w:t>Outcome</w:t>
      </w:r>
      <w:r w:rsidR="00353CC2" w:rsidRPr="004924E3">
        <w:rPr>
          <w:color w:val="0B84B5"/>
          <w:sz w:val="24"/>
          <w:szCs w:val="24"/>
        </w:rPr>
        <w:t>s</w:t>
      </w:r>
      <w:bookmarkEnd w:id="7"/>
    </w:p>
    <w:p w14:paraId="26E9FC30" w14:textId="77777777" w:rsidR="0085618F" w:rsidRPr="0085618F" w:rsidRDefault="0085618F" w:rsidP="00C567ED">
      <w:pPr>
        <w:spacing w:after="120"/>
        <w:rPr>
          <w:lang w:val="en-IN"/>
        </w:rPr>
      </w:pPr>
      <w:r w:rsidRPr="0085618F">
        <w:rPr>
          <w:lang w:val="en-IN"/>
        </w:rPr>
        <w:t>At the end of the program</w:t>
      </w:r>
      <w:r>
        <w:rPr>
          <w:lang w:val="en-IN"/>
        </w:rPr>
        <w:t>,</w:t>
      </w:r>
      <w:r w:rsidRPr="0085618F">
        <w:rPr>
          <w:lang w:val="en-IN"/>
        </w:rPr>
        <w:t xml:space="preserve"> the learner should have acquired the listed knowledge and skills.</w:t>
      </w:r>
    </w:p>
    <w:p w14:paraId="1F405461" w14:textId="3571D24A" w:rsidR="00743880" w:rsidRPr="00743880" w:rsidRDefault="00743880" w:rsidP="00743880">
      <w:pPr>
        <w:pStyle w:val="Heading2"/>
        <w:numPr>
          <w:ilvl w:val="0"/>
          <w:numId w:val="2"/>
        </w:numPr>
        <w:spacing w:before="60"/>
        <w:jc w:val="both"/>
        <w:rPr>
          <w:rFonts w:asciiTheme="minorHAnsi" w:eastAsiaTheme="minorHAnsi" w:hAnsiTheme="minorHAnsi" w:cstheme="minorHAnsi"/>
          <w:b w:val="0"/>
          <w:bCs w:val="0"/>
          <w:color w:val="000000" w:themeColor="text1"/>
          <w:sz w:val="22"/>
          <w:szCs w:val="18"/>
        </w:rPr>
      </w:pPr>
      <w:bookmarkStart w:id="8" w:name="_Toc28098885"/>
      <w:r w:rsidRPr="00743880">
        <w:rPr>
          <w:rFonts w:asciiTheme="minorHAnsi" w:eastAsiaTheme="minorHAnsi" w:hAnsiTheme="minorHAnsi" w:cstheme="minorHAnsi"/>
          <w:b w:val="0"/>
          <w:bCs w:val="0"/>
          <w:color w:val="000000" w:themeColor="text1"/>
          <w:sz w:val="22"/>
          <w:szCs w:val="18"/>
        </w:rPr>
        <w:t>Engage the customers at the retail counter</w:t>
      </w:r>
    </w:p>
    <w:p w14:paraId="01F1DFBD" w14:textId="24FFC877" w:rsidR="00743880" w:rsidRPr="00743880" w:rsidRDefault="00743880" w:rsidP="00743880">
      <w:pPr>
        <w:pStyle w:val="Heading2"/>
        <w:numPr>
          <w:ilvl w:val="0"/>
          <w:numId w:val="2"/>
        </w:numPr>
        <w:spacing w:before="60"/>
        <w:jc w:val="both"/>
        <w:rPr>
          <w:rFonts w:asciiTheme="minorHAnsi" w:eastAsiaTheme="minorHAnsi" w:hAnsiTheme="minorHAnsi" w:cstheme="minorHAnsi"/>
          <w:b w:val="0"/>
          <w:bCs w:val="0"/>
          <w:color w:val="000000" w:themeColor="text1"/>
          <w:sz w:val="22"/>
          <w:szCs w:val="18"/>
        </w:rPr>
      </w:pPr>
      <w:r w:rsidRPr="00743880">
        <w:rPr>
          <w:rFonts w:asciiTheme="minorHAnsi" w:eastAsiaTheme="minorHAnsi" w:hAnsiTheme="minorHAnsi" w:cstheme="minorHAnsi"/>
          <w:b w:val="0"/>
          <w:bCs w:val="0"/>
          <w:color w:val="000000" w:themeColor="text1"/>
          <w:sz w:val="22"/>
          <w:szCs w:val="18"/>
        </w:rPr>
        <w:t>Explain to customers about jewellery product offerings</w:t>
      </w:r>
    </w:p>
    <w:p w14:paraId="3721089D" w14:textId="2F587313" w:rsidR="00743880" w:rsidRPr="00743880" w:rsidRDefault="00743880" w:rsidP="00743880">
      <w:pPr>
        <w:pStyle w:val="Heading2"/>
        <w:numPr>
          <w:ilvl w:val="0"/>
          <w:numId w:val="2"/>
        </w:numPr>
        <w:spacing w:before="60"/>
        <w:jc w:val="both"/>
        <w:rPr>
          <w:rFonts w:asciiTheme="minorHAnsi" w:eastAsiaTheme="minorHAnsi" w:hAnsiTheme="minorHAnsi" w:cstheme="minorHAnsi"/>
          <w:b w:val="0"/>
          <w:bCs w:val="0"/>
          <w:color w:val="000000" w:themeColor="text1"/>
          <w:sz w:val="22"/>
          <w:szCs w:val="18"/>
        </w:rPr>
      </w:pPr>
      <w:r w:rsidRPr="00743880">
        <w:rPr>
          <w:rFonts w:asciiTheme="minorHAnsi" w:eastAsiaTheme="minorHAnsi" w:hAnsiTheme="minorHAnsi" w:cstheme="minorHAnsi"/>
          <w:b w:val="0"/>
          <w:bCs w:val="0"/>
          <w:color w:val="000000" w:themeColor="text1"/>
          <w:sz w:val="22"/>
          <w:szCs w:val="18"/>
        </w:rPr>
        <w:t>Facilitate customer buying decision at multiple counters</w:t>
      </w:r>
    </w:p>
    <w:p w14:paraId="0D05C717" w14:textId="77777777" w:rsidR="00743880" w:rsidRDefault="00743880" w:rsidP="00743880">
      <w:pPr>
        <w:pStyle w:val="Heading2"/>
        <w:numPr>
          <w:ilvl w:val="0"/>
          <w:numId w:val="2"/>
        </w:numPr>
        <w:spacing w:before="60"/>
        <w:jc w:val="both"/>
        <w:rPr>
          <w:rFonts w:asciiTheme="minorHAnsi" w:eastAsiaTheme="minorHAnsi" w:hAnsiTheme="minorHAnsi" w:cstheme="minorHAnsi"/>
          <w:b w:val="0"/>
          <w:bCs w:val="0"/>
          <w:color w:val="000000" w:themeColor="text1"/>
          <w:sz w:val="22"/>
          <w:szCs w:val="18"/>
        </w:rPr>
      </w:pPr>
      <w:r w:rsidRPr="00743880">
        <w:rPr>
          <w:rFonts w:asciiTheme="minorHAnsi" w:eastAsiaTheme="minorHAnsi" w:hAnsiTheme="minorHAnsi" w:cstheme="minorHAnsi"/>
          <w:b w:val="0"/>
          <w:bCs w:val="0"/>
          <w:color w:val="000000" w:themeColor="text1"/>
          <w:sz w:val="22"/>
          <w:szCs w:val="18"/>
        </w:rPr>
        <w:t>Manage stock of products at multiple counters and ensure product safety</w:t>
      </w:r>
    </w:p>
    <w:p w14:paraId="39BEE7BF" w14:textId="30D2409E" w:rsidR="00683E36" w:rsidRDefault="007A7574" w:rsidP="00743880">
      <w:pPr>
        <w:pStyle w:val="Heading2"/>
        <w:numPr>
          <w:ilvl w:val="0"/>
          <w:numId w:val="2"/>
        </w:numPr>
        <w:spacing w:before="60"/>
        <w:jc w:val="both"/>
        <w:rPr>
          <w:rFonts w:asciiTheme="minorHAnsi" w:eastAsiaTheme="minorHAnsi" w:hAnsiTheme="minorHAnsi" w:cstheme="minorHAnsi"/>
          <w:b w:val="0"/>
          <w:bCs w:val="0"/>
          <w:color w:val="000000" w:themeColor="text1"/>
          <w:sz w:val="22"/>
          <w:szCs w:val="18"/>
        </w:rPr>
      </w:pPr>
      <w:r>
        <w:rPr>
          <w:rFonts w:asciiTheme="minorHAnsi" w:eastAsiaTheme="minorHAnsi" w:hAnsiTheme="minorHAnsi" w:cstheme="minorHAnsi"/>
          <w:b w:val="0"/>
          <w:bCs w:val="0"/>
          <w:color w:val="000000" w:themeColor="text1"/>
          <w:sz w:val="22"/>
          <w:szCs w:val="18"/>
        </w:rPr>
        <w:t>Employ appropriate practices to w</w:t>
      </w:r>
      <w:r w:rsidR="00683E36" w:rsidRPr="00683E36">
        <w:rPr>
          <w:rFonts w:asciiTheme="minorHAnsi" w:eastAsiaTheme="minorHAnsi" w:hAnsiTheme="minorHAnsi" w:cstheme="minorHAnsi"/>
          <w:b w:val="0"/>
          <w:bCs w:val="0"/>
          <w:color w:val="000000" w:themeColor="text1"/>
          <w:sz w:val="22"/>
          <w:szCs w:val="18"/>
        </w:rPr>
        <w:t>ork effectively with colleagues</w:t>
      </w:r>
      <w:r w:rsidR="009C59EE">
        <w:rPr>
          <w:rFonts w:asciiTheme="minorHAnsi" w:eastAsiaTheme="minorHAnsi" w:hAnsiTheme="minorHAnsi" w:cstheme="minorHAnsi"/>
          <w:b w:val="0"/>
          <w:bCs w:val="0"/>
          <w:color w:val="000000" w:themeColor="text1"/>
          <w:sz w:val="22"/>
          <w:szCs w:val="18"/>
        </w:rPr>
        <w:t xml:space="preserve"> and</w:t>
      </w:r>
      <w:r w:rsidR="00683E36" w:rsidRPr="00683E36">
        <w:rPr>
          <w:rFonts w:asciiTheme="minorHAnsi" w:eastAsiaTheme="minorHAnsi" w:hAnsiTheme="minorHAnsi" w:cstheme="minorHAnsi"/>
          <w:b w:val="0"/>
          <w:bCs w:val="0"/>
          <w:color w:val="000000" w:themeColor="text1"/>
          <w:sz w:val="22"/>
          <w:szCs w:val="18"/>
        </w:rPr>
        <w:t xml:space="preserve"> supervisor</w:t>
      </w:r>
      <w:r w:rsidR="009C59EE">
        <w:rPr>
          <w:rFonts w:asciiTheme="minorHAnsi" w:eastAsiaTheme="minorHAnsi" w:hAnsiTheme="minorHAnsi" w:cstheme="minorHAnsi"/>
          <w:b w:val="0"/>
          <w:bCs w:val="0"/>
          <w:color w:val="000000" w:themeColor="text1"/>
          <w:sz w:val="22"/>
          <w:szCs w:val="18"/>
        </w:rPr>
        <w:t>.</w:t>
      </w:r>
    </w:p>
    <w:p w14:paraId="6BCD4A73" w14:textId="3D86B394" w:rsidR="00683E36" w:rsidRDefault="00ED13FE" w:rsidP="00125057">
      <w:pPr>
        <w:pStyle w:val="Heading2"/>
        <w:numPr>
          <w:ilvl w:val="0"/>
          <w:numId w:val="2"/>
        </w:numPr>
        <w:spacing w:before="60"/>
        <w:jc w:val="both"/>
        <w:rPr>
          <w:rFonts w:asciiTheme="minorHAnsi" w:eastAsiaTheme="minorHAnsi" w:hAnsiTheme="minorHAnsi" w:cstheme="minorHAnsi"/>
          <w:b w:val="0"/>
          <w:bCs w:val="0"/>
          <w:color w:val="000000" w:themeColor="text1"/>
          <w:sz w:val="22"/>
          <w:szCs w:val="18"/>
        </w:rPr>
      </w:pPr>
      <w:r>
        <w:rPr>
          <w:rFonts w:ascii="Calibri" w:eastAsia="Calibri" w:hAnsi="Calibri" w:cs="Calibri"/>
          <w:b w:val="0"/>
          <w:bCs w:val="0"/>
          <w:color w:val="000000"/>
          <w:sz w:val="22"/>
          <w:szCs w:val="18"/>
        </w:rPr>
        <w:t>Employ</w:t>
      </w:r>
      <w:r w:rsidRPr="001E13B9">
        <w:rPr>
          <w:rFonts w:ascii="Calibri" w:eastAsia="Calibri" w:hAnsi="Calibri" w:cs="Calibri"/>
          <w:b w:val="0"/>
          <w:bCs w:val="0"/>
          <w:color w:val="000000"/>
          <w:sz w:val="22"/>
          <w:szCs w:val="18"/>
        </w:rPr>
        <w:t xml:space="preserve"> </w:t>
      </w:r>
      <w:r w:rsidR="00640E09" w:rsidRPr="001E13B9">
        <w:rPr>
          <w:rFonts w:ascii="Calibri" w:eastAsia="Calibri" w:hAnsi="Calibri" w:cs="Calibri"/>
          <w:b w:val="0"/>
          <w:bCs w:val="0"/>
          <w:color w:val="000000"/>
          <w:sz w:val="22"/>
          <w:szCs w:val="18"/>
        </w:rPr>
        <w:t>safety practices</w:t>
      </w:r>
      <w:r w:rsidR="00683E36">
        <w:rPr>
          <w:rFonts w:asciiTheme="minorHAnsi" w:eastAsiaTheme="minorHAnsi" w:hAnsiTheme="minorHAnsi" w:cstheme="minorHAnsi"/>
          <w:b w:val="0"/>
          <w:bCs w:val="0"/>
          <w:color w:val="000000" w:themeColor="text1"/>
          <w:sz w:val="22"/>
          <w:szCs w:val="18"/>
        </w:rPr>
        <w:t>.</w:t>
      </w:r>
    </w:p>
    <w:p w14:paraId="57BEC62C" w14:textId="77777777" w:rsidR="00E57867" w:rsidRDefault="001A37F7" w:rsidP="00C567ED">
      <w:pPr>
        <w:pStyle w:val="Heading2"/>
        <w:rPr>
          <w:color w:val="0B84B5"/>
          <w:sz w:val="24"/>
          <w:szCs w:val="24"/>
        </w:rPr>
      </w:pPr>
      <w:r w:rsidRPr="004924E3">
        <w:rPr>
          <w:color w:val="0B84B5"/>
          <w:sz w:val="24"/>
          <w:szCs w:val="24"/>
        </w:rPr>
        <w:t>Compulsory</w:t>
      </w:r>
      <w:r w:rsidR="006C38C4">
        <w:rPr>
          <w:color w:val="0B84B5"/>
          <w:sz w:val="24"/>
          <w:szCs w:val="24"/>
        </w:rPr>
        <w:t xml:space="preserve"> Modules</w:t>
      </w:r>
      <w:bookmarkEnd w:id="8"/>
    </w:p>
    <w:p w14:paraId="4CC57AB9" w14:textId="77777777" w:rsidR="00CB22B0" w:rsidRDefault="00CB22B0" w:rsidP="00C567ED">
      <w:pPr>
        <w:jc w:val="both"/>
        <w:rPr>
          <w:lang w:val="en-IN"/>
        </w:rPr>
      </w:pPr>
      <w:r w:rsidRPr="00CB22B0">
        <w:rPr>
          <w:lang w:val="en-IN"/>
        </w:rPr>
        <w:t>The table lists the modules and their duration corresponding to the Compulsory NOS of the QP.</w:t>
      </w:r>
    </w:p>
    <w:tbl>
      <w:tblPr>
        <w:tblStyle w:val="PlainTable11"/>
        <w:tblW w:w="0" w:type="auto"/>
        <w:tblLook w:val="04A0" w:firstRow="1" w:lastRow="0" w:firstColumn="1" w:lastColumn="0" w:noHBand="0" w:noVBand="1"/>
      </w:tblPr>
      <w:tblGrid>
        <w:gridCol w:w="2782"/>
        <w:gridCol w:w="1027"/>
        <w:gridCol w:w="1027"/>
        <w:gridCol w:w="1376"/>
        <w:gridCol w:w="1732"/>
        <w:gridCol w:w="1073"/>
      </w:tblGrid>
      <w:tr w:rsidR="00683E36" w14:paraId="66D6B295" w14:textId="77777777" w:rsidTr="00C33C0A">
        <w:trPr>
          <w:cnfStyle w:val="100000000000" w:firstRow="1" w:lastRow="0" w:firstColumn="0" w:lastColumn="0" w:oddVBand="0" w:evenVBand="0" w:oddHBand="0"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2782" w:type="dxa"/>
            <w:shd w:val="clear" w:color="auto" w:fill="F2F2F2" w:themeFill="background1" w:themeFillShade="F2"/>
          </w:tcPr>
          <w:p w14:paraId="4F01E4E5" w14:textId="77777777" w:rsidR="00683E36" w:rsidRPr="00DD4420" w:rsidRDefault="00683E36" w:rsidP="00057896">
            <w:pPr>
              <w:jc w:val="center"/>
              <w:rPr>
                <w:rFonts w:cstheme="minorHAnsi"/>
                <w:bCs w:val="0"/>
                <w:color w:val="0070C0"/>
              </w:rPr>
            </w:pPr>
            <w:r w:rsidRPr="00DD4420">
              <w:rPr>
                <w:rFonts w:cstheme="minorHAnsi"/>
                <w:bCs w:val="0"/>
                <w:color w:val="0070C0"/>
              </w:rPr>
              <w:t>NOS and Module Details</w:t>
            </w:r>
          </w:p>
        </w:tc>
        <w:tc>
          <w:tcPr>
            <w:tcW w:w="1027" w:type="dxa"/>
            <w:shd w:val="clear" w:color="auto" w:fill="F2F2F2" w:themeFill="background1" w:themeFillShade="F2"/>
          </w:tcPr>
          <w:p w14:paraId="16B70F4B" w14:textId="77777777" w:rsidR="00683E36" w:rsidRPr="00DD4420"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DD4420">
              <w:rPr>
                <w:rFonts w:cstheme="minorHAnsi"/>
                <w:bCs w:val="0"/>
                <w:color w:val="0070C0"/>
              </w:rPr>
              <w:t>Theory</w:t>
            </w:r>
          </w:p>
          <w:p w14:paraId="07D26B85" w14:textId="77777777" w:rsidR="00683E36" w:rsidRPr="00DD4420"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DD4420">
              <w:rPr>
                <w:rFonts w:cstheme="minorHAnsi"/>
                <w:bCs w:val="0"/>
                <w:color w:val="0070C0"/>
              </w:rPr>
              <w:t>Duration</w:t>
            </w:r>
          </w:p>
          <w:p w14:paraId="2E73746E" w14:textId="77777777" w:rsidR="00683E36" w:rsidRPr="00DD4420"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p>
        </w:tc>
        <w:tc>
          <w:tcPr>
            <w:tcW w:w="1027" w:type="dxa"/>
            <w:shd w:val="clear" w:color="auto" w:fill="F2F2F2" w:themeFill="background1" w:themeFillShade="F2"/>
          </w:tcPr>
          <w:p w14:paraId="1E4672C2" w14:textId="77777777" w:rsidR="00683E36" w:rsidRPr="00DD4420"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DD4420">
              <w:rPr>
                <w:rFonts w:cstheme="minorHAnsi"/>
                <w:bCs w:val="0"/>
                <w:color w:val="0070C0"/>
              </w:rPr>
              <w:t>Practical</w:t>
            </w:r>
          </w:p>
          <w:p w14:paraId="0FAD4B4E" w14:textId="77777777" w:rsidR="00683E36" w:rsidRPr="00DD4420"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DD4420">
              <w:rPr>
                <w:rFonts w:cstheme="minorHAnsi"/>
                <w:bCs w:val="0"/>
                <w:color w:val="0070C0"/>
              </w:rPr>
              <w:t>Duration</w:t>
            </w:r>
          </w:p>
        </w:tc>
        <w:tc>
          <w:tcPr>
            <w:tcW w:w="1376" w:type="dxa"/>
            <w:shd w:val="clear" w:color="auto" w:fill="F2F2F2" w:themeFill="background1" w:themeFillShade="F2"/>
          </w:tcPr>
          <w:p w14:paraId="062EA61D" w14:textId="77777777" w:rsidR="00683E36" w:rsidRPr="00DD4420"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DD4420">
              <w:rPr>
                <w:rFonts w:cstheme="minorHAnsi"/>
                <w:bCs w:val="0"/>
                <w:color w:val="0070C0"/>
              </w:rPr>
              <w:t>On-the-Job Training Duration (Mandatory)</w:t>
            </w:r>
          </w:p>
        </w:tc>
        <w:tc>
          <w:tcPr>
            <w:tcW w:w="1732" w:type="dxa"/>
            <w:shd w:val="clear" w:color="auto" w:fill="F2F2F2" w:themeFill="background1" w:themeFillShade="F2"/>
          </w:tcPr>
          <w:p w14:paraId="46A7518B" w14:textId="77777777" w:rsidR="00683E36" w:rsidRPr="00DD4420" w:rsidRDefault="00683E36" w:rsidP="00057896">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0070C0"/>
              </w:rPr>
            </w:pPr>
            <w:r w:rsidRPr="00DD4420">
              <w:rPr>
                <w:rFonts w:cstheme="minorHAnsi"/>
                <w:bCs w:val="0"/>
                <w:color w:val="0070C0"/>
              </w:rPr>
              <w:t>On-the-Job Training Duration (Recommended)</w:t>
            </w:r>
          </w:p>
        </w:tc>
        <w:tc>
          <w:tcPr>
            <w:tcW w:w="1073" w:type="dxa"/>
            <w:shd w:val="clear" w:color="auto" w:fill="F2F2F2" w:themeFill="background1" w:themeFillShade="F2"/>
          </w:tcPr>
          <w:p w14:paraId="1BF02561" w14:textId="77777777" w:rsidR="00683E36" w:rsidRPr="000238E0" w:rsidRDefault="00683E36" w:rsidP="00057896">
            <w:pPr>
              <w:jc w:val="center"/>
              <w:cnfStyle w:val="100000000000" w:firstRow="1" w:lastRow="0" w:firstColumn="0" w:lastColumn="0" w:oddVBand="0" w:evenVBand="0" w:oddHBand="0" w:evenHBand="0" w:firstRowFirstColumn="0" w:firstRowLastColumn="0" w:lastRowFirstColumn="0" w:lastRowLastColumn="0"/>
              <w:rPr>
                <w:bCs w:val="0"/>
                <w:color w:val="000000"/>
              </w:rPr>
            </w:pPr>
            <w:r w:rsidRPr="002F0FA6">
              <w:rPr>
                <w:rFonts w:cstheme="minorHAnsi"/>
                <w:bCs w:val="0"/>
                <w:color w:val="0070C0"/>
              </w:rPr>
              <w:t>Total Duration</w:t>
            </w:r>
          </w:p>
        </w:tc>
      </w:tr>
      <w:tr w:rsidR="00841494" w:rsidRPr="0039226F" w14:paraId="2F004BF8" w14:textId="77777777" w:rsidTr="00517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28350574" w14:textId="77777777" w:rsidR="00841494" w:rsidRDefault="00841494" w:rsidP="00841494">
            <w:pPr>
              <w:rPr>
                <w:b w:val="0"/>
                <w:bCs w:val="0"/>
                <w:color w:val="0B84B5"/>
                <w:sz w:val="20"/>
                <w:szCs w:val="20"/>
              </w:rPr>
            </w:pPr>
            <w:r w:rsidRPr="00743880">
              <w:rPr>
                <w:color w:val="0B84B5"/>
                <w:sz w:val="20"/>
                <w:szCs w:val="20"/>
              </w:rPr>
              <w:t>G&amp;J/N6801: Engage the customers at the retail counter</w:t>
            </w:r>
          </w:p>
          <w:p w14:paraId="151EED83" w14:textId="36C587E2" w:rsidR="00841494" w:rsidRPr="00CB22B0" w:rsidRDefault="00841494" w:rsidP="00841494">
            <w:pPr>
              <w:rPr>
                <w:color w:val="0B84B5"/>
                <w:sz w:val="20"/>
                <w:szCs w:val="20"/>
              </w:rPr>
            </w:pPr>
            <w:r w:rsidRPr="00CB22B0">
              <w:rPr>
                <w:color w:val="0B84B5"/>
                <w:sz w:val="20"/>
                <w:szCs w:val="20"/>
              </w:rPr>
              <w:t xml:space="preserve">NOS Version No. </w:t>
            </w:r>
            <w:r w:rsidR="000D539A">
              <w:rPr>
                <w:color w:val="0B84B5"/>
                <w:sz w:val="20"/>
                <w:szCs w:val="20"/>
              </w:rPr>
              <w:t>4</w:t>
            </w:r>
            <w:r>
              <w:rPr>
                <w:color w:val="0B84B5"/>
                <w:sz w:val="20"/>
                <w:szCs w:val="20"/>
              </w:rPr>
              <w:t>.0</w:t>
            </w:r>
          </w:p>
          <w:p w14:paraId="7F29226C" w14:textId="0116D6A8" w:rsidR="00841494" w:rsidRPr="00C33C0A" w:rsidRDefault="00841494" w:rsidP="00841494">
            <w:pPr>
              <w:rPr>
                <w:rFonts w:ascii="Calibri" w:hAnsi="Calibri" w:cs="Calibri"/>
                <w:sz w:val="20"/>
                <w:szCs w:val="20"/>
                <w:lang w:val="en-GB"/>
              </w:rPr>
            </w:pPr>
            <w:r w:rsidRPr="00CB22B0">
              <w:rPr>
                <w:color w:val="0B84B5"/>
                <w:sz w:val="20"/>
                <w:szCs w:val="20"/>
              </w:rPr>
              <w:t>NSQF Level</w:t>
            </w:r>
            <w:r>
              <w:rPr>
                <w:color w:val="0B84B5"/>
                <w:sz w:val="20"/>
                <w:szCs w:val="20"/>
              </w:rPr>
              <w:t xml:space="preserve"> </w:t>
            </w:r>
            <w:r w:rsidR="00314876">
              <w:rPr>
                <w:color w:val="0B84B5"/>
                <w:sz w:val="20"/>
                <w:szCs w:val="20"/>
              </w:rPr>
              <w:t>3</w:t>
            </w:r>
          </w:p>
        </w:tc>
        <w:tc>
          <w:tcPr>
            <w:tcW w:w="1027" w:type="dxa"/>
            <w:shd w:val="clear" w:color="auto" w:fill="auto"/>
          </w:tcPr>
          <w:p w14:paraId="681A86D0" w14:textId="15E94229" w:rsidR="00841494" w:rsidRDefault="00841494" w:rsidP="00841494">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r>
              <w:rPr>
                <w:b/>
                <w:bCs/>
                <w:color w:val="0B84B5"/>
                <w:sz w:val="20"/>
                <w:szCs w:val="20"/>
              </w:rPr>
              <w:t>15</w:t>
            </w:r>
            <w:r w:rsidRPr="002B4F10">
              <w:rPr>
                <w:b/>
                <w:bCs/>
                <w:color w:val="0B84B5"/>
                <w:sz w:val="20"/>
                <w:szCs w:val="20"/>
              </w:rPr>
              <w:t>:00</w:t>
            </w:r>
          </w:p>
        </w:tc>
        <w:tc>
          <w:tcPr>
            <w:tcW w:w="1027" w:type="dxa"/>
            <w:shd w:val="clear" w:color="auto" w:fill="auto"/>
          </w:tcPr>
          <w:p w14:paraId="5CB2C3E2" w14:textId="309BD751" w:rsidR="00841494" w:rsidRPr="00BE3170" w:rsidRDefault="00841494" w:rsidP="00841494">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r>
              <w:rPr>
                <w:b/>
                <w:bCs/>
                <w:color w:val="0B84B5"/>
                <w:sz w:val="20"/>
                <w:szCs w:val="20"/>
              </w:rPr>
              <w:t>15</w:t>
            </w:r>
            <w:r w:rsidRPr="002B4F10">
              <w:rPr>
                <w:b/>
                <w:bCs/>
                <w:color w:val="0B84B5"/>
                <w:sz w:val="20"/>
                <w:szCs w:val="20"/>
              </w:rPr>
              <w:t>:00</w:t>
            </w:r>
          </w:p>
        </w:tc>
        <w:tc>
          <w:tcPr>
            <w:tcW w:w="1376" w:type="dxa"/>
            <w:shd w:val="clear" w:color="auto" w:fill="auto"/>
          </w:tcPr>
          <w:p w14:paraId="5111ABA3" w14:textId="77777777" w:rsidR="00841494" w:rsidRPr="00BE3170" w:rsidRDefault="00841494" w:rsidP="00841494">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p>
        </w:tc>
        <w:tc>
          <w:tcPr>
            <w:tcW w:w="1732" w:type="dxa"/>
            <w:shd w:val="clear" w:color="auto" w:fill="auto"/>
          </w:tcPr>
          <w:p w14:paraId="2DF273B1" w14:textId="77777777" w:rsidR="00841494" w:rsidRPr="00BE3170" w:rsidRDefault="00841494" w:rsidP="00841494">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p>
        </w:tc>
        <w:tc>
          <w:tcPr>
            <w:tcW w:w="1073" w:type="dxa"/>
            <w:shd w:val="clear" w:color="auto" w:fill="auto"/>
          </w:tcPr>
          <w:p w14:paraId="494D2138" w14:textId="120ABAC8" w:rsidR="00841494" w:rsidRDefault="00841494" w:rsidP="00841494">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r>
              <w:rPr>
                <w:b/>
                <w:bCs/>
                <w:color w:val="0B84B5"/>
                <w:sz w:val="20"/>
                <w:szCs w:val="20"/>
              </w:rPr>
              <w:t>30</w:t>
            </w:r>
            <w:r w:rsidRPr="002B4F10">
              <w:rPr>
                <w:b/>
                <w:bCs/>
                <w:color w:val="0B84B5"/>
                <w:sz w:val="20"/>
                <w:szCs w:val="20"/>
              </w:rPr>
              <w:t>:00</w:t>
            </w:r>
          </w:p>
        </w:tc>
      </w:tr>
      <w:tr w:rsidR="00683E36" w:rsidRPr="0039226F" w14:paraId="7AD5C572" w14:textId="77777777" w:rsidTr="00C33C0A">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410CEF73" w14:textId="19E2B6AE" w:rsidR="00683E36" w:rsidRPr="00640E09" w:rsidRDefault="00640E09" w:rsidP="00057896">
            <w:pPr>
              <w:rPr>
                <w:rFonts w:ascii="Calibri" w:hAnsi="Calibri" w:cs="Calibri"/>
                <w:sz w:val="20"/>
                <w:szCs w:val="20"/>
                <w:lang w:val="en-GB"/>
              </w:rPr>
            </w:pPr>
            <w:r w:rsidRPr="00640E09">
              <w:rPr>
                <w:rFonts w:ascii="Calibri" w:hAnsi="Calibri" w:cs="Calibri"/>
                <w:b w:val="0"/>
                <w:bCs w:val="0"/>
                <w:sz w:val="20"/>
                <w:szCs w:val="20"/>
                <w:lang w:val="en-GB"/>
              </w:rPr>
              <w:t xml:space="preserve">Module 1: </w:t>
            </w:r>
            <w:r w:rsidR="00C33C0A" w:rsidRPr="00C33C0A">
              <w:rPr>
                <w:rFonts w:ascii="Calibri" w:hAnsi="Calibri" w:cs="Calibri"/>
                <w:b w:val="0"/>
                <w:bCs w:val="0"/>
                <w:sz w:val="20"/>
                <w:szCs w:val="20"/>
                <w:lang w:val="en-GB"/>
              </w:rPr>
              <w:t xml:space="preserve">Introduction and orientation of the </w:t>
            </w:r>
            <w:r w:rsidR="00C76EAD">
              <w:rPr>
                <w:rFonts w:ascii="Calibri" w:hAnsi="Calibri" w:cs="Calibri"/>
                <w:b w:val="0"/>
                <w:bCs w:val="0"/>
                <w:sz w:val="20"/>
                <w:szCs w:val="20"/>
                <w:lang w:val="en-GB"/>
              </w:rPr>
              <w:t>G</w:t>
            </w:r>
            <w:r w:rsidR="00F65A46" w:rsidRPr="00F65A46">
              <w:rPr>
                <w:rFonts w:ascii="Calibri" w:hAnsi="Calibri" w:cs="Calibri"/>
                <w:b w:val="0"/>
                <w:bCs w:val="0"/>
                <w:sz w:val="20"/>
                <w:szCs w:val="20"/>
                <w:lang w:val="en-GB"/>
              </w:rPr>
              <w:t xml:space="preserve">ems and </w:t>
            </w:r>
            <w:r w:rsidR="00C76EAD">
              <w:rPr>
                <w:rFonts w:ascii="Calibri" w:hAnsi="Calibri" w:cs="Calibri"/>
                <w:b w:val="0"/>
                <w:bCs w:val="0"/>
                <w:sz w:val="20"/>
                <w:szCs w:val="20"/>
                <w:lang w:val="en-GB"/>
              </w:rPr>
              <w:t>J</w:t>
            </w:r>
            <w:r w:rsidR="00F65A46" w:rsidRPr="00F65A46">
              <w:rPr>
                <w:rFonts w:ascii="Calibri" w:hAnsi="Calibri" w:cs="Calibri"/>
                <w:b w:val="0"/>
                <w:bCs w:val="0"/>
                <w:sz w:val="20"/>
                <w:szCs w:val="20"/>
                <w:lang w:val="en-GB"/>
              </w:rPr>
              <w:t>ewellery sector</w:t>
            </w:r>
          </w:p>
        </w:tc>
        <w:tc>
          <w:tcPr>
            <w:tcW w:w="1027" w:type="dxa"/>
            <w:shd w:val="clear" w:color="auto" w:fill="auto"/>
            <w:vAlign w:val="center"/>
          </w:tcPr>
          <w:p w14:paraId="284AF55B" w14:textId="02D91830" w:rsidR="00683E36" w:rsidRPr="00BE3170" w:rsidRDefault="00DD4420" w:rsidP="00057896">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Pr>
                <w:rFonts w:ascii="Calibri" w:hAnsi="Calibri" w:cs="Calibri"/>
                <w:sz w:val="20"/>
                <w:szCs w:val="20"/>
                <w:lang w:val="en-GB"/>
              </w:rPr>
              <w:t>5</w:t>
            </w:r>
            <w:r w:rsidR="00683E36" w:rsidRPr="00BE3170">
              <w:rPr>
                <w:rFonts w:ascii="Calibri" w:hAnsi="Calibri" w:cs="Calibri"/>
                <w:sz w:val="20"/>
                <w:szCs w:val="20"/>
                <w:lang w:val="en-GB"/>
              </w:rPr>
              <w:t>:00</w:t>
            </w:r>
          </w:p>
        </w:tc>
        <w:tc>
          <w:tcPr>
            <w:tcW w:w="1027" w:type="dxa"/>
            <w:shd w:val="clear" w:color="auto" w:fill="auto"/>
            <w:vAlign w:val="center"/>
          </w:tcPr>
          <w:p w14:paraId="5EB37115" w14:textId="77777777" w:rsidR="00683E36" w:rsidRPr="00BE3170" w:rsidRDefault="00683E36" w:rsidP="00057896">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sidRPr="00BE3170">
              <w:rPr>
                <w:rFonts w:ascii="Calibri" w:hAnsi="Calibri" w:cs="Calibri"/>
                <w:sz w:val="20"/>
                <w:szCs w:val="20"/>
                <w:lang w:val="en-GB"/>
              </w:rPr>
              <w:t>0:00</w:t>
            </w:r>
          </w:p>
        </w:tc>
        <w:tc>
          <w:tcPr>
            <w:tcW w:w="1376" w:type="dxa"/>
            <w:shd w:val="clear" w:color="auto" w:fill="auto"/>
            <w:vAlign w:val="center"/>
          </w:tcPr>
          <w:p w14:paraId="25062858" w14:textId="77777777" w:rsidR="00683E36" w:rsidRPr="00BE3170" w:rsidRDefault="00683E36" w:rsidP="00057896">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sidRPr="00BE3170">
              <w:rPr>
                <w:rFonts w:ascii="Calibri" w:hAnsi="Calibri" w:cs="Calibri"/>
                <w:sz w:val="20"/>
                <w:szCs w:val="20"/>
                <w:lang w:val="en-GB"/>
              </w:rPr>
              <w:t>-</w:t>
            </w:r>
          </w:p>
        </w:tc>
        <w:tc>
          <w:tcPr>
            <w:tcW w:w="1732" w:type="dxa"/>
            <w:shd w:val="clear" w:color="auto" w:fill="auto"/>
            <w:vAlign w:val="center"/>
          </w:tcPr>
          <w:p w14:paraId="78467927" w14:textId="77777777" w:rsidR="00683E36" w:rsidRPr="00BE3170" w:rsidRDefault="00683E36" w:rsidP="00057896">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sidRPr="00BE3170">
              <w:rPr>
                <w:rFonts w:ascii="Calibri" w:hAnsi="Calibri" w:cs="Calibri"/>
                <w:sz w:val="20"/>
                <w:szCs w:val="20"/>
                <w:lang w:val="en-GB"/>
              </w:rPr>
              <w:t>-</w:t>
            </w:r>
          </w:p>
        </w:tc>
        <w:tc>
          <w:tcPr>
            <w:tcW w:w="1073" w:type="dxa"/>
            <w:shd w:val="clear" w:color="auto" w:fill="auto"/>
            <w:vAlign w:val="center"/>
          </w:tcPr>
          <w:p w14:paraId="42A2CE6B" w14:textId="4E9903C3" w:rsidR="00683E36" w:rsidRPr="00BE3170" w:rsidRDefault="00DD4420" w:rsidP="00057896">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Pr>
                <w:rFonts w:ascii="Calibri" w:hAnsi="Calibri" w:cs="Calibri"/>
                <w:sz w:val="20"/>
                <w:szCs w:val="20"/>
                <w:lang w:val="en-GB"/>
              </w:rPr>
              <w:t>5</w:t>
            </w:r>
            <w:r w:rsidR="00683E36" w:rsidRPr="00BE3170">
              <w:rPr>
                <w:rFonts w:ascii="Calibri" w:hAnsi="Calibri" w:cs="Calibri"/>
                <w:sz w:val="20"/>
                <w:szCs w:val="20"/>
                <w:lang w:val="en-GB"/>
              </w:rPr>
              <w:t>:00</w:t>
            </w:r>
          </w:p>
        </w:tc>
      </w:tr>
      <w:tr w:rsidR="006949FD" w:rsidRPr="0039226F" w14:paraId="2F972413" w14:textId="77777777" w:rsidTr="000D4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55C3A473" w14:textId="4CE5CA80" w:rsidR="006949FD" w:rsidRPr="00640E09" w:rsidRDefault="006949FD" w:rsidP="006949FD">
            <w:pPr>
              <w:rPr>
                <w:rFonts w:ascii="Calibri" w:hAnsi="Calibri" w:cs="Calibri"/>
                <w:sz w:val="20"/>
                <w:szCs w:val="20"/>
                <w:lang w:val="en-GB"/>
              </w:rPr>
            </w:pPr>
            <w:r w:rsidRPr="00640E09">
              <w:rPr>
                <w:b w:val="0"/>
                <w:bCs w:val="0"/>
                <w:sz w:val="20"/>
                <w:szCs w:val="20"/>
              </w:rPr>
              <w:t xml:space="preserve">Module </w:t>
            </w:r>
            <w:r>
              <w:rPr>
                <w:b w:val="0"/>
                <w:bCs w:val="0"/>
                <w:sz w:val="20"/>
                <w:szCs w:val="20"/>
              </w:rPr>
              <w:t>2</w:t>
            </w:r>
            <w:r w:rsidRPr="00640E09">
              <w:rPr>
                <w:b w:val="0"/>
                <w:bCs w:val="0"/>
                <w:sz w:val="20"/>
                <w:szCs w:val="20"/>
              </w:rPr>
              <w:t xml:space="preserve">: </w:t>
            </w:r>
            <w:r w:rsidRPr="007D62E6">
              <w:rPr>
                <w:b w:val="0"/>
                <w:bCs w:val="0"/>
                <w:sz w:val="20"/>
                <w:szCs w:val="20"/>
              </w:rPr>
              <w:t>Engage the customers at the retail counter</w:t>
            </w:r>
          </w:p>
        </w:tc>
        <w:tc>
          <w:tcPr>
            <w:tcW w:w="1027" w:type="dxa"/>
            <w:shd w:val="clear" w:color="auto" w:fill="auto"/>
          </w:tcPr>
          <w:p w14:paraId="4D88AF63" w14:textId="21E1B335" w:rsidR="006949FD" w:rsidRDefault="00841494" w:rsidP="006949FD">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r>
              <w:rPr>
                <w:rFonts w:cstheme="minorHAnsi"/>
                <w:bCs/>
                <w:color w:val="000000" w:themeColor="text1"/>
                <w:sz w:val="20"/>
                <w:szCs w:val="44"/>
              </w:rPr>
              <w:t>10</w:t>
            </w:r>
            <w:r w:rsidR="006949FD" w:rsidRPr="002B4F10">
              <w:rPr>
                <w:rFonts w:cstheme="minorHAnsi"/>
                <w:bCs/>
                <w:color w:val="000000" w:themeColor="text1"/>
                <w:sz w:val="20"/>
                <w:szCs w:val="44"/>
              </w:rPr>
              <w:t>:00</w:t>
            </w:r>
          </w:p>
        </w:tc>
        <w:tc>
          <w:tcPr>
            <w:tcW w:w="1027" w:type="dxa"/>
            <w:shd w:val="clear" w:color="auto" w:fill="auto"/>
          </w:tcPr>
          <w:p w14:paraId="0FBD3A1E" w14:textId="6AA4CF05" w:rsidR="006949FD" w:rsidRPr="00BE3170" w:rsidRDefault="00841494" w:rsidP="006949FD">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r>
              <w:rPr>
                <w:rFonts w:cstheme="minorHAnsi"/>
                <w:bCs/>
                <w:color w:val="000000" w:themeColor="text1"/>
                <w:sz w:val="20"/>
                <w:szCs w:val="44"/>
              </w:rPr>
              <w:t>1</w:t>
            </w:r>
            <w:r w:rsidR="006949FD">
              <w:rPr>
                <w:rFonts w:cstheme="minorHAnsi"/>
                <w:bCs/>
                <w:color w:val="000000" w:themeColor="text1"/>
                <w:sz w:val="20"/>
                <w:szCs w:val="44"/>
              </w:rPr>
              <w:t>5</w:t>
            </w:r>
            <w:r w:rsidR="006949FD" w:rsidRPr="002B4F10">
              <w:rPr>
                <w:rFonts w:cstheme="minorHAnsi"/>
                <w:bCs/>
                <w:color w:val="000000" w:themeColor="text1"/>
                <w:sz w:val="20"/>
                <w:szCs w:val="44"/>
              </w:rPr>
              <w:t>:00</w:t>
            </w:r>
          </w:p>
        </w:tc>
        <w:tc>
          <w:tcPr>
            <w:tcW w:w="1376" w:type="dxa"/>
            <w:shd w:val="clear" w:color="auto" w:fill="auto"/>
          </w:tcPr>
          <w:p w14:paraId="696B3982" w14:textId="77777777" w:rsidR="006949FD" w:rsidRPr="00BE3170" w:rsidRDefault="006949FD" w:rsidP="006949FD">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p>
        </w:tc>
        <w:tc>
          <w:tcPr>
            <w:tcW w:w="1732" w:type="dxa"/>
            <w:shd w:val="clear" w:color="auto" w:fill="auto"/>
          </w:tcPr>
          <w:p w14:paraId="518A1B4C" w14:textId="77777777" w:rsidR="006949FD" w:rsidRPr="00BE3170" w:rsidRDefault="006949FD" w:rsidP="006949FD">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p>
        </w:tc>
        <w:tc>
          <w:tcPr>
            <w:tcW w:w="1073" w:type="dxa"/>
            <w:shd w:val="clear" w:color="auto" w:fill="auto"/>
          </w:tcPr>
          <w:p w14:paraId="3A46221A" w14:textId="72173DC1" w:rsidR="006949FD" w:rsidRDefault="00841494" w:rsidP="006949FD">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r>
              <w:rPr>
                <w:rFonts w:cstheme="minorHAnsi"/>
                <w:bCs/>
                <w:color w:val="000000" w:themeColor="text1"/>
                <w:sz w:val="20"/>
                <w:szCs w:val="44"/>
              </w:rPr>
              <w:t>2</w:t>
            </w:r>
            <w:r w:rsidR="006949FD">
              <w:rPr>
                <w:rFonts w:cstheme="minorHAnsi"/>
                <w:bCs/>
                <w:color w:val="000000" w:themeColor="text1"/>
                <w:sz w:val="20"/>
                <w:szCs w:val="44"/>
              </w:rPr>
              <w:t>5</w:t>
            </w:r>
            <w:r w:rsidR="006949FD" w:rsidRPr="002B4F10">
              <w:rPr>
                <w:rFonts w:cstheme="minorHAnsi"/>
                <w:bCs/>
                <w:color w:val="000000" w:themeColor="text1"/>
                <w:sz w:val="20"/>
                <w:szCs w:val="44"/>
              </w:rPr>
              <w:t>:00</w:t>
            </w:r>
          </w:p>
        </w:tc>
      </w:tr>
      <w:tr w:rsidR="002F1454" w:rsidRPr="0039226F" w14:paraId="5D490906" w14:textId="77777777" w:rsidTr="007D6FD6">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06683DD3" w14:textId="77777777" w:rsidR="00743880" w:rsidRDefault="00743880" w:rsidP="002F1454">
            <w:pPr>
              <w:rPr>
                <w:b w:val="0"/>
                <w:bCs w:val="0"/>
                <w:color w:val="0B84B5"/>
                <w:sz w:val="20"/>
                <w:szCs w:val="20"/>
              </w:rPr>
            </w:pPr>
            <w:r w:rsidRPr="00743880">
              <w:rPr>
                <w:color w:val="0B84B5"/>
                <w:sz w:val="20"/>
                <w:szCs w:val="20"/>
              </w:rPr>
              <w:t>G&amp;J/N6802: Explain to customers about jewellery product offerings</w:t>
            </w:r>
          </w:p>
          <w:p w14:paraId="44B0A92D" w14:textId="57316F77" w:rsidR="002F1454" w:rsidRPr="00CB22B0" w:rsidRDefault="002F1454" w:rsidP="002F1454">
            <w:pPr>
              <w:rPr>
                <w:color w:val="0B84B5"/>
                <w:sz w:val="20"/>
                <w:szCs w:val="20"/>
              </w:rPr>
            </w:pPr>
            <w:r w:rsidRPr="00CB22B0">
              <w:rPr>
                <w:color w:val="0B84B5"/>
                <w:sz w:val="20"/>
                <w:szCs w:val="20"/>
              </w:rPr>
              <w:t xml:space="preserve">NOS Version No. </w:t>
            </w:r>
            <w:r w:rsidR="00083D9F">
              <w:rPr>
                <w:color w:val="0B84B5"/>
                <w:sz w:val="20"/>
                <w:szCs w:val="20"/>
              </w:rPr>
              <w:t>3</w:t>
            </w:r>
            <w:r>
              <w:rPr>
                <w:color w:val="0B84B5"/>
                <w:sz w:val="20"/>
                <w:szCs w:val="20"/>
              </w:rPr>
              <w:t>.0</w:t>
            </w:r>
          </w:p>
          <w:p w14:paraId="04266CBF" w14:textId="750F356D" w:rsidR="002F1454" w:rsidRPr="00640E09" w:rsidRDefault="002F1454" w:rsidP="002F1454">
            <w:pPr>
              <w:rPr>
                <w:rFonts w:ascii="Calibri" w:hAnsi="Calibri" w:cs="Calibri"/>
                <w:sz w:val="20"/>
                <w:szCs w:val="20"/>
                <w:lang w:val="en-GB"/>
              </w:rPr>
            </w:pPr>
            <w:r w:rsidRPr="00CB22B0">
              <w:rPr>
                <w:color w:val="0B84B5"/>
                <w:sz w:val="20"/>
                <w:szCs w:val="20"/>
              </w:rPr>
              <w:t>NSQF Level</w:t>
            </w:r>
            <w:r>
              <w:rPr>
                <w:color w:val="0B84B5"/>
                <w:sz w:val="20"/>
                <w:szCs w:val="20"/>
              </w:rPr>
              <w:t xml:space="preserve"> </w:t>
            </w:r>
            <w:r w:rsidR="00314876">
              <w:rPr>
                <w:color w:val="0B84B5"/>
                <w:sz w:val="20"/>
                <w:szCs w:val="20"/>
              </w:rPr>
              <w:t>3</w:t>
            </w:r>
          </w:p>
        </w:tc>
        <w:tc>
          <w:tcPr>
            <w:tcW w:w="1027" w:type="dxa"/>
            <w:shd w:val="clear" w:color="auto" w:fill="auto"/>
          </w:tcPr>
          <w:p w14:paraId="51269C33" w14:textId="6E2B5E35" w:rsidR="002F1454" w:rsidRDefault="006949FD" w:rsidP="002F145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GB"/>
              </w:rPr>
            </w:pPr>
            <w:r>
              <w:rPr>
                <w:b/>
                <w:bCs/>
                <w:color w:val="0B84B5"/>
                <w:sz w:val="20"/>
                <w:szCs w:val="20"/>
              </w:rPr>
              <w:t>2</w:t>
            </w:r>
            <w:r w:rsidR="00841494">
              <w:rPr>
                <w:b/>
                <w:bCs/>
                <w:color w:val="0B84B5"/>
                <w:sz w:val="20"/>
                <w:szCs w:val="20"/>
              </w:rPr>
              <w:t>7</w:t>
            </w:r>
            <w:r w:rsidR="002F1454" w:rsidRPr="002B4F10">
              <w:rPr>
                <w:b/>
                <w:bCs/>
                <w:color w:val="0B84B5"/>
                <w:sz w:val="20"/>
                <w:szCs w:val="20"/>
              </w:rPr>
              <w:t>:00</w:t>
            </w:r>
          </w:p>
        </w:tc>
        <w:tc>
          <w:tcPr>
            <w:tcW w:w="1027" w:type="dxa"/>
            <w:shd w:val="clear" w:color="auto" w:fill="auto"/>
          </w:tcPr>
          <w:p w14:paraId="51432EF0" w14:textId="0FE241F3" w:rsidR="002F1454" w:rsidRPr="00BE3170" w:rsidRDefault="00841494" w:rsidP="002F145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GB"/>
              </w:rPr>
            </w:pPr>
            <w:r>
              <w:rPr>
                <w:b/>
                <w:bCs/>
                <w:color w:val="0B84B5"/>
                <w:sz w:val="20"/>
                <w:szCs w:val="20"/>
              </w:rPr>
              <w:t>33</w:t>
            </w:r>
            <w:r w:rsidR="002F1454" w:rsidRPr="002B4F10">
              <w:rPr>
                <w:b/>
                <w:bCs/>
                <w:color w:val="0B84B5"/>
                <w:sz w:val="20"/>
                <w:szCs w:val="20"/>
              </w:rPr>
              <w:t>:00</w:t>
            </w:r>
          </w:p>
        </w:tc>
        <w:tc>
          <w:tcPr>
            <w:tcW w:w="1376" w:type="dxa"/>
            <w:shd w:val="clear" w:color="auto" w:fill="auto"/>
          </w:tcPr>
          <w:p w14:paraId="196C81EF" w14:textId="77777777" w:rsidR="002F1454" w:rsidRPr="00BE3170" w:rsidRDefault="002F1454" w:rsidP="002F145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GB"/>
              </w:rPr>
            </w:pPr>
          </w:p>
        </w:tc>
        <w:tc>
          <w:tcPr>
            <w:tcW w:w="1732" w:type="dxa"/>
            <w:shd w:val="clear" w:color="auto" w:fill="auto"/>
          </w:tcPr>
          <w:p w14:paraId="72C17202" w14:textId="77777777" w:rsidR="002F1454" w:rsidRPr="00BE3170" w:rsidRDefault="002F1454" w:rsidP="002F145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GB"/>
              </w:rPr>
            </w:pPr>
          </w:p>
        </w:tc>
        <w:tc>
          <w:tcPr>
            <w:tcW w:w="1073" w:type="dxa"/>
            <w:shd w:val="clear" w:color="auto" w:fill="auto"/>
          </w:tcPr>
          <w:p w14:paraId="023F9BCF" w14:textId="1415D046" w:rsidR="002F1454" w:rsidRDefault="00841494" w:rsidP="002F145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GB"/>
              </w:rPr>
            </w:pPr>
            <w:r>
              <w:rPr>
                <w:b/>
                <w:bCs/>
                <w:color w:val="0B84B5"/>
                <w:sz w:val="20"/>
                <w:szCs w:val="20"/>
              </w:rPr>
              <w:t>60</w:t>
            </w:r>
            <w:r w:rsidR="002F1454" w:rsidRPr="002B4F10">
              <w:rPr>
                <w:b/>
                <w:bCs/>
                <w:color w:val="0B84B5"/>
                <w:sz w:val="20"/>
                <w:szCs w:val="20"/>
              </w:rPr>
              <w:t>:00</w:t>
            </w:r>
          </w:p>
        </w:tc>
      </w:tr>
      <w:tr w:rsidR="002F1454" w:rsidRPr="0039226F" w14:paraId="3F912C57" w14:textId="77777777" w:rsidTr="007D6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2F88967E" w14:textId="29F52456" w:rsidR="002F1454" w:rsidRPr="00640E09" w:rsidRDefault="002F1454" w:rsidP="002F1454">
            <w:pPr>
              <w:rPr>
                <w:rFonts w:ascii="Calibri" w:hAnsi="Calibri" w:cs="Calibri"/>
                <w:sz w:val="20"/>
                <w:szCs w:val="20"/>
                <w:lang w:val="en-GB"/>
              </w:rPr>
            </w:pPr>
            <w:r w:rsidRPr="00640E09">
              <w:rPr>
                <w:b w:val="0"/>
                <w:bCs w:val="0"/>
                <w:sz w:val="20"/>
                <w:szCs w:val="20"/>
              </w:rPr>
              <w:t xml:space="preserve">Module </w:t>
            </w:r>
            <w:r>
              <w:rPr>
                <w:b w:val="0"/>
                <w:bCs w:val="0"/>
                <w:sz w:val="20"/>
                <w:szCs w:val="20"/>
              </w:rPr>
              <w:t>3</w:t>
            </w:r>
            <w:r w:rsidRPr="00640E09">
              <w:rPr>
                <w:b w:val="0"/>
                <w:bCs w:val="0"/>
                <w:sz w:val="20"/>
                <w:szCs w:val="20"/>
              </w:rPr>
              <w:t xml:space="preserve">: </w:t>
            </w:r>
            <w:r w:rsidR="007D62E6" w:rsidRPr="007D62E6">
              <w:rPr>
                <w:b w:val="0"/>
                <w:bCs w:val="0"/>
                <w:sz w:val="20"/>
                <w:szCs w:val="20"/>
              </w:rPr>
              <w:t>Explain to customers about jewellery product offerings</w:t>
            </w:r>
          </w:p>
        </w:tc>
        <w:tc>
          <w:tcPr>
            <w:tcW w:w="1027" w:type="dxa"/>
            <w:shd w:val="clear" w:color="auto" w:fill="auto"/>
          </w:tcPr>
          <w:p w14:paraId="26022802" w14:textId="3154FED9" w:rsidR="002F1454" w:rsidRDefault="006949FD" w:rsidP="002F1454">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r>
              <w:rPr>
                <w:rFonts w:cstheme="minorHAnsi"/>
                <w:bCs/>
                <w:color w:val="000000" w:themeColor="text1"/>
                <w:sz w:val="20"/>
                <w:szCs w:val="44"/>
              </w:rPr>
              <w:t>2</w:t>
            </w:r>
            <w:r w:rsidR="00841494">
              <w:rPr>
                <w:rFonts w:cstheme="minorHAnsi"/>
                <w:bCs/>
                <w:color w:val="000000" w:themeColor="text1"/>
                <w:sz w:val="20"/>
                <w:szCs w:val="44"/>
              </w:rPr>
              <w:t>7</w:t>
            </w:r>
            <w:r w:rsidR="002F1454" w:rsidRPr="002B4F10">
              <w:rPr>
                <w:rFonts w:cstheme="minorHAnsi"/>
                <w:bCs/>
                <w:color w:val="000000" w:themeColor="text1"/>
                <w:sz w:val="20"/>
                <w:szCs w:val="44"/>
              </w:rPr>
              <w:t>:00</w:t>
            </w:r>
          </w:p>
        </w:tc>
        <w:tc>
          <w:tcPr>
            <w:tcW w:w="1027" w:type="dxa"/>
            <w:shd w:val="clear" w:color="auto" w:fill="auto"/>
          </w:tcPr>
          <w:p w14:paraId="3BC58C19" w14:textId="0A5842C6" w:rsidR="002F1454" w:rsidRPr="00BE3170" w:rsidRDefault="00841494" w:rsidP="002F1454">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r>
              <w:rPr>
                <w:rFonts w:cstheme="minorHAnsi"/>
                <w:bCs/>
                <w:color w:val="000000" w:themeColor="text1"/>
                <w:sz w:val="20"/>
                <w:szCs w:val="44"/>
              </w:rPr>
              <w:t>33</w:t>
            </w:r>
            <w:r w:rsidR="002F1454" w:rsidRPr="002B4F10">
              <w:rPr>
                <w:rFonts w:cstheme="minorHAnsi"/>
                <w:bCs/>
                <w:color w:val="000000" w:themeColor="text1"/>
                <w:sz w:val="20"/>
                <w:szCs w:val="44"/>
              </w:rPr>
              <w:t>:00</w:t>
            </w:r>
          </w:p>
        </w:tc>
        <w:tc>
          <w:tcPr>
            <w:tcW w:w="1376" w:type="dxa"/>
            <w:shd w:val="clear" w:color="auto" w:fill="auto"/>
          </w:tcPr>
          <w:p w14:paraId="249C7DD7" w14:textId="77777777" w:rsidR="002F1454" w:rsidRPr="00BE3170" w:rsidRDefault="002F1454" w:rsidP="002F1454">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p>
        </w:tc>
        <w:tc>
          <w:tcPr>
            <w:tcW w:w="1732" w:type="dxa"/>
            <w:shd w:val="clear" w:color="auto" w:fill="auto"/>
          </w:tcPr>
          <w:p w14:paraId="22946405" w14:textId="77777777" w:rsidR="002F1454" w:rsidRPr="00BE3170" w:rsidRDefault="002F1454" w:rsidP="002F1454">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p>
        </w:tc>
        <w:tc>
          <w:tcPr>
            <w:tcW w:w="1073" w:type="dxa"/>
            <w:shd w:val="clear" w:color="auto" w:fill="auto"/>
          </w:tcPr>
          <w:p w14:paraId="31CDCF29" w14:textId="2A761486" w:rsidR="002F1454" w:rsidRDefault="00841494" w:rsidP="002F1454">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r>
              <w:rPr>
                <w:rFonts w:cstheme="minorHAnsi"/>
                <w:bCs/>
                <w:color w:val="000000" w:themeColor="text1"/>
                <w:sz w:val="20"/>
                <w:szCs w:val="44"/>
              </w:rPr>
              <w:t>60</w:t>
            </w:r>
            <w:r w:rsidR="002F1454" w:rsidRPr="002B4F10">
              <w:rPr>
                <w:rFonts w:cstheme="minorHAnsi"/>
                <w:bCs/>
                <w:color w:val="000000" w:themeColor="text1"/>
                <w:sz w:val="20"/>
                <w:szCs w:val="44"/>
              </w:rPr>
              <w:t>:00</w:t>
            </w:r>
          </w:p>
        </w:tc>
      </w:tr>
      <w:tr w:rsidR="00841494" w:rsidRPr="0039226F" w14:paraId="72123C84" w14:textId="77777777" w:rsidTr="007D6FD6">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0ED65A62" w14:textId="77777777" w:rsidR="00841494" w:rsidRDefault="00841494" w:rsidP="00841494">
            <w:pPr>
              <w:rPr>
                <w:b w:val="0"/>
                <w:bCs w:val="0"/>
                <w:color w:val="0B84B5"/>
                <w:sz w:val="20"/>
                <w:szCs w:val="20"/>
              </w:rPr>
            </w:pPr>
            <w:r w:rsidRPr="00743880">
              <w:rPr>
                <w:color w:val="0B84B5"/>
                <w:sz w:val="20"/>
                <w:szCs w:val="20"/>
              </w:rPr>
              <w:t>G&amp;J/N6803: Facilitate customer buying decision at multiple counters</w:t>
            </w:r>
          </w:p>
          <w:p w14:paraId="713A6D0A" w14:textId="27F2D346" w:rsidR="00841494" w:rsidRPr="00CB22B0" w:rsidRDefault="00841494" w:rsidP="00841494">
            <w:pPr>
              <w:rPr>
                <w:color w:val="0B84B5"/>
                <w:sz w:val="20"/>
                <w:szCs w:val="20"/>
              </w:rPr>
            </w:pPr>
            <w:r w:rsidRPr="00CB22B0">
              <w:rPr>
                <w:color w:val="0B84B5"/>
                <w:sz w:val="20"/>
                <w:szCs w:val="20"/>
              </w:rPr>
              <w:t xml:space="preserve">NOS Version No. </w:t>
            </w:r>
            <w:r w:rsidR="00C37AF4">
              <w:rPr>
                <w:color w:val="0B84B5"/>
                <w:sz w:val="20"/>
                <w:szCs w:val="20"/>
              </w:rPr>
              <w:t>3</w:t>
            </w:r>
            <w:r>
              <w:rPr>
                <w:color w:val="0B84B5"/>
                <w:sz w:val="20"/>
                <w:szCs w:val="20"/>
              </w:rPr>
              <w:t>.0</w:t>
            </w:r>
          </w:p>
          <w:p w14:paraId="5ABD337C" w14:textId="7D550A49" w:rsidR="00841494" w:rsidRPr="00640E09" w:rsidRDefault="00841494" w:rsidP="00841494">
            <w:pPr>
              <w:rPr>
                <w:sz w:val="20"/>
                <w:szCs w:val="20"/>
              </w:rPr>
            </w:pPr>
            <w:r w:rsidRPr="00CB22B0">
              <w:rPr>
                <w:color w:val="0B84B5"/>
                <w:sz w:val="20"/>
                <w:szCs w:val="20"/>
              </w:rPr>
              <w:t>NSQF Level</w:t>
            </w:r>
            <w:r>
              <w:rPr>
                <w:color w:val="0B84B5"/>
                <w:sz w:val="20"/>
                <w:szCs w:val="20"/>
              </w:rPr>
              <w:t xml:space="preserve"> </w:t>
            </w:r>
            <w:r w:rsidR="00314876">
              <w:rPr>
                <w:color w:val="0B84B5"/>
                <w:sz w:val="20"/>
                <w:szCs w:val="20"/>
              </w:rPr>
              <w:t>3</w:t>
            </w:r>
          </w:p>
        </w:tc>
        <w:tc>
          <w:tcPr>
            <w:tcW w:w="1027" w:type="dxa"/>
            <w:shd w:val="clear" w:color="auto" w:fill="auto"/>
          </w:tcPr>
          <w:p w14:paraId="276D14D5" w14:textId="1AB5BB7C" w:rsidR="00841494" w:rsidRDefault="00841494" w:rsidP="00841494">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r>
              <w:rPr>
                <w:b/>
                <w:bCs/>
                <w:color w:val="0B84B5"/>
                <w:sz w:val="20"/>
                <w:szCs w:val="20"/>
              </w:rPr>
              <w:t>2</w:t>
            </w:r>
            <w:r w:rsidR="0012509E">
              <w:rPr>
                <w:b/>
                <w:bCs/>
                <w:color w:val="0B84B5"/>
                <w:sz w:val="20"/>
                <w:szCs w:val="20"/>
              </w:rPr>
              <w:t>8</w:t>
            </w:r>
            <w:r w:rsidRPr="002B4F10">
              <w:rPr>
                <w:b/>
                <w:bCs/>
                <w:color w:val="0B84B5"/>
                <w:sz w:val="20"/>
                <w:szCs w:val="20"/>
              </w:rPr>
              <w:t>:00</w:t>
            </w:r>
          </w:p>
        </w:tc>
        <w:tc>
          <w:tcPr>
            <w:tcW w:w="1027" w:type="dxa"/>
            <w:shd w:val="clear" w:color="auto" w:fill="auto"/>
          </w:tcPr>
          <w:p w14:paraId="1EC501BA" w14:textId="6D8B723E" w:rsidR="00841494" w:rsidRDefault="00841494" w:rsidP="00841494">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r>
              <w:rPr>
                <w:b/>
                <w:bCs/>
                <w:color w:val="0B84B5"/>
                <w:sz w:val="20"/>
                <w:szCs w:val="20"/>
              </w:rPr>
              <w:t>3</w:t>
            </w:r>
            <w:r w:rsidR="0012509E">
              <w:rPr>
                <w:b/>
                <w:bCs/>
                <w:color w:val="0B84B5"/>
                <w:sz w:val="20"/>
                <w:szCs w:val="20"/>
              </w:rPr>
              <w:t>2</w:t>
            </w:r>
            <w:r w:rsidRPr="002B4F10">
              <w:rPr>
                <w:b/>
                <w:bCs/>
                <w:color w:val="0B84B5"/>
                <w:sz w:val="20"/>
                <w:szCs w:val="20"/>
              </w:rPr>
              <w:t>:00</w:t>
            </w:r>
          </w:p>
        </w:tc>
        <w:tc>
          <w:tcPr>
            <w:tcW w:w="1376" w:type="dxa"/>
            <w:shd w:val="clear" w:color="auto" w:fill="auto"/>
          </w:tcPr>
          <w:p w14:paraId="06E007F4" w14:textId="77777777" w:rsidR="00841494" w:rsidRPr="00BE3170" w:rsidRDefault="00841494" w:rsidP="0084149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GB"/>
              </w:rPr>
            </w:pPr>
          </w:p>
        </w:tc>
        <w:tc>
          <w:tcPr>
            <w:tcW w:w="1732" w:type="dxa"/>
            <w:shd w:val="clear" w:color="auto" w:fill="auto"/>
          </w:tcPr>
          <w:p w14:paraId="5B9DC4C6" w14:textId="77777777" w:rsidR="00841494" w:rsidRPr="00BE3170" w:rsidRDefault="00841494" w:rsidP="0084149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GB"/>
              </w:rPr>
            </w:pPr>
          </w:p>
        </w:tc>
        <w:tc>
          <w:tcPr>
            <w:tcW w:w="1073" w:type="dxa"/>
            <w:shd w:val="clear" w:color="auto" w:fill="auto"/>
          </w:tcPr>
          <w:p w14:paraId="4E92D56B" w14:textId="1457BFFC" w:rsidR="00841494" w:rsidRDefault="00841494" w:rsidP="00841494">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r>
              <w:rPr>
                <w:b/>
                <w:bCs/>
                <w:color w:val="0B84B5"/>
                <w:sz w:val="20"/>
                <w:szCs w:val="20"/>
              </w:rPr>
              <w:t>60</w:t>
            </w:r>
            <w:r w:rsidRPr="002B4F10">
              <w:rPr>
                <w:b/>
                <w:bCs/>
                <w:color w:val="0B84B5"/>
                <w:sz w:val="20"/>
                <w:szCs w:val="20"/>
              </w:rPr>
              <w:t>:00</w:t>
            </w:r>
          </w:p>
        </w:tc>
      </w:tr>
      <w:tr w:rsidR="00841494" w:rsidRPr="0039226F" w14:paraId="644CE1DF" w14:textId="77777777" w:rsidTr="007D6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3286FC6C" w14:textId="101F91CB" w:rsidR="00841494" w:rsidRPr="00640E09" w:rsidRDefault="00841494" w:rsidP="00841494">
            <w:pPr>
              <w:rPr>
                <w:sz w:val="20"/>
                <w:szCs w:val="20"/>
              </w:rPr>
            </w:pPr>
            <w:r w:rsidRPr="00640E09">
              <w:rPr>
                <w:b w:val="0"/>
                <w:bCs w:val="0"/>
                <w:sz w:val="20"/>
                <w:szCs w:val="20"/>
              </w:rPr>
              <w:t xml:space="preserve">Module </w:t>
            </w:r>
            <w:r>
              <w:rPr>
                <w:b w:val="0"/>
                <w:bCs w:val="0"/>
                <w:sz w:val="20"/>
                <w:szCs w:val="20"/>
              </w:rPr>
              <w:t>4</w:t>
            </w:r>
            <w:r w:rsidRPr="00640E09">
              <w:rPr>
                <w:b w:val="0"/>
                <w:bCs w:val="0"/>
                <w:sz w:val="20"/>
                <w:szCs w:val="20"/>
              </w:rPr>
              <w:t xml:space="preserve">: </w:t>
            </w:r>
            <w:r w:rsidRPr="007D62E6">
              <w:rPr>
                <w:b w:val="0"/>
                <w:bCs w:val="0"/>
                <w:sz w:val="20"/>
                <w:szCs w:val="20"/>
              </w:rPr>
              <w:t>Facilitate customer buying decision at multiple counters</w:t>
            </w:r>
          </w:p>
        </w:tc>
        <w:tc>
          <w:tcPr>
            <w:tcW w:w="1027" w:type="dxa"/>
            <w:shd w:val="clear" w:color="auto" w:fill="auto"/>
          </w:tcPr>
          <w:p w14:paraId="7F8E8DCD" w14:textId="435A1C70" w:rsidR="00841494" w:rsidRDefault="00841494" w:rsidP="00841494">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2</w:t>
            </w:r>
            <w:r w:rsidR="0012509E">
              <w:rPr>
                <w:rFonts w:cstheme="minorHAnsi"/>
                <w:bCs/>
                <w:color w:val="000000" w:themeColor="text1"/>
                <w:sz w:val="20"/>
                <w:szCs w:val="44"/>
              </w:rPr>
              <w:t>8</w:t>
            </w:r>
            <w:r w:rsidRPr="002B4F10">
              <w:rPr>
                <w:rFonts w:cstheme="minorHAnsi"/>
                <w:bCs/>
                <w:color w:val="000000" w:themeColor="text1"/>
                <w:sz w:val="20"/>
                <w:szCs w:val="44"/>
              </w:rPr>
              <w:t>:00</w:t>
            </w:r>
          </w:p>
        </w:tc>
        <w:tc>
          <w:tcPr>
            <w:tcW w:w="1027" w:type="dxa"/>
            <w:shd w:val="clear" w:color="auto" w:fill="auto"/>
          </w:tcPr>
          <w:p w14:paraId="1AE2F81F" w14:textId="43E160F5" w:rsidR="00841494" w:rsidRDefault="00841494" w:rsidP="00841494">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3</w:t>
            </w:r>
            <w:r w:rsidR="0012509E">
              <w:rPr>
                <w:rFonts w:cstheme="minorHAnsi"/>
                <w:bCs/>
                <w:color w:val="000000" w:themeColor="text1"/>
                <w:sz w:val="20"/>
                <w:szCs w:val="44"/>
              </w:rPr>
              <w:t>2</w:t>
            </w:r>
            <w:r w:rsidRPr="002B4F10">
              <w:rPr>
                <w:rFonts w:cstheme="minorHAnsi"/>
                <w:bCs/>
                <w:color w:val="000000" w:themeColor="text1"/>
                <w:sz w:val="20"/>
                <w:szCs w:val="44"/>
              </w:rPr>
              <w:t>:00</w:t>
            </w:r>
          </w:p>
        </w:tc>
        <w:tc>
          <w:tcPr>
            <w:tcW w:w="1376" w:type="dxa"/>
            <w:shd w:val="clear" w:color="auto" w:fill="auto"/>
          </w:tcPr>
          <w:p w14:paraId="1055807A" w14:textId="77777777" w:rsidR="00841494" w:rsidRPr="00BE3170" w:rsidRDefault="00841494" w:rsidP="00841494">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p>
        </w:tc>
        <w:tc>
          <w:tcPr>
            <w:tcW w:w="1732" w:type="dxa"/>
            <w:shd w:val="clear" w:color="auto" w:fill="auto"/>
          </w:tcPr>
          <w:p w14:paraId="3B2E792D" w14:textId="77777777" w:rsidR="00841494" w:rsidRPr="00BE3170" w:rsidRDefault="00841494" w:rsidP="00841494">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p>
        </w:tc>
        <w:tc>
          <w:tcPr>
            <w:tcW w:w="1073" w:type="dxa"/>
            <w:shd w:val="clear" w:color="auto" w:fill="auto"/>
          </w:tcPr>
          <w:p w14:paraId="00EB7750" w14:textId="6DF0F97F" w:rsidR="00841494" w:rsidRDefault="00841494" w:rsidP="00841494">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60</w:t>
            </w:r>
            <w:r w:rsidRPr="002B4F10">
              <w:rPr>
                <w:rFonts w:cstheme="minorHAnsi"/>
                <w:bCs/>
                <w:color w:val="000000" w:themeColor="text1"/>
                <w:sz w:val="20"/>
                <w:szCs w:val="44"/>
              </w:rPr>
              <w:t>:00</w:t>
            </w:r>
          </w:p>
        </w:tc>
      </w:tr>
      <w:tr w:rsidR="00841494" w:rsidRPr="0039226F" w14:paraId="48711F16" w14:textId="77777777" w:rsidTr="007D6FD6">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4A667815" w14:textId="340E08CF" w:rsidR="00841494" w:rsidRPr="00743880" w:rsidRDefault="00841494" w:rsidP="00841494">
            <w:pPr>
              <w:rPr>
                <w:color w:val="0B84B5"/>
                <w:sz w:val="20"/>
                <w:szCs w:val="20"/>
              </w:rPr>
            </w:pPr>
            <w:r w:rsidRPr="00743880">
              <w:rPr>
                <w:color w:val="0B84B5"/>
                <w:sz w:val="20"/>
                <w:szCs w:val="20"/>
              </w:rPr>
              <w:lastRenderedPageBreak/>
              <w:t>G&amp;J/N6804: Manage stock of products at multiple counters and ensure product safety</w:t>
            </w:r>
          </w:p>
          <w:p w14:paraId="5819A840" w14:textId="3D385C55" w:rsidR="00841494" w:rsidRPr="00CB22B0" w:rsidRDefault="00841494" w:rsidP="00841494">
            <w:pPr>
              <w:rPr>
                <w:color w:val="0B84B5"/>
                <w:sz w:val="20"/>
                <w:szCs w:val="20"/>
              </w:rPr>
            </w:pPr>
            <w:r w:rsidRPr="00CB22B0">
              <w:rPr>
                <w:color w:val="0B84B5"/>
                <w:sz w:val="20"/>
                <w:szCs w:val="20"/>
              </w:rPr>
              <w:t xml:space="preserve">NOS Version No. </w:t>
            </w:r>
            <w:r w:rsidR="00917A79">
              <w:rPr>
                <w:color w:val="0B84B5"/>
                <w:sz w:val="20"/>
                <w:szCs w:val="20"/>
              </w:rPr>
              <w:t>3</w:t>
            </w:r>
            <w:r>
              <w:rPr>
                <w:color w:val="0B84B5"/>
                <w:sz w:val="20"/>
                <w:szCs w:val="20"/>
              </w:rPr>
              <w:t>.0</w:t>
            </w:r>
          </w:p>
          <w:p w14:paraId="28C7C6B4" w14:textId="25FDBC67" w:rsidR="00841494" w:rsidRPr="00640E09" w:rsidRDefault="00841494" w:rsidP="00841494">
            <w:pPr>
              <w:rPr>
                <w:sz w:val="20"/>
                <w:szCs w:val="20"/>
              </w:rPr>
            </w:pPr>
            <w:r w:rsidRPr="00CB22B0">
              <w:rPr>
                <w:color w:val="0B84B5"/>
                <w:sz w:val="20"/>
                <w:szCs w:val="20"/>
              </w:rPr>
              <w:t>NSQF Level</w:t>
            </w:r>
            <w:r>
              <w:rPr>
                <w:color w:val="0B84B5"/>
                <w:sz w:val="20"/>
                <w:szCs w:val="20"/>
              </w:rPr>
              <w:t xml:space="preserve"> </w:t>
            </w:r>
            <w:r w:rsidR="00314876">
              <w:rPr>
                <w:color w:val="0B84B5"/>
                <w:sz w:val="20"/>
                <w:szCs w:val="20"/>
              </w:rPr>
              <w:t>3</w:t>
            </w:r>
          </w:p>
        </w:tc>
        <w:tc>
          <w:tcPr>
            <w:tcW w:w="1027" w:type="dxa"/>
            <w:shd w:val="clear" w:color="auto" w:fill="auto"/>
          </w:tcPr>
          <w:p w14:paraId="131EA4D6" w14:textId="26D2E8ED" w:rsidR="00841494" w:rsidRDefault="00841494" w:rsidP="00841494">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r>
              <w:rPr>
                <w:b/>
                <w:bCs/>
                <w:color w:val="0B84B5"/>
                <w:sz w:val="20"/>
                <w:szCs w:val="20"/>
              </w:rPr>
              <w:t>2</w:t>
            </w:r>
            <w:r w:rsidR="0012509E">
              <w:rPr>
                <w:b/>
                <w:bCs/>
                <w:color w:val="0B84B5"/>
                <w:sz w:val="20"/>
                <w:szCs w:val="20"/>
              </w:rPr>
              <w:t>8</w:t>
            </w:r>
            <w:r w:rsidRPr="002B4F10">
              <w:rPr>
                <w:b/>
                <w:bCs/>
                <w:color w:val="0B84B5"/>
                <w:sz w:val="20"/>
                <w:szCs w:val="20"/>
              </w:rPr>
              <w:t>:00</w:t>
            </w:r>
          </w:p>
        </w:tc>
        <w:tc>
          <w:tcPr>
            <w:tcW w:w="1027" w:type="dxa"/>
            <w:shd w:val="clear" w:color="auto" w:fill="auto"/>
          </w:tcPr>
          <w:p w14:paraId="19A6571F" w14:textId="26744AE0" w:rsidR="00841494" w:rsidRDefault="00841494" w:rsidP="00841494">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r>
              <w:rPr>
                <w:b/>
                <w:bCs/>
                <w:color w:val="0B84B5"/>
                <w:sz w:val="20"/>
                <w:szCs w:val="20"/>
              </w:rPr>
              <w:t>3</w:t>
            </w:r>
            <w:r w:rsidR="0012509E">
              <w:rPr>
                <w:b/>
                <w:bCs/>
                <w:color w:val="0B84B5"/>
                <w:sz w:val="20"/>
                <w:szCs w:val="20"/>
              </w:rPr>
              <w:t>2</w:t>
            </w:r>
            <w:r w:rsidRPr="002B4F10">
              <w:rPr>
                <w:b/>
                <w:bCs/>
                <w:color w:val="0B84B5"/>
                <w:sz w:val="20"/>
                <w:szCs w:val="20"/>
              </w:rPr>
              <w:t>:00</w:t>
            </w:r>
          </w:p>
        </w:tc>
        <w:tc>
          <w:tcPr>
            <w:tcW w:w="1376" w:type="dxa"/>
            <w:shd w:val="clear" w:color="auto" w:fill="auto"/>
          </w:tcPr>
          <w:p w14:paraId="1D690EA4" w14:textId="77777777" w:rsidR="00841494" w:rsidRPr="00BE3170" w:rsidRDefault="00841494" w:rsidP="0084149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GB"/>
              </w:rPr>
            </w:pPr>
          </w:p>
        </w:tc>
        <w:tc>
          <w:tcPr>
            <w:tcW w:w="1732" w:type="dxa"/>
            <w:shd w:val="clear" w:color="auto" w:fill="auto"/>
          </w:tcPr>
          <w:p w14:paraId="62635CE7" w14:textId="77777777" w:rsidR="00841494" w:rsidRPr="00BE3170" w:rsidRDefault="00841494" w:rsidP="0084149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GB"/>
              </w:rPr>
            </w:pPr>
          </w:p>
        </w:tc>
        <w:tc>
          <w:tcPr>
            <w:tcW w:w="1073" w:type="dxa"/>
            <w:shd w:val="clear" w:color="auto" w:fill="auto"/>
          </w:tcPr>
          <w:p w14:paraId="18EFF405" w14:textId="61DD807F" w:rsidR="00841494" w:rsidRDefault="00841494" w:rsidP="00841494">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r>
              <w:rPr>
                <w:b/>
                <w:bCs/>
                <w:color w:val="0B84B5"/>
                <w:sz w:val="20"/>
                <w:szCs w:val="20"/>
              </w:rPr>
              <w:t>60</w:t>
            </w:r>
            <w:r w:rsidRPr="002B4F10">
              <w:rPr>
                <w:b/>
                <w:bCs/>
                <w:color w:val="0B84B5"/>
                <w:sz w:val="20"/>
                <w:szCs w:val="20"/>
              </w:rPr>
              <w:t>:00</w:t>
            </w:r>
          </w:p>
        </w:tc>
      </w:tr>
      <w:tr w:rsidR="00841494" w:rsidRPr="0039226F" w14:paraId="1EC5CAB7" w14:textId="77777777" w:rsidTr="007D6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58457B8F" w14:textId="22CCF63B" w:rsidR="00841494" w:rsidRPr="00640E09" w:rsidRDefault="00841494" w:rsidP="00841494">
            <w:pPr>
              <w:rPr>
                <w:sz w:val="20"/>
                <w:szCs w:val="20"/>
              </w:rPr>
            </w:pPr>
            <w:r w:rsidRPr="00640E09">
              <w:rPr>
                <w:b w:val="0"/>
                <w:bCs w:val="0"/>
                <w:sz w:val="20"/>
                <w:szCs w:val="20"/>
              </w:rPr>
              <w:t xml:space="preserve">Module </w:t>
            </w:r>
            <w:r>
              <w:rPr>
                <w:b w:val="0"/>
                <w:bCs w:val="0"/>
                <w:sz w:val="20"/>
                <w:szCs w:val="20"/>
              </w:rPr>
              <w:t>5</w:t>
            </w:r>
            <w:r w:rsidRPr="00640E09">
              <w:rPr>
                <w:b w:val="0"/>
                <w:bCs w:val="0"/>
                <w:sz w:val="20"/>
                <w:szCs w:val="20"/>
              </w:rPr>
              <w:t xml:space="preserve">: </w:t>
            </w:r>
            <w:r w:rsidRPr="007D62E6">
              <w:rPr>
                <w:b w:val="0"/>
                <w:bCs w:val="0"/>
                <w:sz w:val="20"/>
                <w:szCs w:val="20"/>
              </w:rPr>
              <w:t>Manage stock of products at multiple counters and ensure product safety</w:t>
            </w:r>
          </w:p>
        </w:tc>
        <w:tc>
          <w:tcPr>
            <w:tcW w:w="1027" w:type="dxa"/>
            <w:shd w:val="clear" w:color="auto" w:fill="auto"/>
          </w:tcPr>
          <w:p w14:paraId="7CA20D91" w14:textId="20372EFE" w:rsidR="00841494" w:rsidRDefault="00841494" w:rsidP="00841494">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2</w:t>
            </w:r>
            <w:r w:rsidR="0012509E">
              <w:rPr>
                <w:rFonts w:cstheme="minorHAnsi"/>
                <w:bCs/>
                <w:color w:val="000000" w:themeColor="text1"/>
                <w:sz w:val="20"/>
                <w:szCs w:val="44"/>
              </w:rPr>
              <w:t>8</w:t>
            </w:r>
            <w:r w:rsidRPr="002B4F10">
              <w:rPr>
                <w:rFonts w:cstheme="minorHAnsi"/>
                <w:bCs/>
                <w:color w:val="000000" w:themeColor="text1"/>
                <w:sz w:val="20"/>
                <w:szCs w:val="44"/>
              </w:rPr>
              <w:t>:00</w:t>
            </w:r>
          </w:p>
        </w:tc>
        <w:tc>
          <w:tcPr>
            <w:tcW w:w="1027" w:type="dxa"/>
            <w:shd w:val="clear" w:color="auto" w:fill="auto"/>
          </w:tcPr>
          <w:p w14:paraId="6FEF5C20" w14:textId="61485BBD" w:rsidR="00841494" w:rsidRDefault="00841494" w:rsidP="00841494">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3</w:t>
            </w:r>
            <w:r w:rsidR="0012509E">
              <w:rPr>
                <w:rFonts w:cstheme="minorHAnsi"/>
                <w:bCs/>
                <w:color w:val="000000" w:themeColor="text1"/>
                <w:sz w:val="20"/>
                <w:szCs w:val="44"/>
              </w:rPr>
              <w:t>2</w:t>
            </w:r>
            <w:r w:rsidRPr="002B4F10">
              <w:rPr>
                <w:rFonts w:cstheme="minorHAnsi"/>
                <w:bCs/>
                <w:color w:val="000000" w:themeColor="text1"/>
                <w:sz w:val="20"/>
                <w:szCs w:val="44"/>
              </w:rPr>
              <w:t>:00</w:t>
            </w:r>
          </w:p>
        </w:tc>
        <w:tc>
          <w:tcPr>
            <w:tcW w:w="1376" w:type="dxa"/>
            <w:shd w:val="clear" w:color="auto" w:fill="auto"/>
          </w:tcPr>
          <w:p w14:paraId="4CAE198E" w14:textId="77777777" w:rsidR="00841494" w:rsidRPr="00BE3170" w:rsidRDefault="00841494" w:rsidP="00841494">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p>
        </w:tc>
        <w:tc>
          <w:tcPr>
            <w:tcW w:w="1732" w:type="dxa"/>
            <w:shd w:val="clear" w:color="auto" w:fill="auto"/>
          </w:tcPr>
          <w:p w14:paraId="4E174602" w14:textId="77777777" w:rsidR="00841494" w:rsidRPr="00BE3170" w:rsidRDefault="00841494" w:rsidP="00841494">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p>
        </w:tc>
        <w:tc>
          <w:tcPr>
            <w:tcW w:w="1073" w:type="dxa"/>
            <w:shd w:val="clear" w:color="auto" w:fill="auto"/>
          </w:tcPr>
          <w:p w14:paraId="6DE5AA5E" w14:textId="0B89A428" w:rsidR="00841494" w:rsidRDefault="00841494" w:rsidP="00841494">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60</w:t>
            </w:r>
            <w:r w:rsidRPr="002B4F10">
              <w:rPr>
                <w:rFonts w:cstheme="minorHAnsi"/>
                <w:bCs/>
                <w:color w:val="000000" w:themeColor="text1"/>
                <w:sz w:val="20"/>
                <w:szCs w:val="44"/>
              </w:rPr>
              <w:t>:00</w:t>
            </w:r>
          </w:p>
        </w:tc>
      </w:tr>
      <w:tr w:rsidR="006949FD" w:rsidRPr="0039226F" w14:paraId="35C81BEA" w14:textId="77777777" w:rsidTr="007D6FD6">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53BEF614" w14:textId="77777777" w:rsidR="006949FD" w:rsidRDefault="006949FD" w:rsidP="006949FD">
            <w:pPr>
              <w:rPr>
                <w:b w:val="0"/>
                <w:bCs w:val="0"/>
                <w:color w:val="0B84B5"/>
                <w:sz w:val="20"/>
                <w:szCs w:val="20"/>
              </w:rPr>
            </w:pPr>
            <w:r w:rsidRPr="00743880">
              <w:rPr>
                <w:color w:val="0B84B5"/>
                <w:sz w:val="20"/>
                <w:szCs w:val="20"/>
              </w:rPr>
              <w:t>G&amp;J/N6805: Interaction for planning and reporting</w:t>
            </w:r>
          </w:p>
          <w:p w14:paraId="612BA2D8" w14:textId="59D7B29D" w:rsidR="006949FD" w:rsidRPr="00CB22B0" w:rsidRDefault="006949FD" w:rsidP="006949FD">
            <w:pPr>
              <w:rPr>
                <w:color w:val="0B84B5"/>
                <w:sz w:val="20"/>
                <w:szCs w:val="20"/>
              </w:rPr>
            </w:pPr>
            <w:r w:rsidRPr="00CB22B0">
              <w:rPr>
                <w:color w:val="0B84B5"/>
                <w:sz w:val="20"/>
                <w:szCs w:val="20"/>
              </w:rPr>
              <w:t xml:space="preserve">NOS Version No. </w:t>
            </w:r>
            <w:r w:rsidR="00E00994">
              <w:rPr>
                <w:color w:val="0B84B5"/>
                <w:sz w:val="20"/>
                <w:szCs w:val="20"/>
              </w:rPr>
              <w:t>3</w:t>
            </w:r>
            <w:r>
              <w:rPr>
                <w:color w:val="0B84B5"/>
                <w:sz w:val="20"/>
                <w:szCs w:val="20"/>
              </w:rPr>
              <w:t>.0</w:t>
            </w:r>
          </w:p>
          <w:p w14:paraId="4D5212BE" w14:textId="10329971" w:rsidR="006949FD" w:rsidRPr="00640E09" w:rsidRDefault="006949FD" w:rsidP="006949FD">
            <w:pPr>
              <w:rPr>
                <w:sz w:val="20"/>
                <w:szCs w:val="20"/>
              </w:rPr>
            </w:pPr>
            <w:r w:rsidRPr="00CB22B0">
              <w:rPr>
                <w:color w:val="0B84B5"/>
                <w:sz w:val="20"/>
                <w:szCs w:val="20"/>
              </w:rPr>
              <w:t>NSQF Level</w:t>
            </w:r>
            <w:r>
              <w:rPr>
                <w:color w:val="0B84B5"/>
                <w:sz w:val="20"/>
                <w:szCs w:val="20"/>
              </w:rPr>
              <w:t xml:space="preserve"> </w:t>
            </w:r>
            <w:r w:rsidR="00314876">
              <w:rPr>
                <w:color w:val="0B84B5"/>
                <w:sz w:val="20"/>
                <w:szCs w:val="20"/>
              </w:rPr>
              <w:t>3</w:t>
            </w:r>
          </w:p>
        </w:tc>
        <w:tc>
          <w:tcPr>
            <w:tcW w:w="1027" w:type="dxa"/>
            <w:shd w:val="clear" w:color="auto" w:fill="auto"/>
          </w:tcPr>
          <w:p w14:paraId="60A5EFE4" w14:textId="51CFE6DB" w:rsidR="006949FD" w:rsidRDefault="00841494" w:rsidP="006949FD">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r>
              <w:rPr>
                <w:b/>
                <w:bCs/>
                <w:color w:val="0B84B5"/>
                <w:sz w:val="20"/>
                <w:szCs w:val="20"/>
              </w:rPr>
              <w:t>10</w:t>
            </w:r>
            <w:r w:rsidR="006949FD" w:rsidRPr="002B4F10">
              <w:rPr>
                <w:b/>
                <w:bCs/>
                <w:color w:val="0B84B5"/>
                <w:sz w:val="20"/>
                <w:szCs w:val="20"/>
              </w:rPr>
              <w:t>:00</w:t>
            </w:r>
          </w:p>
        </w:tc>
        <w:tc>
          <w:tcPr>
            <w:tcW w:w="1027" w:type="dxa"/>
            <w:shd w:val="clear" w:color="auto" w:fill="auto"/>
          </w:tcPr>
          <w:p w14:paraId="58F0FB1B" w14:textId="01CEEC9D" w:rsidR="006949FD" w:rsidRDefault="0012509E" w:rsidP="006949FD">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r>
              <w:rPr>
                <w:b/>
                <w:bCs/>
                <w:color w:val="0B84B5"/>
                <w:sz w:val="20"/>
                <w:szCs w:val="20"/>
              </w:rPr>
              <w:t>2</w:t>
            </w:r>
            <w:r w:rsidR="00841494">
              <w:rPr>
                <w:b/>
                <w:bCs/>
                <w:color w:val="0B84B5"/>
                <w:sz w:val="20"/>
                <w:szCs w:val="20"/>
              </w:rPr>
              <w:t>0</w:t>
            </w:r>
            <w:r w:rsidR="006949FD" w:rsidRPr="002B4F10">
              <w:rPr>
                <w:b/>
                <w:bCs/>
                <w:color w:val="0B84B5"/>
                <w:sz w:val="20"/>
                <w:szCs w:val="20"/>
              </w:rPr>
              <w:t>:00</w:t>
            </w:r>
          </w:p>
        </w:tc>
        <w:tc>
          <w:tcPr>
            <w:tcW w:w="1376" w:type="dxa"/>
            <w:shd w:val="clear" w:color="auto" w:fill="auto"/>
          </w:tcPr>
          <w:p w14:paraId="2FDE2FA0" w14:textId="77777777" w:rsidR="006949FD" w:rsidRPr="00BE3170" w:rsidRDefault="006949FD" w:rsidP="006949FD">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GB"/>
              </w:rPr>
            </w:pPr>
          </w:p>
        </w:tc>
        <w:tc>
          <w:tcPr>
            <w:tcW w:w="1732" w:type="dxa"/>
            <w:shd w:val="clear" w:color="auto" w:fill="auto"/>
          </w:tcPr>
          <w:p w14:paraId="79D5C76A" w14:textId="77777777" w:rsidR="006949FD" w:rsidRPr="00BE3170" w:rsidRDefault="006949FD" w:rsidP="006949FD">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GB"/>
              </w:rPr>
            </w:pPr>
          </w:p>
        </w:tc>
        <w:tc>
          <w:tcPr>
            <w:tcW w:w="1073" w:type="dxa"/>
            <w:shd w:val="clear" w:color="auto" w:fill="auto"/>
          </w:tcPr>
          <w:p w14:paraId="195039DA" w14:textId="53CA3C21" w:rsidR="006949FD" w:rsidRDefault="00841494" w:rsidP="006949FD">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r>
              <w:rPr>
                <w:b/>
                <w:bCs/>
                <w:color w:val="0B84B5"/>
                <w:sz w:val="20"/>
                <w:szCs w:val="20"/>
              </w:rPr>
              <w:t>30</w:t>
            </w:r>
            <w:r w:rsidR="006949FD" w:rsidRPr="002B4F10">
              <w:rPr>
                <w:b/>
                <w:bCs/>
                <w:color w:val="0B84B5"/>
                <w:sz w:val="20"/>
                <w:szCs w:val="20"/>
              </w:rPr>
              <w:t>:00</w:t>
            </w:r>
          </w:p>
        </w:tc>
      </w:tr>
      <w:tr w:rsidR="006949FD" w:rsidRPr="0039226F" w14:paraId="489F7D66" w14:textId="77777777" w:rsidTr="007D6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24282C0F" w14:textId="1050274E" w:rsidR="006949FD" w:rsidRPr="00640E09" w:rsidRDefault="006949FD" w:rsidP="006949FD">
            <w:pPr>
              <w:rPr>
                <w:sz w:val="20"/>
                <w:szCs w:val="20"/>
              </w:rPr>
            </w:pPr>
            <w:r w:rsidRPr="00640E09">
              <w:rPr>
                <w:b w:val="0"/>
                <w:bCs w:val="0"/>
                <w:sz w:val="20"/>
                <w:szCs w:val="20"/>
              </w:rPr>
              <w:t xml:space="preserve">Module </w:t>
            </w:r>
            <w:r>
              <w:rPr>
                <w:b w:val="0"/>
                <w:bCs w:val="0"/>
                <w:sz w:val="20"/>
                <w:szCs w:val="20"/>
              </w:rPr>
              <w:t>6</w:t>
            </w:r>
            <w:r w:rsidRPr="00640E09">
              <w:rPr>
                <w:b w:val="0"/>
                <w:bCs w:val="0"/>
                <w:sz w:val="20"/>
                <w:szCs w:val="20"/>
              </w:rPr>
              <w:t xml:space="preserve">: </w:t>
            </w:r>
            <w:r w:rsidRPr="007D62E6">
              <w:rPr>
                <w:b w:val="0"/>
                <w:bCs w:val="0"/>
                <w:sz w:val="20"/>
                <w:szCs w:val="20"/>
              </w:rPr>
              <w:t>Coordinate with other departments</w:t>
            </w:r>
          </w:p>
        </w:tc>
        <w:tc>
          <w:tcPr>
            <w:tcW w:w="1027" w:type="dxa"/>
            <w:shd w:val="clear" w:color="auto" w:fill="auto"/>
          </w:tcPr>
          <w:p w14:paraId="342F015C" w14:textId="2E10DCB5" w:rsidR="006949FD" w:rsidRDefault="0012509E" w:rsidP="006949FD">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1</w:t>
            </w:r>
            <w:r w:rsidR="00841494">
              <w:rPr>
                <w:rFonts w:cstheme="minorHAnsi"/>
                <w:bCs/>
                <w:color w:val="000000" w:themeColor="text1"/>
                <w:sz w:val="20"/>
                <w:szCs w:val="44"/>
              </w:rPr>
              <w:t>0</w:t>
            </w:r>
            <w:r w:rsidR="006949FD" w:rsidRPr="002B4F10">
              <w:rPr>
                <w:rFonts w:cstheme="minorHAnsi"/>
                <w:bCs/>
                <w:color w:val="000000" w:themeColor="text1"/>
                <w:sz w:val="20"/>
                <w:szCs w:val="44"/>
              </w:rPr>
              <w:t>:00</w:t>
            </w:r>
          </w:p>
        </w:tc>
        <w:tc>
          <w:tcPr>
            <w:tcW w:w="1027" w:type="dxa"/>
            <w:shd w:val="clear" w:color="auto" w:fill="auto"/>
          </w:tcPr>
          <w:p w14:paraId="0A53EBF5" w14:textId="0881C202" w:rsidR="006949FD" w:rsidRDefault="00841494" w:rsidP="006949FD">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20</w:t>
            </w:r>
            <w:r w:rsidR="006949FD" w:rsidRPr="002B4F10">
              <w:rPr>
                <w:rFonts w:cstheme="minorHAnsi"/>
                <w:bCs/>
                <w:color w:val="000000" w:themeColor="text1"/>
                <w:sz w:val="20"/>
                <w:szCs w:val="44"/>
              </w:rPr>
              <w:t>:00</w:t>
            </w:r>
          </w:p>
        </w:tc>
        <w:tc>
          <w:tcPr>
            <w:tcW w:w="1376" w:type="dxa"/>
            <w:shd w:val="clear" w:color="auto" w:fill="auto"/>
          </w:tcPr>
          <w:p w14:paraId="508FDF0F" w14:textId="77777777" w:rsidR="006949FD" w:rsidRPr="00BE3170" w:rsidRDefault="006949FD" w:rsidP="006949FD">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p>
        </w:tc>
        <w:tc>
          <w:tcPr>
            <w:tcW w:w="1732" w:type="dxa"/>
            <w:shd w:val="clear" w:color="auto" w:fill="auto"/>
          </w:tcPr>
          <w:p w14:paraId="3A6D201C" w14:textId="77777777" w:rsidR="006949FD" w:rsidRPr="00BE3170" w:rsidRDefault="006949FD" w:rsidP="006949FD">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p>
        </w:tc>
        <w:tc>
          <w:tcPr>
            <w:tcW w:w="1073" w:type="dxa"/>
            <w:shd w:val="clear" w:color="auto" w:fill="auto"/>
          </w:tcPr>
          <w:p w14:paraId="0775ADF6" w14:textId="07BD5283" w:rsidR="006949FD" w:rsidRDefault="00841494" w:rsidP="006949FD">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30</w:t>
            </w:r>
            <w:r w:rsidR="006949FD" w:rsidRPr="002B4F10">
              <w:rPr>
                <w:rFonts w:cstheme="minorHAnsi"/>
                <w:bCs/>
                <w:color w:val="000000" w:themeColor="text1"/>
                <w:sz w:val="20"/>
                <w:szCs w:val="44"/>
              </w:rPr>
              <w:t>:00</w:t>
            </w:r>
          </w:p>
        </w:tc>
      </w:tr>
      <w:tr w:rsidR="00841494" w:rsidRPr="0039226F" w14:paraId="6A3D09CC" w14:textId="77777777" w:rsidTr="007D6FD6">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6DCF6901" w14:textId="10539DCA" w:rsidR="00841494" w:rsidRDefault="00841494" w:rsidP="00841494">
            <w:pPr>
              <w:rPr>
                <w:b w:val="0"/>
                <w:bCs w:val="0"/>
                <w:color w:val="0B84B5"/>
                <w:sz w:val="20"/>
                <w:szCs w:val="20"/>
              </w:rPr>
            </w:pPr>
            <w:r w:rsidRPr="00743880">
              <w:rPr>
                <w:color w:val="0B84B5"/>
                <w:sz w:val="20"/>
                <w:szCs w:val="20"/>
              </w:rPr>
              <w:t xml:space="preserve">G&amp;J/N6806: Create professional image of self and </w:t>
            </w:r>
            <w:r>
              <w:rPr>
                <w:color w:val="0B84B5"/>
                <w:sz w:val="20"/>
                <w:szCs w:val="20"/>
              </w:rPr>
              <w:t>organization</w:t>
            </w:r>
          </w:p>
          <w:p w14:paraId="1FB03E04" w14:textId="13DC71BE" w:rsidR="00841494" w:rsidRPr="00CB22B0" w:rsidRDefault="00841494" w:rsidP="00841494">
            <w:pPr>
              <w:rPr>
                <w:color w:val="0B84B5"/>
                <w:sz w:val="20"/>
                <w:szCs w:val="20"/>
              </w:rPr>
            </w:pPr>
            <w:r w:rsidRPr="00CB22B0">
              <w:rPr>
                <w:color w:val="0B84B5"/>
                <w:sz w:val="20"/>
                <w:szCs w:val="20"/>
              </w:rPr>
              <w:t xml:space="preserve">NOS Version No. </w:t>
            </w:r>
            <w:r w:rsidR="00116BEF">
              <w:rPr>
                <w:color w:val="0B84B5"/>
                <w:sz w:val="20"/>
                <w:szCs w:val="20"/>
              </w:rPr>
              <w:t>3</w:t>
            </w:r>
            <w:r>
              <w:rPr>
                <w:color w:val="0B84B5"/>
                <w:sz w:val="20"/>
                <w:szCs w:val="20"/>
              </w:rPr>
              <w:t>.0</w:t>
            </w:r>
          </w:p>
          <w:p w14:paraId="660BC144" w14:textId="40475BA4" w:rsidR="00841494" w:rsidRPr="00640E09" w:rsidRDefault="00841494" w:rsidP="00841494">
            <w:pPr>
              <w:rPr>
                <w:sz w:val="20"/>
                <w:szCs w:val="20"/>
              </w:rPr>
            </w:pPr>
            <w:r w:rsidRPr="00CB22B0">
              <w:rPr>
                <w:color w:val="0B84B5"/>
                <w:sz w:val="20"/>
                <w:szCs w:val="20"/>
              </w:rPr>
              <w:t>NSQF Level</w:t>
            </w:r>
            <w:r>
              <w:rPr>
                <w:color w:val="0B84B5"/>
                <w:sz w:val="20"/>
                <w:szCs w:val="20"/>
              </w:rPr>
              <w:t xml:space="preserve"> </w:t>
            </w:r>
            <w:r w:rsidR="00314876">
              <w:rPr>
                <w:color w:val="0B84B5"/>
                <w:sz w:val="20"/>
                <w:szCs w:val="20"/>
              </w:rPr>
              <w:t>3</w:t>
            </w:r>
          </w:p>
        </w:tc>
        <w:tc>
          <w:tcPr>
            <w:tcW w:w="1027" w:type="dxa"/>
            <w:shd w:val="clear" w:color="auto" w:fill="auto"/>
          </w:tcPr>
          <w:p w14:paraId="6C024702" w14:textId="5DF08740" w:rsidR="00841494" w:rsidRDefault="00841494" w:rsidP="00841494">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r>
              <w:rPr>
                <w:b/>
                <w:bCs/>
                <w:color w:val="0B84B5"/>
                <w:sz w:val="20"/>
                <w:szCs w:val="20"/>
              </w:rPr>
              <w:t>10</w:t>
            </w:r>
            <w:r w:rsidRPr="002B4F10">
              <w:rPr>
                <w:b/>
                <w:bCs/>
                <w:color w:val="0B84B5"/>
                <w:sz w:val="20"/>
                <w:szCs w:val="20"/>
              </w:rPr>
              <w:t>:00</w:t>
            </w:r>
          </w:p>
        </w:tc>
        <w:tc>
          <w:tcPr>
            <w:tcW w:w="1027" w:type="dxa"/>
            <w:shd w:val="clear" w:color="auto" w:fill="auto"/>
          </w:tcPr>
          <w:p w14:paraId="2E6B1ADA" w14:textId="343E8EF6" w:rsidR="00841494" w:rsidRDefault="0012509E" w:rsidP="00841494">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r>
              <w:rPr>
                <w:b/>
                <w:bCs/>
                <w:color w:val="0B84B5"/>
                <w:sz w:val="20"/>
                <w:szCs w:val="20"/>
              </w:rPr>
              <w:t>2</w:t>
            </w:r>
            <w:r w:rsidR="00841494">
              <w:rPr>
                <w:b/>
                <w:bCs/>
                <w:color w:val="0B84B5"/>
                <w:sz w:val="20"/>
                <w:szCs w:val="20"/>
              </w:rPr>
              <w:t>0</w:t>
            </w:r>
            <w:r w:rsidR="00841494" w:rsidRPr="002B4F10">
              <w:rPr>
                <w:b/>
                <w:bCs/>
                <w:color w:val="0B84B5"/>
                <w:sz w:val="20"/>
                <w:szCs w:val="20"/>
              </w:rPr>
              <w:t>:00</w:t>
            </w:r>
          </w:p>
        </w:tc>
        <w:tc>
          <w:tcPr>
            <w:tcW w:w="1376" w:type="dxa"/>
            <w:shd w:val="clear" w:color="auto" w:fill="auto"/>
          </w:tcPr>
          <w:p w14:paraId="5DF1F23D" w14:textId="77777777" w:rsidR="00841494" w:rsidRPr="00BE3170" w:rsidRDefault="00841494" w:rsidP="0084149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GB"/>
              </w:rPr>
            </w:pPr>
          </w:p>
        </w:tc>
        <w:tc>
          <w:tcPr>
            <w:tcW w:w="1732" w:type="dxa"/>
            <w:shd w:val="clear" w:color="auto" w:fill="auto"/>
          </w:tcPr>
          <w:p w14:paraId="25E6EE38" w14:textId="77777777" w:rsidR="00841494" w:rsidRPr="00BE3170" w:rsidRDefault="00841494" w:rsidP="0084149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GB"/>
              </w:rPr>
            </w:pPr>
          </w:p>
        </w:tc>
        <w:tc>
          <w:tcPr>
            <w:tcW w:w="1073" w:type="dxa"/>
            <w:shd w:val="clear" w:color="auto" w:fill="auto"/>
          </w:tcPr>
          <w:p w14:paraId="274DAEF1" w14:textId="39B48B00" w:rsidR="00841494" w:rsidRDefault="00841494" w:rsidP="00841494">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44"/>
              </w:rPr>
            </w:pPr>
            <w:r>
              <w:rPr>
                <w:b/>
                <w:bCs/>
                <w:color w:val="0B84B5"/>
                <w:sz w:val="20"/>
                <w:szCs w:val="20"/>
              </w:rPr>
              <w:t>30</w:t>
            </w:r>
            <w:r w:rsidRPr="002B4F10">
              <w:rPr>
                <w:b/>
                <w:bCs/>
                <w:color w:val="0B84B5"/>
                <w:sz w:val="20"/>
                <w:szCs w:val="20"/>
              </w:rPr>
              <w:t>:00</w:t>
            </w:r>
          </w:p>
        </w:tc>
      </w:tr>
      <w:tr w:rsidR="00841494" w:rsidRPr="0039226F" w14:paraId="5B1DCB32" w14:textId="77777777" w:rsidTr="007D6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61E3C801" w14:textId="19AEE6B6" w:rsidR="00841494" w:rsidRPr="00640E09" w:rsidRDefault="00841494" w:rsidP="00841494">
            <w:pPr>
              <w:rPr>
                <w:sz w:val="20"/>
                <w:szCs w:val="20"/>
              </w:rPr>
            </w:pPr>
            <w:r w:rsidRPr="00640E09">
              <w:rPr>
                <w:b w:val="0"/>
                <w:bCs w:val="0"/>
                <w:sz w:val="20"/>
                <w:szCs w:val="20"/>
              </w:rPr>
              <w:t xml:space="preserve">Module </w:t>
            </w:r>
            <w:r>
              <w:rPr>
                <w:b w:val="0"/>
                <w:bCs w:val="0"/>
                <w:sz w:val="20"/>
                <w:szCs w:val="20"/>
              </w:rPr>
              <w:t>7</w:t>
            </w:r>
            <w:r w:rsidRPr="00640E09">
              <w:rPr>
                <w:b w:val="0"/>
                <w:bCs w:val="0"/>
                <w:sz w:val="20"/>
                <w:szCs w:val="20"/>
              </w:rPr>
              <w:t xml:space="preserve">: </w:t>
            </w:r>
            <w:r w:rsidRPr="007D62E6">
              <w:rPr>
                <w:b w:val="0"/>
                <w:bCs w:val="0"/>
                <w:sz w:val="20"/>
                <w:szCs w:val="20"/>
              </w:rPr>
              <w:t>Create professional image of self and organization</w:t>
            </w:r>
          </w:p>
        </w:tc>
        <w:tc>
          <w:tcPr>
            <w:tcW w:w="1027" w:type="dxa"/>
            <w:shd w:val="clear" w:color="auto" w:fill="auto"/>
          </w:tcPr>
          <w:p w14:paraId="7A7CB83C" w14:textId="245FA268" w:rsidR="00841494" w:rsidRDefault="0012509E" w:rsidP="00841494">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1</w:t>
            </w:r>
            <w:r w:rsidR="00841494">
              <w:rPr>
                <w:rFonts w:cstheme="minorHAnsi"/>
                <w:bCs/>
                <w:color w:val="000000" w:themeColor="text1"/>
                <w:sz w:val="20"/>
                <w:szCs w:val="44"/>
              </w:rPr>
              <w:t>0</w:t>
            </w:r>
            <w:r w:rsidR="00841494" w:rsidRPr="002B4F10">
              <w:rPr>
                <w:rFonts w:cstheme="minorHAnsi"/>
                <w:bCs/>
                <w:color w:val="000000" w:themeColor="text1"/>
                <w:sz w:val="20"/>
                <w:szCs w:val="44"/>
              </w:rPr>
              <w:t>:00</w:t>
            </w:r>
          </w:p>
        </w:tc>
        <w:tc>
          <w:tcPr>
            <w:tcW w:w="1027" w:type="dxa"/>
            <w:shd w:val="clear" w:color="auto" w:fill="auto"/>
          </w:tcPr>
          <w:p w14:paraId="1DB4C8E4" w14:textId="04A8EE25" w:rsidR="00841494" w:rsidRDefault="00841494" w:rsidP="00841494">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20</w:t>
            </w:r>
            <w:r w:rsidRPr="002B4F10">
              <w:rPr>
                <w:rFonts w:cstheme="minorHAnsi"/>
                <w:bCs/>
                <w:color w:val="000000" w:themeColor="text1"/>
                <w:sz w:val="20"/>
                <w:szCs w:val="44"/>
              </w:rPr>
              <w:t>:00</w:t>
            </w:r>
          </w:p>
        </w:tc>
        <w:tc>
          <w:tcPr>
            <w:tcW w:w="1376" w:type="dxa"/>
            <w:shd w:val="clear" w:color="auto" w:fill="auto"/>
          </w:tcPr>
          <w:p w14:paraId="3B8B864E" w14:textId="77777777" w:rsidR="00841494" w:rsidRPr="00BE3170" w:rsidRDefault="00841494" w:rsidP="00841494">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p>
        </w:tc>
        <w:tc>
          <w:tcPr>
            <w:tcW w:w="1732" w:type="dxa"/>
            <w:shd w:val="clear" w:color="auto" w:fill="auto"/>
          </w:tcPr>
          <w:p w14:paraId="72AC3001" w14:textId="77777777" w:rsidR="00841494" w:rsidRPr="00BE3170" w:rsidRDefault="00841494" w:rsidP="00841494">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GB"/>
              </w:rPr>
            </w:pPr>
          </w:p>
        </w:tc>
        <w:tc>
          <w:tcPr>
            <w:tcW w:w="1073" w:type="dxa"/>
            <w:shd w:val="clear" w:color="auto" w:fill="auto"/>
          </w:tcPr>
          <w:p w14:paraId="52BA961D" w14:textId="179FB595" w:rsidR="00841494" w:rsidRDefault="00841494" w:rsidP="00841494">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30</w:t>
            </w:r>
            <w:r w:rsidRPr="002B4F10">
              <w:rPr>
                <w:rFonts w:cstheme="minorHAnsi"/>
                <w:bCs/>
                <w:color w:val="000000" w:themeColor="text1"/>
                <w:sz w:val="20"/>
                <w:szCs w:val="44"/>
              </w:rPr>
              <w:t>:00</w:t>
            </w:r>
          </w:p>
        </w:tc>
      </w:tr>
      <w:tr w:rsidR="00841494" w:rsidRPr="0039226F" w14:paraId="4EE06A55" w14:textId="77777777" w:rsidTr="00C33C0A">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189A9220" w14:textId="77777777" w:rsidR="00841494" w:rsidRDefault="00841494" w:rsidP="00841494">
            <w:pPr>
              <w:rPr>
                <w:color w:val="0B84B5"/>
                <w:sz w:val="20"/>
                <w:szCs w:val="20"/>
              </w:rPr>
            </w:pPr>
            <w:r>
              <w:rPr>
                <w:color w:val="0B84B5"/>
                <w:sz w:val="20"/>
                <w:szCs w:val="20"/>
              </w:rPr>
              <w:t>G&amp;J/N9902 – Maintain health and safety at workplace</w:t>
            </w:r>
          </w:p>
          <w:p w14:paraId="7CE4928A" w14:textId="63402560" w:rsidR="00841494" w:rsidRDefault="00841494" w:rsidP="00841494">
            <w:pPr>
              <w:rPr>
                <w:color w:val="0B84B5"/>
                <w:sz w:val="20"/>
                <w:szCs w:val="20"/>
              </w:rPr>
            </w:pPr>
            <w:r w:rsidRPr="00CB22B0">
              <w:rPr>
                <w:color w:val="0B84B5"/>
                <w:sz w:val="20"/>
                <w:szCs w:val="20"/>
              </w:rPr>
              <w:t>NOS Version No</w:t>
            </w:r>
            <w:r>
              <w:rPr>
                <w:color w:val="0B84B5"/>
                <w:sz w:val="20"/>
                <w:szCs w:val="20"/>
              </w:rPr>
              <w:t xml:space="preserve">. </w:t>
            </w:r>
            <w:r w:rsidR="00EB0DD3">
              <w:rPr>
                <w:color w:val="0B84B5"/>
                <w:sz w:val="20"/>
                <w:szCs w:val="20"/>
              </w:rPr>
              <w:t>4</w:t>
            </w:r>
            <w:r>
              <w:rPr>
                <w:color w:val="0B84B5"/>
                <w:sz w:val="20"/>
                <w:szCs w:val="20"/>
              </w:rPr>
              <w:t>.0</w:t>
            </w:r>
          </w:p>
          <w:p w14:paraId="00F02F55" w14:textId="11D69E03" w:rsidR="00841494" w:rsidRPr="00C567ED" w:rsidRDefault="00841494" w:rsidP="00841494">
            <w:pPr>
              <w:rPr>
                <w:sz w:val="20"/>
              </w:rPr>
            </w:pPr>
            <w:r>
              <w:rPr>
                <w:color w:val="0B84B5"/>
                <w:sz w:val="20"/>
                <w:szCs w:val="20"/>
              </w:rPr>
              <w:t xml:space="preserve">NSQF Level </w:t>
            </w:r>
            <w:r w:rsidR="00314876">
              <w:rPr>
                <w:color w:val="0B84B5"/>
                <w:sz w:val="20"/>
                <w:szCs w:val="20"/>
              </w:rPr>
              <w:t>3</w:t>
            </w:r>
          </w:p>
        </w:tc>
        <w:tc>
          <w:tcPr>
            <w:tcW w:w="1027" w:type="dxa"/>
            <w:shd w:val="clear" w:color="auto" w:fill="auto"/>
          </w:tcPr>
          <w:p w14:paraId="19548827" w14:textId="55EB89C4" w:rsidR="00841494" w:rsidRPr="0049670A" w:rsidRDefault="0012509E" w:rsidP="00841494">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Pr>
                <w:b/>
                <w:bCs/>
                <w:color w:val="0B84B5"/>
                <w:sz w:val="20"/>
                <w:szCs w:val="20"/>
              </w:rPr>
              <w:t>08</w:t>
            </w:r>
            <w:r w:rsidR="00841494" w:rsidRPr="002B4F10">
              <w:rPr>
                <w:b/>
                <w:bCs/>
                <w:color w:val="0B84B5"/>
                <w:sz w:val="20"/>
                <w:szCs w:val="20"/>
              </w:rPr>
              <w:t>:00</w:t>
            </w:r>
          </w:p>
        </w:tc>
        <w:tc>
          <w:tcPr>
            <w:tcW w:w="1027" w:type="dxa"/>
            <w:shd w:val="clear" w:color="auto" w:fill="auto"/>
          </w:tcPr>
          <w:p w14:paraId="5AF80374" w14:textId="0A700431" w:rsidR="00841494" w:rsidRPr="0049670A" w:rsidRDefault="0012509E" w:rsidP="00841494">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Pr>
                <w:b/>
                <w:bCs/>
                <w:color w:val="0B84B5"/>
                <w:sz w:val="20"/>
                <w:szCs w:val="20"/>
              </w:rPr>
              <w:t>22</w:t>
            </w:r>
            <w:r w:rsidR="00841494" w:rsidRPr="002B4F10">
              <w:rPr>
                <w:b/>
                <w:bCs/>
                <w:color w:val="0B84B5"/>
                <w:sz w:val="20"/>
                <w:szCs w:val="20"/>
              </w:rPr>
              <w:t>:00</w:t>
            </w:r>
          </w:p>
        </w:tc>
        <w:tc>
          <w:tcPr>
            <w:tcW w:w="1376" w:type="dxa"/>
            <w:shd w:val="clear" w:color="auto" w:fill="auto"/>
          </w:tcPr>
          <w:p w14:paraId="77A962D3" w14:textId="77777777" w:rsidR="00841494" w:rsidRPr="0049670A" w:rsidRDefault="00841494" w:rsidP="00841494">
            <w:pPr>
              <w:cnfStyle w:val="000000000000" w:firstRow="0" w:lastRow="0" w:firstColumn="0" w:lastColumn="0" w:oddVBand="0" w:evenVBand="0" w:oddHBand="0" w:evenHBand="0" w:firstRowFirstColumn="0" w:firstRowLastColumn="0" w:lastRowFirstColumn="0" w:lastRowLastColumn="0"/>
              <w:rPr>
                <w:b/>
                <w:bCs/>
                <w:color w:val="0B84B5"/>
                <w:sz w:val="20"/>
                <w:szCs w:val="20"/>
              </w:rPr>
            </w:pPr>
          </w:p>
        </w:tc>
        <w:tc>
          <w:tcPr>
            <w:tcW w:w="1732" w:type="dxa"/>
            <w:shd w:val="clear" w:color="auto" w:fill="auto"/>
          </w:tcPr>
          <w:p w14:paraId="38412D8B" w14:textId="77777777" w:rsidR="00841494" w:rsidRPr="0049670A" w:rsidRDefault="00841494" w:rsidP="00841494">
            <w:pPr>
              <w:cnfStyle w:val="000000000000" w:firstRow="0" w:lastRow="0" w:firstColumn="0" w:lastColumn="0" w:oddVBand="0" w:evenVBand="0" w:oddHBand="0" w:evenHBand="0" w:firstRowFirstColumn="0" w:firstRowLastColumn="0" w:lastRowFirstColumn="0" w:lastRowLastColumn="0"/>
              <w:rPr>
                <w:b/>
                <w:bCs/>
                <w:color w:val="0B84B5"/>
                <w:sz w:val="20"/>
                <w:szCs w:val="20"/>
              </w:rPr>
            </w:pPr>
          </w:p>
        </w:tc>
        <w:tc>
          <w:tcPr>
            <w:tcW w:w="1073" w:type="dxa"/>
            <w:shd w:val="clear" w:color="auto" w:fill="auto"/>
          </w:tcPr>
          <w:p w14:paraId="377CEEC2" w14:textId="27EF1ABF" w:rsidR="00841494" w:rsidRPr="0049670A" w:rsidRDefault="00841494" w:rsidP="00841494">
            <w:pPr>
              <w:cnfStyle w:val="000000000000" w:firstRow="0" w:lastRow="0" w:firstColumn="0" w:lastColumn="0" w:oddVBand="0" w:evenVBand="0" w:oddHBand="0" w:evenHBand="0" w:firstRowFirstColumn="0" w:firstRowLastColumn="0" w:lastRowFirstColumn="0" w:lastRowLastColumn="0"/>
              <w:rPr>
                <w:b/>
                <w:bCs/>
                <w:color w:val="0B84B5"/>
                <w:sz w:val="20"/>
                <w:szCs w:val="20"/>
              </w:rPr>
            </w:pPr>
            <w:r>
              <w:rPr>
                <w:b/>
                <w:bCs/>
                <w:color w:val="0B84B5"/>
                <w:sz w:val="20"/>
                <w:szCs w:val="20"/>
              </w:rPr>
              <w:t>30</w:t>
            </w:r>
            <w:r w:rsidRPr="002B4F10">
              <w:rPr>
                <w:b/>
                <w:bCs/>
                <w:color w:val="0B84B5"/>
                <w:sz w:val="20"/>
                <w:szCs w:val="20"/>
              </w:rPr>
              <w:t>:00</w:t>
            </w:r>
          </w:p>
        </w:tc>
      </w:tr>
      <w:tr w:rsidR="00841494" w:rsidRPr="0039226F" w14:paraId="1508D407" w14:textId="77777777" w:rsidTr="00C33C0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125C2143" w14:textId="5A52EACA" w:rsidR="00841494" w:rsidRPr="00C567ED" w:rsidRDefault="00841494" w:rsidP="00841494">
            <w:pPr>
              <w:rPr>
                <w:sz w:val="20"/>
              </w:rPr>
            </w:pPr>
            <w:r>
              <w:rPr>
                <w:b w:val="0"/>
                <w:bCs w:val="0"/>
                <w:sz w:val="20"/>
                <w:szCs w:val="20"/>
              </w:rPr>
              <w:t xml:space="preserve">Module 8: Maintain </w:t>
            </w:r>
            <w:r>
              <w:rPr>
                <w:b w:val="0"/>
                <w:sz w:val="20"/>
                <w:szCs w:val="20"/>
              </w:rPr>
              <w:t>h</w:t>
            </w:r>
            <w:r>
              <w:rPr>
                <w:b w:val="0"/>
                <w:color w:val="000000" w:themeColor="text1"/>
                <w:sz w:val="20"/>
                <w:szCs w:val="20"/>
              </w:rPr>
              <w:t>ealth and safety at workplace</w:t>
            </w:r>
          </w:p>
        </w:tc>
        <w:tc>
          <w:tcPr>
            <w:tcW w:w="1027" w:type="dxa"/>
            <w:shd w:val="clear" w:color="auto" w:fill="auto"/>
          </w:tcPr>
          <w:p w14:paraId="7374CDC5" w14:textId="36F48434" w:rsidR="00841494" w:rsidRDefault="0012509E" w:rsidP="00841494">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08</w:t>
            </w:r>
            <w:r w:rsidR="00841494" w:rsidRPr="002B4F10">
              <w:rPr>
                <w:rFonts w:cstheme="minorHAnsi"/>
                <w:bCs/>
                <w:color w:val="000000" w:themeColor="text1"/>
                <w:sz w:val="20"/>
                <w:szCs w:val="44"/>
              </w:rPr>
              <w:t>:00</w:t>
            </w:r>
          </w:p>
        </w:tc>
        <w:tc>
          <w:tcPr>
            <w:tcW w:w="1027" w:type="dxa"/>
            <w:shd w:val="clear" w:color="auto" w:fill="auto"/>
          </w:tcPr>
          <w:p w14:paraId="6306F4E0" w14:textId="4E38BDD3" w:rsidR="00841494" w:rsidRDefault="00841494" w:rsidP="00841494">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2</w:t>
            </w:r>
            <w:r w:rsidR="0012509E">
              <w:rPr>
                <w:rFonts w:cstheme="minorHAnsi"/>
                <w:bCs/>
                <w:color w:val="000000" w:themeColor="text1"/>
                <w:sz w:val="20"/>
                <w:szCs w:val="44"/>
              </w:rPr>
              <w:t>2</w:t>
            </w:r>
            <w:r w:rsidRPr="002B4F10">
              <w:rPr>
                <w:rFonts w:cstheme="minorHAnsi"/>
                <w:bCs/>
                <w:color w:val="000000" w:themeColor="text1"/>
                <w:sz w:val="20"/>
                <w:szCs w:val="44"/>
              </w:rPr>
              <w:t>:00</w:t>
            </w:r>
          </w:p>
        </w:tc>
        <w:tc>
          <w:tcPr>
            <w:tcW w:w="1376" w:type="dxa"/>
            <w:shd w:val="clear" w:color="auto" w:fill="auto"/>
          </w:tcPr>
          <w:p w14:paraId="1CED2E63" w14:textId="77777777" w:rsidR="00841494" w:rsidRPr="0039226F" w:rsidRDefault="00841494" w:rsidP="00841494">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tcPr>
          <w:p w14:paraId="52194CDA" w14:textId="77777777" w:rsidR="00841494" w:rsidRPr="0039226F" w:rsidRDefault="00841494" w:rsidP="00841494">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tcPr>
          <w:p w14:paraId="2FA62C93" w14:textId="792B2682" w:rsidR="00841494" w:rsidRDefault="00841494" w:rsidP="00841494">
            <w:pP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 w:val="20"/>
                <w:szCs w:val="44"/>
              </w:rPr>
            </w:pPr>
            <w:r>
              <w:rPr>
                <w:rFonts w:cstheme="minorHAnsi"/>
                <w:bCs/>
                <w:color w:val="000000" w:themeColor="text1"/>
                <w:sz w:val="20"/>
                <w:szCs w:val="44"/>
              </w:rPr>
              <w:t>30</w:t>
            </w:r>
            <w:r w:rsidRPr="002B4F10">
              <w:rPr>
                <w:rFonts w:cstheme="minorHAnsi"/>
                <w:bCs/>
                <w:color w:val="000000" w:themeColor="text1"/>
                <w:sz w:val="20"/>
                <w:szCs w:val="44"/>
              </w:rPr>
              <w:t>:00</w:t>
            </w:r>
          </w:p>
        </w:tc>
      </w:tr>
      <w:tr w:rsidR="00CF7A0C" w:rsidRPr="0039226F" w14:paraId="7743EC35" w14:textId="77777777" w:rsidTr="00A5631A">
        <w:trPr>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44226454" w14:textId="77777777" w:rsidR="00CF7A0C" w:rsidRPr="00157290" w:rsidRDefault="00CF7A0C" w:rsidP="00CF7A0C">
            <w:pPr>
              <w:rPr>
                <w:color w:val="0B84B5"/>
                <w:sz w:val="20"/>
                <w:szCs w:val="20"/>
                <w:lang w:val="en-IN" w:eastAsia="en-IN"/>
              </w:rPr>
            </w:pPr>
            <w:r>
              <w:rPr>
                <w:color w:val="0B84B5"/>
                <w:sz w:val="20"/>
                <w:szCs w:val="20"/>
                <w:lang w:val="en-IN" w:eastAsia="en-IN"/>
              </w:rPr>
              <w:t>DGT/VSQ/N0102 -</w:t>
            </w:r>
            <w:r w:rsidRPr="00157290">
              <w:rPr>
                <w:color w:val="0B84B5"/>
                <w:sz w:val="20"/>
                <w:szCs w:val="20"/>
                <w:lang w:val="en-IN" w:eastAsia="en-IN"/>
              </w:rPr>
              <w:t>Employability Skills (60 hours)</w:t>
            </w:r>
          </w:p>
          <w:p w14:paraId="766FB06C" w14:textId="77777777" w:rsidR="00CF7A0C" w:rsidRPr="00157290" w:rsidRDefault="00CF7A0C" w:rsidP="00CF7A0C">
            <w:pPr>
              <w:rPr>
                <w:color w:val="0B84B5"/>
                <w:sz w:val="20"/>
                <w:szCs w:val="20"/>
                <w:lang w:val="en-IN" w:eastAsia="en-IN"/>
              </w:rPr>
            </w:pPr>
            <w:r w:rsidRPr="00157290">
              <w:rPr>
                <w:color w:val="0B84B5"/>
                <w:sz w:val="20"/>
                <w:szCs w:val="20"/>
                <w:lang w:val="en-IN" w:eastAsia="en-IN"/>
              </w:rPr>
              <w:t xml:space="preserve">NOS Version No. – 1.0           </w:t>
            </w:r>
          </w:p>
          <w:p w14:paraId="6CDF80F1" w14:textId="35D00B22" w:rsidR="00CF7A0C" w:rsidRPr="00640E09" w:rsidRDefault="00CF7A0C" w:rsidP="00CF7A0C">
            <w:pPr>
              <w:rPr>
                <w:color w:val="000000" w:themeColor="text1"/>
                <w:sz w:val="20"/>
                <w:szCs w:val="20"/>
              </w:rPr>
            </w:pPr>
            <w:r w:rsidRPr="00157290">
              <w:rPr>
                <w:color w:val="0B84B5"/>
                <w:sz w:val="20"/>
                <w:szCs w:val="20"/>
                <w:lang w:val="en-IN" w:eastAsia="en-IN"/>
              </w:rPr>
              <w:t xml:space="preserve">NSQF Level – </w:t>
            </w:r>
            <w:r>
              <w:rPr>
                <w:color w:val="0B84B5"/>
                <w:sz w:val="20"/>
                <w:szCs w:val="20"/>
                <w:lang w:val="en-IN" w:eastAsia="en-IN"/>
              </w:rPr>
              <w:t>5</w:t>
            </w:r>
          </w:p>
        </w:tc>
        <w:tc>
          <w:tcPr>
            <w:tcW w:w="1027" w:type="dxa"/>
            <w:shd w:val="clear" w:color="auto" w:fill="auto"/>
            <w:vAlign w:val="center"/>
          </w:tcPr>
          <w:p w14:paraId="556288EC" w14:textId="2578D372" w:rsidR="00CF7A0C"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b/>
                <w:bCs/>
                <w:color w:val="0B84B5"/>
                <w:sz w:val="20"/>
                <w:szCs w:val="20"/>
                <w:lang w:val="en-IN" w:eastAsia="en-IN"/>
              </w:rPr>
              <w:t>24</w:t>
            </w:r>
            <w:r w:rsidRPr="00307425">
              <w:rPr>
                <w:b/>
                <w:bCs/>
                <w:color w:val="0B84B5"/>
                <w:sz w:val="20"/>
                <w:szCs w:val="20"/>
                <w:lang w:val="en-IN" w:eastAsia="en-IN"/>
              </w:rPr>
              <w:t>:00</w:t>
            </w:r>
          </w:p>
        </w:tc>
        <w:tc>
          <w:tcPr>
            <w:tcW w:w="1027" w:type="dxa"/>
            <w:shd w:val="clear" w:color="auto" w:fill="auto"/>
            <w:vAlign w:val="center"/>
          </w:tcPr>
          <w:p w14:paraId="402BAAD0" w14:textId="6DA00C23" w:rsidR="00CF7A0C"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b/>
                <w:bCs/>
                <w:color w:val="0B84B5"/>
                <w:sz w:val="20"/>
                <w:szCs w:val="20"/>
                <w:lang w:val="en-IN" w:eastAsia="en-IN"/>
              </w:rPr>
              <w:t>36</w:t>
            </w:r>
            <w:r w:rsidRPr="00307425">
              <w:rPr>
                <w:b/>
                <w:bCs/>
                <w:color w:val="0B84B5"/>
                <w:sz w:val="20"/>
                <w:szCs w:val="20"/>
                <w:lang w:val="en-IN" w:eastAsia="en-IN"/>
              </w:rPr>
              <w:t>:00</w:t>
            </w:r>
          </w:p>
        </w:tc>
        <w:tc>
          <w:tcPr>
            <w:tcW w:w="1376" w:type="dxa"/>
            <w:shd w:val="clear" w:color="auto" w:fill="auto"/>
            <w:vAlign w:val="center"/>
          </w:tcPr>
          <w:p w14:paraId="6644C8AC" w14:textId="77777777" w:rsidR="00CF7A0C" w:rsidRPr="0039226F"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77D369E3" w14:textId="77777777" w:rsidR="00CF7A0C" w:rsidRPr="0039226F"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04922FE4" w14:textId="04512235" w:rsidR="00CF7A0C" w:rsidRDefault="00616784" w:rsidP="00CF7A0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b/>
                <w:bCs/>
                <w:color w:val="0B84B5"/>
                <w:sz w:val="20"/>
                <w:szCs w:val="20"/>
                <w:lang w:val="en-IN" w:eastAsia="en-IN"/>
              </w:rPr>
              <w:t>6</w:t>
            </w:r>
            <w:r w:rsidR="00CF7A0C">
              <w:rPr>
                <w:b/>
                <w:bCs/>
                <w:color w:val="0B84B5"/>
                <w:sz w:val="20"/>
                <w:szCs w:val="20"/>
                <w:lang w:val="en-IN" w:eastAsia="en-IN"/>
              </w:rPr>
              <w:t>0</w:t>
            </w:r>
            <w:r w:rsidR="00CF7A0C" w:rsidRPr="00307425">
              <w:rPr>
                <w:b/>
                <w:bCs/>
                <w:color w:val="0B84B5"/>
                <w:sz w:val="20"/>
                <w:szCs w:val="20"/>
                <w:lang w:val="en-IN" w:eastAsia="en-IN"/>
              </w:rPr>
              <w:t>:00</w:t>
            </w:r>
          </w:p>
        </w:tc>
      </w:tr>
      <w:tr w:rsidR="00CF7A0C" w:rsidRPr="0039226F" w14:paraId="7A35D823" w14:textId="77777777" w:rsidTr="00A5631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5F9CA1D8" w14:textId="0C98EA89" w:rsidR="00CF7A0C" w:rsidRPr="00640E09" w:rsidRDefault="00CF7A0C" w:rsidP="00CF7A0C">
            <w:pPr>
              <w:rPr>
                <w:color w:val="000000" w:themeColor="text1"/>
                <w:sz w:val="20"/>
                <w:szCs w:val="20"/>
              </w:rPr>
            </w:pPr>
            <w:r w:rsidRPr="00157290">
              <w:rPr>
                <w:b w:val="0"/>
                <w:bCs w:val="0"/>
                <w:sz w:val="20"/>
                <w:szCs w:val="20"/>
                <w:lang w:val="en-IN" w:eastAsia="en-IN"/>
              </w:rPr>
              <w:t xml:space="preserve">Module </w:t>
            </w:r>
            <w:r w:rsidR="00743880">
              <w:rPr>
                <w:b w:val="0"/>
                <w:bCs w:val="0"/>
                <w:sz w:val="20"/>
                <w:szCs w:val="20"/>
                <w:lang w:val="en-IN" w:eastAsia="en-IN"/>
              </w:rPr>
              <w:t>9</w:t>
            </w:r>
            <w:r w:rsidRPr="00157290">
              <w:rPr>
                <w:b w:val="0"/>
                <w:bCs w:val="0"/>
                <w:sz w:val="20"/>
                <w:szCs w:val="20"/>
                <w:lang w:val="en-IN" w:eastAsia="en-IN"/>
              </w:rPr>
              <w:t xml:space="preserve">: </w:t>
            </w:r>
            <w:r w:rsidRPr="00157290">
              <w:rPr>
                <w:b w:val="0"/>
                <w:bCs w:val="0"/>
                <w:sz w:val="20"/>
                <w:szCs w:val="20"/>
                <w:lang w:eastAsia="en-IN"/>
              </w:rPr>
              <w:t>Introduction to Employability Skills</w:t>
            </w:r>
          </w:p>
        </w:tc>
        <w:tc>
          <w:tcPr>
            <w:tcW w:w="1027" w:type="dxa"/>
            <w:shd w:val="clear" w:color="auto" w:fill="auto"/>
            <w:vAlign w:val="center"/>
          </w:tcPr>
          <w:p w14:paraId="16F9CC8A" w14:textId="3E9D1E7B" w:rsidR="00CF7A0C"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0.5</w:t>
            </w:r>
            <w:r w:rsidRPr="00307425">
              <w:rPr>
                <w:rFonts w:cs="Calibri"/>
                <w:bCs/>
                <w:color w:val="000000"/>
                <w:sz w:val="20"/>
                <w:szCs w:val="44"/>
                <w:lang w:val="en-IN" w:eastAsia="en-IN"/>
              </w:rPr>
              <w:t>:00</w:t>
            </w:r>
          </w:p>
        </w:tc>
        <w:tc>
          <w:tcPr>
            <w:tcW w:w="1027" w:type="dxa"/>
            <w:shd w:val="clear" w:color="auto" w:fill="auto"/>
            <w:vAlign w:val="center"/>
          </w:tcPr>
          <w:p w14:paraId="08288149" w14:textId="256E53D1" w:rsidR="00CF7A0C"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1</w:t>
            </w:r>
            <w:r w:rsidRPr="00307425">
              <w:rPr>
                <w:rFonts w:cs="Calibri"/>
                <w:bCs/>
                <w:color w:val="000000"/>
                <w:sz w:val="20"/>
                <w:szCs w:val="44"/>
                <w:lang w:val="en-IN" w:eastAsia="en-IN"/>
              </w:rPr>
              <w:t>:00</w:t>
            </w:r>
          </w:p>
        </w:tc>
        <w:tc>
          <w:tcPr>
            <w:tcW w:w="1376" w:type="dxa"/>
            <w:shd w:val="clear" w:color="auto" w:fill="auto"/>
            <w:vAlign w:val="center"/>
          </w:tcPr>
          <w:p w14:paraId="14F47502" w14:textId="77777777" w:rsidR="00CF7A0C" w:rsidRPr="0039226F"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01399D01" w14:textId="77777777" w:rsidR="00CF7A0C" w:rsidRPr="0039226F"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1A48E996" w14:textId="4BE88199" w:rsidR="00CF7A0C"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sidRPr="00307425">
              <w:rPr>
                <w:rFonts w:cs="Calibri"/>
                <w:bCs/>
                <w:color w:val="000000"/>
                <w:sz w:val="20"/>
                <w:szCs w:val="44"/>
                <w:lang w:val="en-IN" w:eastAsia="en-IN"/>
              </w:rPr>
              <w:t>1</w:t>
            </w:r>
            <w:r>
              <w:rPr>
                <w:rFonts w:cs="Calibri"/>
                <w:bCs/>
                <w:color w:val="000000"/>
                <w:sz w:val="20"/>
                <w:szCs w:val="44"/>
                <w:lang w:val="en-IN" w:eastAsia="en-IN"/>
              </w:rPr>
              <w:t>.5</w:t>
            </w:r>
            <w:r w:rsidRPr="00307425">
              <w:rPr>
                <w:rFonts w:cs="Calibri"/>
                <w:bCs/>
                <w:color w:val="000000"/>
                <w:sz w:val="20"/>
                <w:szCs w:val="44"/>
                <w:lang w:val="en-IN" w:eastAsia="en-IN"/>
              </w:rPr>
              <w:t>:00</w:t>
            </w:r>
          </w:p>
        </w:tc>
      </w:tr>
      <w:tr w:rsidR="00CF7A0C" w:rsidRPr="0039226F" w14:paraId="226E2913" w14:textId="77777777" w:rsidTr="00A5631A">
        <w:trPr>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13EF5C28" w14:textId="570AAF9D" w:rsidR="00CF7A0C" w:rsidRPr="00640E09" w:rsidRDefault="00CF7A0C" w:rsidP="00CF7A0C">
            <w:pPr>
              <w:rPr>
                <w:color w:val="000000" w:themeColor="text1"/>
                <w:sz w:val="20"/>
                <w:szCs w:val="20"/>
              </w:rPr>
            </w:pPr>
            <w:r w:rsidRPr="00157290">
              <w:rPr>
                <w:b w:val="0"/>
                <w:bCs w:val="0"/>
                <w:sz w:val="20"/>
                <w:szCs w:val="20"/>
                <w:lang w:val="en-IN" w:eastAsia="en-IN"/>
              </w:rPr>
              <w:t xml:space="preserve">Module </w:t>
            </w:r>
            <w:r w:rsidR="00743880">
              <w:rPr>
                <w:b w:val="0"/>
                <w:bCs w:val="0"/>
                <w:sz w:val="20"/>
                <w:szCs w:val="20"/>
                <w:lang w:val="en-IN" w:eastAsia="en-IN"/>
              </w:rPr>
              <w:t>10</w:t>
            </w:r>
            <w:r w:rsidRPr="00157290">
              <w:rPr>
                <w:b w:val="0"/>
                <w:bCs w:val="0"/>
                <w:sz w:val="20"/>
                <w:szCs w:val="20"/>
                <w:lang w:val="en-IN" w:eastAsia="en-IN"/>
              </w:rPr>
              <w:t xml:space="preserve">: </w:t>
            </w:r>
            <w:r w:rsidRPr="00157290">
              <w:rPr>
                <w:b w:val="0"/>
                <w:bCs w:val="0"/>
                <w:sz w:val="20"/>
                <w:szCs w:val="20"/>
                <w:lang w:eastAsia="en-IN"/>
              </w:rPr>
              <w:t>Constitutional values - Citizenship</w:t>
            </w:r>
          </w:p>
        </w:tc>
        <w:tc>
          <w:tcPr>
            <w:tcW w:w="1027" w:type="dxa"/>
            <w:shd w:val="clear" w:color="auto" w:fill="auto"/>
            <w:vAlign w:val="center"/>
          </w:tcPr>
          <w:p w14:paraId="60AF244D" w14:textId="2E0CED53" w:rsidR="00CF7A0C"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0.5</w:t>
            </w:r>
            <w:r w:rsidRPr="00307425">
              <w:rPr>
                <w:rFonts w:cs="Calibri"/>
                <w:bCs/>
                <w:color w:val="000000"/>
                <w:sz w:val="20"/>
                <w:szCs w:val="44"/>
                <w:lang w:val="en-IN" w:eastAsia="en-IN"/>
              </w:rPr>
              <w:t>:00</w:t>
            </w:r>
          </w:p>
        </w:tc>
        <w:tc>
          <w:tcPr>
            <w:tcW w:w="1027" w:type="dxa"/>
            <w:shd w:val="clear" w:color="auto" w:fill="auto"/>
            <w:vAlign w:val="center"/>
          </w:tcPr>
          <w:p w14:paraId="3A107989" w14:textId="384C537C" w:rsidR="00CF7A0C"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1</w:t>
            </w:r>
            <w:r w:rsidRPr="00307425">
              <w:rPr>
                <w:rFonts w:cs="Calibri"/>
                <w:bCs/>
                <w:color w:val="000000"/>
                <w:sz w:val="20"/>
                <w:szCs w:val="44"/>
                <w:lang w:val="en-IN" w:eastAsia="en-IN"/>
              </w:rPr>
              <w:t>:00</w:t>
            </w:r>
          </w:p>
        </w:tc>
        <w:tc>
          <w:tcPr>
            <w:tcW w:w="1376" w:type="dxa"/>
            <w:shd w:val="clear" w:color="auto" w:fill="auto"/>
            <w:vAlign w:val="center"/>
          </w:tcPr>
          <w:p w14:paraId="25135543" w14:textId="77777777" w:rsidR="00CF7A0C" w:rsidRPr="0039226F"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71BAB2AB" w14:textId="77777777" w:rsidR="00CF7A0C" w:rsidRPr="0039226F"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22654754" w14:textId="177B95A9" w:rsidR="00CF7A0C"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sidRPr="00307425">
              <w:rPr>
                <w:rFonts w:cs="Calibri"/>
                <w:bCs/>
                <w:color w:val="000000"/>
                <w:sz w:val="20"/>
                <w:szCs w:val="44"/>
                <w:lang w:val="en-IN" w:eastAsia="en-IN"/>
              </w:rPr>
              <w:t>1</w:t>
            </w:r>
            <w:r>
              <w:rPr>
                <w:rFonts w:cs="Calibri"/>
                <w:bCs/>
                <w:color w:val="000000"/>
                <w:sz w:val="20"/>
                <w:szCs w:val="44"/>
                <w:lang w:val="en-IN" w:eastAsia="en-IN"/>
              </w:rPr>
              <w:t>.5</w:t>
            </w:r>
            <w:r w:rsidRPr="00307425">
              <w:rPr>
                <w:rFonts w:cs="Calibri"/>
                <w:bCs/>
                <w:color w:val="000000"/>
                <w:sz w:val="20"/>
                <w:szCs w:val="44"/>
                <w:lang w:val="en-IN" w:eastAsia="en-IN"/>
              </w:rPr>
              <w:t>:00</w:t>
            </w:r>
          </w:p>
        </w:tc>
      </w:tr>
      <w:tr w:rsidR="00CF7A0C" w:rsidRPr="0039226F" w14:paraId="1B673905" w14:textId="77777777" w:rsidTr="00A5631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6D7C2700" w14:textId="4102DD2F" w:rsidR="00CF7A0C" w:rsidRPr="00640E09" w:rsidRDefault="00CF7A0C" w:rsidP="00CF7A0C">
            <w:pPr>
              <w:rPr>
                <w:color w:val="000000" w:themeColor="text1"/>
                <w:sz w:val="20"/>
                <w:szCs w:val="20"/>
              </w:rPr>
            </w:pPr>
            <w:r w:rsidRPr="00157290">
              <w:rPr>
                <w:b w:val="0"/>
                <w:bCs w:val="0"/>
                <w:sz w:val="20"/>
                <w:szCs w:val="20"/>
                <w:lang w:val="en-IN" w:eastAsia="en-IN"/>
              </w:rPr>
              <w:t xml:space="preserve">Module </w:t>
            </w:r>
            <w:r w:rsidR="00743880">
              <w:rPr>
                <w:b w:val="0"/>
                <w:bCs w:val="0"/>
                <w:sz w:val="20"/>
                <w:szCs w:val="20"/>
                <w:lang w:val="en-IN" w:eastAsia="en-IN"/>
              </w:rPr>
              <w:t>11</w:t>
            </w:r>
            <w:r w:rsidRPr="00157290">
              <w:rPr>
                <w:b w:val="0"/>
                <w:bCs w:val="0"/>
                <w:sz w:val="20"/>
                <w:szCs w:val="20"/>
                <w:lang w:val="en-IN" w:eastAsia="en-IN"/>
              </w:rPr>
              <w:t xml:space="preserve">: </w:t>
            </w:r>
            <w:r w:rsidRPr="00157290">
              <w:rPr>
                <w:b w:val="0"/>
                <w:bCs w:val="0"/>
                <w:sz w:val="20"/>
                <w:szCs w:val="20"/>
                <w:lang w:eastAsia="en-IN"/>
              </w:rPr>
              <w:t>Becoming a Professional in the 21st Century</w:t>
            </w:r>
          </w:p>
        </w:tc>
        <w:tc>
          <w:tcPr>
            <w:tcW w:w="1027" w:type="dxa"/>
            <w:shd w:val="clear" w:color="auto" w:fill="auto"/>
            <w:vAlign w:val="center"/>
          </w:tcPr>
          <w:p w14:paraId="4EF11CE4" w14:textId="73CCBE4F" w:rsidR="00CF7A0C"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1</w:t>
            </w:r>
            <w:r w:rsidRPr="00307425">
              <w:rPr>
                <w:rFonts w:cs="Calibri"/>
                <w:bCs/>
                <w:color w:val="000000"/>
                <w:sz w:val="20"/>
                <w:szCs w:val="44"/>
                <w:lang w:val="en-IN" w:eastAsia="en-IN"/>
              </w:rPr>
              <w:t>:00</w:t>
            </w:r>
          </w:p>
        </w:tc>
        <w:tc>
          <w:tcPr>
            <w:tcW w:w="1027" w:type="dxa"/>
            <w:shd w:val="clear" w:color="auto" w:fill="auto"/>
            <w:vAlign w:val="center"/>
          </w:tcPr>
          <w:p w14:paraId="12EE3444" w14:textId="781A6602" w:rsidR="00CF7A0C"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1.5</w:t>
            </w:r>
            <w:r w:rsidRPr="00307425">
              <w:rPr>
                <w:rFonts w:cs="Calibri"/>
                <w:bCs/>
                <w:color w:val="000000"/>
                <w:sz w:val="20"/>
                <w:szCs w:val="44"/>
                <w:lang w:val="en-IN" w:eastAsia="en-IN"/>
              </w:rPr>
              <w:t>:00</w:t>
            </w:r>
          </w:p>
        </w:tc>
        <w:tc>
          <w:tcPr>
            <w:tcW w:w="1376" w:type="dxa"/>
            <w:shd w:val="clear" w:color="auto" w:fill="auto"/>
            <w:vAlign w:val="center"/>
          </w:tcPr>
          <w:p w14:paraId="5757DB96" w14:textId="77777777" w:rsidR="00CF7A0C" w:rsidRPr="0039226F"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608FDCE3" w14:textId="77777777" w:rsidR="00CF7A0C" w:rsidRPr="0039226F"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0A19D0AD" w14:textId="4AF95DEE" w:rsidR="00CF7A0C"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2.5</w:t>
            </w:r>
            <w:r w:rsidRPr="00307425">
              <w:rPr>
                <w:rFonts w:cs="Calibri"/>
                <w:bCs/>
                <w:color w:val="000000"/>
                <w:sz w:val="20"/>
                <w:szCs w:val="44"/>
                <w:lang w:val="en-IN" w:eastAsia="en-IN"/>
              </w:rPr>
              <w:t>:00</w:t>
            </w:r>
          </w:p>
        </w:tc>
      </w:tr>
      <w:tr w:rsidR="00CF7A0C" w:rsidRPr="0039226F" w14:paraId="76C73269" w14:textId="77777777" w:rsidTr="00A5631A">
        <w:trPr>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68EB27C2" w14:textId="72DC31AB" w:rsidR="00CF7A0C" w:rsidRPr="00640E09" w:rsidRDefault="00CF7A0C" w:rsidP="00CF7A0C">
            <w:pPr>
              <w:rPr>
                <w:color w:val="000000" w:themeColor="text1"/>
                <w:sz w:val="20"/>
                <w:szCs w:val="20"/>
              </w:rPr>
            </w:pPr>
            <w:r w:rsidRPr="00157290">
              <w:rPr>
                <w:b w:val="0"/>
                <w:bCs w:val="0"/>
                <w:sz w:val="20"/>
                <w:szCs w:val="20"/>
                <w:lang w:val="en-IN" w:eastAsia="en-IN"/>
              </w:rPr>
              <w:t xml:space="preserve">Module </w:t>
            </w:r>
            <w:r w:rsidR="00743880">
              <w:rPr>
                <w:b w:val="0"/>
                <w:bCs w:val="0"/>
                <w:sz w:val="20"/>
                <w:szCs w:val="20"/>
                <w:lang w:val="en-IN" w:eastAsia="en-IN"/>
              </w:rPr>
              <w:t>12</w:t>
            </w:r>
            <w:r w:rsidRPr="00157290">
              <w:rPr>
                <w:b w:val="0"/>
                <w:bCs w:val="0"/>
                <w:sz w:val="20"/>
                <w:szCs w:val="20"/>
                <w:lang w:val="en-IN" w:eastAsia="en-IN"/>
              </w:rPr>
              <w:t xml:space="preserve">: </w:t>
            </w:r>
            <w:r w:rsidRPr="00157290">
              <w:rPr>
                <w:b w:val="0"/>
                <w:bCs w:val="0"/>
                <w:sz w:val="20"/>
                <w:szCs w:val="20"/>
                <w:lang w:eastAsia="en-IN"/>
              </w:rPr>
              <w:t>Basic English Skills</w:t>
            </w:r>
          </w:p>
        </w:tc>
        <w:tc>
          <w:tcPr>
            <w:tcW w:w="1027" w:type="dxa"/>
            <w:shd w:val="clear" w:color="auto" w:fill="auto"/>
            <w:vAlign w:val="center"/>
          </w:tcPr>
          <w:p w14:paraId="20611D63" w14:textId="654EFA66" w:rsidR="00CF7A0C"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4</w:t>
            </w:r>
            <w:r w:rsidRPr="00307425">
              <w:rPr>
                <w:rFonts w:cs="Calibri"/>
                <w:bCs/>
                <w:color w:val="000000"/>
                <w:sz w:val="20"/>
                <w:szCs w:val="44"/>
                <w:lang w:val="en-IN" w:eastAsia="en-IN"/>
              </w:rPr>
              <w:t>:00</w:t>
            </w:r>
          </w:p>
        </w:tc>
        <w:tc>
          <w:tcPr>
            <w:tcW w:w="1027" w:type="dxa"/>
            <w:shd w:val="clear" w:color="auto" w:fill="auto"/>
            <w:vAlign w:val="center"/>
          </w:tcPr>
          <w:p w14:paraId="48B1259F" w14:textId="022FD98C" w:rsidR="00CF7A0C"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6</w:t>
            </w:r>
            <w:r w:rsidRPr="00307425">
              <w:rPr>
                <w:rFonts w:cs="Calibri"/>
                <w:bCs/>
                <w:color w:val="000000"/>
                <w:sz w:val="20"/>
                <w:szCs w:val="44"/>
                <w:lang w:val="en-IN" w:eastAsia="en-IN"/>
              </w:rPr>
              <w:t>:00</w:t>
            </w:r>
          </w:p>
        </w:tc>
        <w:tc>
          <w:tcPr>
            <w:tcW w:w="1376" w:type="dxa"/>
            <w:shd w:val="clear" w:color="auto" w:fill="auto"/>
            <w:vAlign w:val="center"/>
          </w:tcPr>
          <w:p w14:paraId="4EFD299D" w14:textId="77777777" w:rsidR="00CF7A0C" w:rsidRPr="0039226F"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6132589B" w14:textId="77777777" w:rsidR="00CF7A0C" w:rsidRPr="0039226F"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637E13B7" w14:textId="678030F5" w:rsidR="00CF7A0C"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10</w:t>
            </w:r>
            <w:r w:rsidRPr="00307425">
              <w:rPr>
                <w:rFonts w:cs="Calibri"/>
                <w:bCs/>
                <w:color w:val="000000"/>
                <w:sz w:val="20"/>
                <w:szCs w:val="44"/>
                <w:lang w:val="en-IN" w:eastAsia="en-IN"/>
              </w:rPr>
              <w:t>:00</w:t>
            </w:r>
          </w:p>
        </w:tc>
      </w:tr>
      <w:tr w:rsidR="00CF7A0C" w:rsidRPr="0039226F" w14:paraId="6D50FE4B" w14:textId="77777777" w:rsidTr="00A5631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5B39A7CA" w14:textId="5992750E" w:rsidR="00CF7A0C" w:rsidRPr="00640E09" w:rsidRDefault="00CF7A0C" w:rsidP="00CF7A0C">
            <w:pPr>
              <w:rPr>
                <w:color w:val="000000" w:themeColor="text1"/>
                <w:sz w:val="20"/>
                <w:szCs w:val="20"/>
              </w:rPr>
            </w:pPr>
            <w:r w:rsidRPr="00157290">
              <w:rPr>
                <w:b w:val="0"/>
                <w:bCs w:val="0"/>
                <w:sz w:val="20"/>
                <w:szCs w:val="20"/>
                <w:lang w:val="en-IN" w:eastAsia="en-IN"/>
              </w:rPr>
              <w:t xml:space="preserve">Module </w:t>
            </w:r>
            <w:r w:rsidR="00743880">
              <w:rPr>
                <w:b w:val="0"/>
                <w:bCs w:val="0"/>
                <w:sz w:val="20"/>
                <w:szCs w:val="20"/>
                <w:lang w:val="en-IN" w:eastAsia="en-IN"/>
              </w:rPr>
              <w:t>13</w:t>
            </w:r>
            <w:r w:rsidRPr="00157290">
              <w:rPr>
                <w:b w:val="0"/>
                <w:bCs w:val="0"/>
                <w:sz w:val="20"/>
                <w:szCs w:val="20"/>
                <w:lang w:val="en-IN" w:eastAsia="en-IN"/>
              </w:rPr>
              <w:t xml:space="preserve">: </w:t>
            </w:r>
            <w:r w:rsidRPr="00157290">
              <w:rPr>
                <w:b w:val="0"/>
                <w:bCs w:val="0"/>
                <w:sz w:val="20"/>
                <w:szCs w:val="20"/>
                <w:lang w:eastAsia="en-IN"/>
              </w:rPr>
              <w:t>Career Development &amp; Goal Setting</w:t>
            </w:r>
          </w:p>
        </w:tc>
        <w:tc>
          <w:tcPr>
            <w:tcW w:w="1027" w:type="dxa"/>
            <w:shd w:val="clear" w:color="auto" w:fill="auto"/>
            <w:vAlign w:val="center"/>
          </w:tcPr>
          <w:p w14:paraId="4DE6DF6D" w14:textId="67FA6E61" w:rsidR="00CF7A0C"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1</w:t>
            </w:r>
            <w:r w:rsidRPr="00307425">
              <w:rPr>
                <w:rFonts w:cs="Calibri"/>
                <w:bCs/>
                <w:color w:val="000000"/>
                <w:sz w:val="20"/>
                <w:szCs w:val="44"/>
                <w:lang w:val="en-IN" w:eastAsia="en-IN"/>
              </w:rPr>
              <w:t>:00</w:t>
            </w:r>
          </w:p>
        </w:tc>
        <w:tc>
          <w:tcPr>
            <w:tcW w:w="1027" w:type="dxa"/>
            <w:shd w:val="clear" w:color="auto" w:fill="auto"/>
            <w:vAlign w:val="center"/>
          </w:tcPr>
          <w:p w14:paraId="2D1639C8" w14:textId="21091DB8" w:rsidR="00CF7A0C"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1</w:t>
            </w:r>
            <w:r w:rsidRPr="00307425">
              <w:rPr>
                <w:rFonts w:cs="Calibri"/>
                <w:bCs/>
                <w:color w:val="000000"/>
                <w:sz w:val="20"/>
                <w:szCs w:val="44"/>
                <w:lang w:val="en-IN" w:eastAsia="en-IN"/>
              </w:rPr>
              <w:t>:00</w:t>
            </w:r>
          </w:p>
        </w:tc>
        <w:tc>
          <w:tcPr>
            <w:tcW w:w="1376" w:type="dxa"/>
            <w:shd w:val="clear" w:color="auto" w:fill="auto"/>
            <w:vAlign w:val="center"/>
          </w:tcPr>
          <w:p w14:paraId="48B377AF" w14:textId="77777777" w:rsidR="00CF7A0C" w:rsidRPr="0039226F"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28036019" w14:textId="77777777" w:rsidR="00CF7A0C" w:rsidRPr="0039226F"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248A6BA9" w14:textId="4405080D" w:rsidR="00CF7A0C"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2</w:t>
            </w:r>
            <w:r w:rsidRPr="00307425">
              <w:rPr>
                <w:rFonts w:cs="Calibri"/>
                <w:bCs/>
                <w:color w:val="000000"/>
                <w:sz w:val="20"/>
                <w:szCs w:val="44"/>
                <w:lang w:val="en-IN" w:eastAsia="en-IN"/>
              </w:rPr>
              <w:t>:00</w:t>
            </w:r>
          </w:p>
        </w:tc>
      </w:tr>
      <w:tr w:rsidR="00CF7A0C" w:rsidRPr="0039226F" w14:paraId="104E1F50" w14:textId="77777777" w:rsidTr="00A5631A">
        <w:trPr>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04F90EA2" w14:textId="6773168F" w:rsidR="00CF7A0C" w:rsidRPr="00640E09" w:rsidRDefault="00CF7A0C" w:rsidP="00CF7A0C">
            <w:pPr>
              <w:rPr>
                <w:color w:val="000000" w:themeColor="text1"/>
                <w:sz w:val="20"/>
                <w:szCs w:val="20"/>
              </w:rPr>
            </w:pPr>
            <w:r w:rsidRPr="00157290">
              <w:rPr>
                <w:b w:val="0"/>
                <w:bCs w:val="0"/>
                <w:sz w:val="20"/>
                <w:szCs w:val="20"/>
                <w:lang w:val="en-IN" w:eastAsia="en-IN"/>
              </w:rPr>
              <w:t xml:space="preserve">Module </w:t>
            </w:r>
            <w:r>
              <w:rPr>
                <w:b w:val="0"/>
                <w:bCs w:val="0"/>
                <w:sz w:val="20"/>
                <w:szCs w:val="20"/>
                <w:lang w:val="en-IN" w:eastAsia="en-IN"/>
              </w:rPr>
              <w:t>1</w:t>
            </w:r>
            <w:r w:rsidR="00743880">
              <w:rPr>
                <w:b w:val="0"/>
                <w:bCs w:val="0"/>
                <w:sz w:val="20"/>
                <w:szCs w:val="20"/>
                <w:lang w:val="en-IN" w:eastAsia="en-IN"/>
              </w:rPr>
              <w:t>4</w:t>
            </w:r>
            <w:r w:rsidRPr="00157290">
              <w:rPr>
                <w:b w:val="0"/>
                <w:bCs w:val="0"/>
                <w:sz w:val="20"/>
                <w:szCs w:val="20"/>
                <w:lang w:val="en-IN" w:eastAsia="en-IN"/>
              </w:rPr>
              <w:t xml:space="preserve">: </w:t>
            </w:r>
            <w:r w:rsidRPr="00157290">
              <w:rPr>
                <w:b w:val="0"/>
                <w:bCs w:val="0"/>
                <w:sz w:val="20"/>
                <w:szCs w:val="20"/>
                <w:lang w:eastAsia="en-IN"/>
              </w:rPr>
              <w:t>Communication Skills</w:t>
            </w:r>
          </w:p>
        </w:tc>
        <w:tc>
          <w:tcPr>
            <w:tcW w:w="1027" w:type="dxa"/>
            <w:shd w:val="clear" w:color="auto" w:fill="auto"/>
            <w:vAlign w:val="center"/>
          </w:tcPr>
          <w:p w14:paraId="61B31FE9" w14:textId="67690B55" w:rsidR="00CF7A0C"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2</w:t>
            </w:r>
            <w:r w:rsidRPr="00307425">
              <w:rPr>
                <w:rFonts w:cs="Calibri"/>
                <w:bCs/>
                <w:color w:val="000000"/>
                <w:sz w:val="20"/>
                <w:szCs w:val="44"/>
                <w:lang w:val="en-IN" w:eastAsia="en-IN"/>
              </w:rPr>
              <w:t>:00</w:t>
            </w:r>
          </w:p>
        </w:tc>
        <w:tc>
          <w:tcPr>
            <w:tcW w:w="1027" w:type="dxa"/>
            <w:shd w:val="clear" w:color="auto" w:fill="auto"/>
            <w:vAlign w:val="center"/>
          </w:tcPr>
          <w:p w14:paraId="2FDC1D4A" w14:textId="36BA5E34" w:rsidR="00CF7A0C"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3</w:t>
            </w:r>
            <w:r w:rsidRPr="00307425">
              <w:rPr>
                <w:rFonts w:cs="Calibri"/>
                <w:bCs/>
                <w:color w:val="000000"/>
                <w:sz w:val="20"/>
                <w:szCs w:val="44"/>
                <w:lang w:val="en-IN" w:eastAsia="en-IN"/>
              </w:rPr>
              <w:t>:00</w:t>
            </w:r>
          </w:p>
        </w:tc>
        <w:tc>
          <w:tcPr>
            <w:tcW w:w="1376" w:type="dxa"/>
            <w:shd w:val="clear" w:color="auto" w:fill="auto"/>
            <w:vAlign w:val="center"/>
          </w:tcPr>
          <w:p w14:paraId="2A5C6C16" w14:textId="77777777" w:rsidR="00CF7A0C" w:rsidRPr="0039226F"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36AB576B" w14:textId="77777777" w:rsidR="00CF7A0C" w:rsidRPr="0039226F"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66456C06" w14:textId="2FE325D6" w:rsidR="00CF7A0C"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5</w:t>
            </w:r>
            <w:r w:rsidRPr="00307425">
              <w:rPr>
                <w:rFonts w:cs="Calibri"/>
                <w:bCs/>
                <w:color w:val="000000"/>
                <w:sz w:val="20"/>
                <w:szCs w:val="44"/>
                <w:lang w:val="en-IN" w:eastAsia="en-IN"/>
              </w:rPr>
              <w:t>:00</w:t>
            </w:r>
          </w:p>
        </w:tc>
      </w:tr>
      <w:tr w:rsidR="00CF7A0C" w:rsidRPr="0039226F" w14:paraId="6E9AE410" w14:textId="77777777" w:rsidTr="00A5631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2A756B8B" w14:textId="2C8BB0F7" w:rsidR="00CF7A0C" w:rsidRPr="00640E09" w:rsidRDefault="00CF7A0C" w:rsidP="00CF7A0C">
            <w:pPr>
              <w:rPr>
                <w:color w:val="000000" w:themeColor="text1"/>
                <w:sz w:val="20"/>
                <w:szCs w:val="20"/>
              </w:rPr>
            </w:pPr>
            <w:r w:rsidRPr="00157290">
              <w:rPr>
                <w:b w:val="0"/>
                <w:bCs w:val="0"/>
                <w:sz w:val="20"/>
                <w:szCs w:val="20"/>
                <w:lang w:val="en-IN" w:eastAsia="en-IN"/>
              </w:rPr>
              <w:t>Module 1</w:t>
            </w:r>
            <w:r w:rsidR="00743880">
              <w:rPr>
                <w:b w:val="0"/>
                <w:bCs w:val="0"/>
                <w:sz w:val="20"/>
                <w:szCs w:val="20"/>
                <w:lang w:val="en-IN" w:eastAsia="en-IN"/>
              </w:rPr>
              <w:t>5</w:t>
            </w:r>
            <w:r w:rsidRPr="00157290">
              <w:rPr>
                <w:b w:val="0"/>
                <w:bCs w:val="0"/>
                <w:sz w:val="20"/>
                <w:szCs w:val="20"/>
                <w:lang w:val="en-IN" w:eastAsia="en-IN"/>
              </w:rPr>
              <w:t xml:space="preserve">: </w:t>
            </w:r>
            <w:r w:rsidRPr="00157290">
              <w:rPr>
                <w:b w:val="0"/>
                <w:bCs w:val="0"/>
                <w:sz w:val="20"/>
                <w:szCs w:val="20"/>
                <w:lang w:eastAsia="en-IN"/>
              </w:rPr>
              <w:t>Diversity &amp; Inclusion</w:t>
            </w:r>
          </w:p>
        </w:tc>
        <w:tc>
          <w:tcPr>
            <w:tcW w:w="1027" w:type="dxa"/>
            <w:shd w:val="clear" w:color="auto" w:fill="auto"/>
            <w:vAlign w:val="center"/>
          </w:tcPr>
          <w:p w14:paraId="75AB902E" w14:textId="6C81961F" w:rsidR="00CF7A0C"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1</w:t>
            </w:r>
            <w:r w:rsidRPr="00307425">
              <w:rPr>
                <w:rFonts w:cs="Calibri"/>
                <w:bCs/>
                <w:color w:val="000000"/>
                <w:sz w:val="20"/>
                <w:szCs w:val="44"/>
                <w:lang w:val="en-IN" w:eastAsia="en-IN"/>
              </w:rPr>
              <w:t>:00</w:t>
            </w:r>
          </w:p>
        </w:tc>
        <w:tc>
          <w:tcPr>
            <w:tcW w:w="1027" w:type="dxa"/>
            <w:shd w:val="clear" w:color="auto" w:fill="auto"/>
            <w:vAlign w:val="center"/>
          </w:tcPr>
          <w:p w14:paraId="51C72900" w14:textId="538B801E" w:rsidR="00CF7A0C"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1.5</w:t>
            </w:r>
            <w:r w:rsidRPr="00307425">
              <w:rPr>
                <w:rFonts w:cs="Calibri"/>
                <w:bCs/>
                <w:color w:val="000000"/>
                <w:sz w:val="20"/>
                <w:szCs w:val="44"/>
                <w:lang w:val="en-IN" w:eastAsia="en-IN"/>
              </w:rPr>
              <w:t>:00</w:t>
            </w:r>
          </w:p>
        </w:tc>
        <w:tc>
          <w:tcPr>
            <w:tcW w:w="1376" w:type="dxa"/>
            <w:shd w:val="clear" w:color="auto" w:fill="auto"/>
            <w:vAlign w:val="center"/>
          </w:tcPr>
          <w:p w14:paraId="607CBB3E" w14:textId="77777777" w:rsidR="00CF7A0C" w:rsidRPr="0039226F"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2C2815FD" w14:textId="77777777" w:rsidR="00CF7A0C" w:rsidRPr="0039226F"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18E043EF" w14:textId="1C98994A" w:rsidR="00CF7A0C"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2.5</w:t>
            </w:r>
            <w:r w:rsidRPr="00307425">
              <w:rPr>
                <w:rFonts w:cs="Calibri"/>
                <w:bCs/>
                <w:color w:val="000000"/>
                <w:sz w:val="20"/>
                <w:szCs w:val="44"/>
                <w:lang w:val="en-IN" w:eastAsia="en-IN"/>
              </w:rPr>
              <w:t>:00</w:t>
            </w:r>
          </w:p>
        </w:tc>
      </w:tr>
      <w:tr w:rsidR="00CF7A0C" w:rsidRPr="0039226F" w14:paraId="0BEF5B86" w14:textId="77777777" w:rsidTr="00A5631A">
        <w:trPr>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486138A2" w14:textId="4938DEEC" w:rsidR="00CF7A0C" w:rsidRPr="00640E09" w:rsidRDefault="00CF7A0C" w:rsidP="00CF7A0C">
            <w:pPr>
              <w:rPr>
                <w:color w:val="000000" w:themeColor="text1"/>
                <w:sz w:val="20"/>
                <w:szCs w:val="20"/>
              </w:rPr>
            </w:pPr>
            <w:r w:rsidRPr="00157290">
              <w:rPr>
                <w:b w:val="0"/>
                <w:bCs w:val="0"/>
                <w:sz w:val="20"/>
                <w:szCs w:val="20"/>
                <w:lang w:val="en-IN" w:eastAsia="en-IN"/>
              </w:rPr>
              <w:t>Module 1</w:t>
            </w:r>
            <w:r w:rsidR="00743880">
              <w:rPr>
                <w:b w:val="0"/>
                <w:bCs w:val="0"/>
                <w:sz w:val="20"/>
                <w:szCs w:val="20"/>
                <w:lang w:val="en-IN" w:eastAsia="en-IN"/>
              </w:rPr>
              <w:t>6</w:t>
            </w:r>
            <w:r w:rsidRPr="00157290">
              <w:rPr>
                <w:b w:val="0"/>
                <w:bCs w:val="0"/>
                <w:sz w:val="20"/>
                <w:szCs w:val="20"/>
                <w:lang w:val="en-IN" w:eastAsia="en-IN"/>
              </w:rPr>
              <w:t xml:space="preserve">: </w:t>
            </w:r>
            <w:r w:rsidRPr="00157290">
              <w:rPr>
                <w:b w:val="0"/>
                <w:bCs w:val="0"/>
                <w:sz w:val="20"/>
                <w:szCs w:val="20"/>
                <w:lang w:eastAsia="en-IN"/>
              </w:rPr>
              <w:t>Financial and Legal Literacy</w:t>
            </w:r>
          </w:p>
        </w:tc>
        <w:tc>
          <w:tcPr>
            <w:tcW w:w="1027" w:type="dxa"/>
            <w:shd w:val="clear" w:color="auto" w:fill="auto"/>
            <w:vAlign w:val="center"/>
          </w:tcPr>
          <w:p w14:paraId="54C66E59" w14:textId="1BEC3BA0" w:rsidR="00CF7A0C"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2</w:t>
            </w:r>
            <w:r w:rsidRPr="00307425">
              <w:rPr>
                <w:rFonts w:cs="Calibri"/>
                <w:bCs/>
                <w:color w:val="000000"/>
                <w:sz w:val="20"/>
                <w:szCs w:val="44"/>
                <w:lang w:val="en-IN" w:eastAsia="en-IN"/>
              </w:rPr>
              <w:t>:00</w:t>
            </w:r>
          </w:p>
        </w:tc>
        <w:tc>
          <w:tcPr>
            <w:tcW w:w="1027" w:type="dxa"/>
            <w:shd w:val="clear" w:color="auto" w:fill="auto"/>
            <w:vAlign w:val="center"/>
          </w:tcPr>
          <w:p w14:paraId="5B8441D1" w14:textId="44925612" w:rsidR="00CF7A0C"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3</w:t>
            </w:r>
            <w:r w:rsidRPr="00307425">
              <w:rPr>
                <w:rFonts w:cs="Calibri"/>
                <w:bCs/>
                <w:color w:val="000000"/>
                <w:sz w:val="20"/>
                <w:szCs w:val="44"/>
                <w:lang w:val="en-IN" w:eastAsia="en-IN"/>
              </w:rPr>
              <w:t>:00</w:t>
            </w:r>
          </w:p>
        </w:tc>
        <w:tc>
          <w:tcPr>
            <w:tcW w:w="1376" w:type="dxa"/>
            <w:shd w:val="clear" w:color="auto" w:fill="auto"/>
            <w:vAlign w:val="center"/>
          </w:tcPr>
          <w:p w14:paraId="7BDDE7EF" w14:textId="77777777" w:rsidR="00CF7A0C" w:rsidRPr="0039226F"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0B17A314" w14:textId="77777777" w:rsidR="00CF7A0C" w:rsidRPr="0039226F"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24D7F56F" w14:textId="498AD5CC" w:rsidR="00CF7A0C"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5</w:t>
            </w:r>
            <w:r w:rsidRPr="00307425">
              <w:rPr>
                <w:rFonts w:cs="Calibri"/>
                <w:bCs/>
                <w:color w:val="000000"/>
                <w:sz w:val="20"/>
                <w:szCs w:val="44"/>
                <w:lang w:val="en-IN" w:eastAsia="en-IN"/>
              </w:rPr>
              <w:t>:00</w:t>
            </w:r>
          </w:p>
        </w:tc>
      </w:tr>
      <w:tr w:rsidR="00CF7A0C" w:rsidRPr="0039226F" w14:paraId="676536D5" w14:textId="77777777" w:rsidTr="00A5631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64B71D60" w14:textId="42653F28" w:rsidR="00CF7A0C" w:rsidRPr="00640E09" w:rsidRDefault="00CF7A0C" w:rsidP="00CF7A0C">
            <w:pPr>
              <w:rPr>
                <w:color w:val="000000" w:themeColor="text1"/>
                <w:sz w:val="20"/>
                <w:szCs w:val="20"/>
              </w:rPr>
            </w:pPr>
            <w:r w:rsidRPr="00157290">
              <w:rPr>
                <w:b w:val="0"/>
                <w:bCs w:val="0"/>
                <w:sz w:val="20"/>
                <w:szCs w:val="20"/>
                <w:lang w:val="en-IN" w:eastAsia="en-IN"/>
              </w:rPr>
              <w:t>Module 1</w:t>
            </w:r>
            <w:r w:rsidR="00743880">
              <w:rPr>
                <w:b w:val="0"/>
                <w:bCs w:val="0"/>
                <w:sz w:val="20"/>
                <w:szCs w:val="20"/>
                <w:lang w:val="en-IN" w:eastAsia="en-IN"/>
              </w:rPr>
              <w:t>7</w:t>
            </w:r>
            <w:r w:rsidRPr="00157290">
              <w:rPr>
                <w:b w:val="0"/>
                <w:bCs w:val="0"/>
                <w:sz w:val="20"/>
                <w:szCs w:val="20"/>
                <w:lang w:val="en-IN" w:eastAsia="en-IN"/>
              </w:rPr>
              <w:t xml:space="preserve">: </w:t>
            </w:r>
            <w:r w:rsidRPr="00157290">
              <w:rPr>
                <w:b w:val="0"/>
                <w:bCs w:val="0"/>
                <w:sz w:val="20"/>
                <w:szCs w:val="20"/>
                <w:lang w:eastAsia="en-IN"/>
              </w:rPr>
              <w:t>Essential Digital Skills</w:t>
            </w:r>
          </w:p>
        </w:tc>
        <w:tc>
          <w:tcPr>
            <w:tcW w:w="1027" w:type="dxa"/>
            <w:shd w:val="clear" w:color="auto" w:fill="auto"/>
            <w:vAlign w:val="center"/>
          </w:tcPr>
          <w:p w14:paraId="5FEEE09D" w14:textId="34EBCC88" w:rsidR="00CF7A0C"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4</w:t>
            </w:r>
            <w:r w:rsidRPr="00307425">
              <w:rPr>
                <w:rFonts w:cs="Calibri"/>
                <w:bCs/>
                <w:color w:val="000000"/>
                <w:sz w:val="20"/>
                <w:szCs w:val="44"/>
                <w:lang w:val="en-IN" w:eastAsia="en-IN"/>
              </w:rPr>
              <w:t>:00</w:t>
            </w:r>
          </w:p>
        </w:tc>
        <w:tc>
          <w:tcPr>
            <w:tcW w:w="1027" w:type="dxa"/>
            <w:shd w:val="clear" w:color="auto" w:fill="auto"/>
            <w:vAlign w:val="center"/>
          </w:tcPr>
          <w:p w14:paraId="6A2BC0B9" w14:textId="3A4B2D56" w:rsidR="00CF7A0C"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6</w:t>
            </w:r>
            <w:r w:rsidRPr="00307425">
              <w:rPr>
                <w:rFonts w:cs="Calibri"/>
                <w:bCs/>
                <w:color w:val="000000"/>
                <w:sz w:val="20"/>
                <w:szCs w:val="44"/>
                <w:lang w:val="en-IN" w:eastAsia="en-IN"/>
              </w:rPr>
              <w:t>:00</w:t>
            </w:r>
          </w:p>
        </w:tc>
        <w:tc>
          <w:tcPr>
            <w:tcW w:w="1376" w:type="dxa"/>
            <w:shd w:val="clear" w:color="auto" w:fill="auto"/>
            <w:vAlign w:val="center"/>
          </w:tcPr>
          <w:p w14:paraId="2B8D634F" w14:textId="77777777" w:rsidR="00CF7A0C" w:rsidRPr="0039226F"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6A2788F7" w14:textId="77777777" w:rsidR="00CF7A0C" w:rsidRPr="0039226F"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09BE5F93" w14:textId="1E40EF18" w:rsidR="00CF7A0C"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10</w:t>
            </w:r>
            <w:r w:rsidRPr="00307425">
              <w:rPr>
                <w:rFonts w:cs="Calibri"/>
                <w:bCs/>
                <w:color w:val="000000"/>
                <w:sz w:val="20"/>
                <w:szCs w:val="44"/>
                <w:lang w:val="en-IN" w:eastAsia="en-IN"/>
              </w:rPr>
              <w:t>:00</w:t>
            </w:r>
          </w:p>
        </w:tc>
      </w:tr>
      <w:tr w:rsidR="00CF7A0C" w:rsidRPr="0039226F" w14:paraId="5DCE45C2" w14:textId="77777777" w:rsidTr="00A5631A">
        <w:trPr>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7D153116" w14:textId="1EEDFE38" w:rsidR="00CF7A0C" w:rsidRPr="00640E09" w:rsidRDefault="00CF7A0C" w:rsidP="00CF7A0C">
            <w:pPr>
              <w:rPr>
                <w:color w:val="000000" w:themeColor="text1"/>
                <w:sz w:val="20"/>
                <w:szCs w:val="20"/>
              </w:rPr>
            </w:pPr>
            <w:r w:rsidRPr="00157290">
              <w:rPr>
                <w:b w:val="0"/>
                <w:bCs w:val="0"/>
                <w:sz w:val="20"/>
                <w:szCs w:val="20"/>
                <w:lang w:val="en-IN" w:eastAsia="en-IN"/>
              </w:rPr>
              <w:t>Module 1</w:t>
            </w:r>
            <w:r w:rsidR="00743880">
              <w:rPr>
                <w:b w:val="0"/>
                <w:bCs w:val="0"/>
                <w:sz w:val="20"/>
                <w:szCs w:val="20"/>
                <w:lang w:val="en-IN" w:eastAsia="en-IN"/>
              </w:rPr>
              <w:t>8</w:t>
            </w:r>
            <w:r w:rsidRPr="00157290">
              <w:rPr>
                <w:b w:val="0"/>
                <w:bCs w:val="0"/>
                <w:sz w:val="20"/>
                <w:szCs w:val="20"/>
                <w:lang w:val="en-IN" w:eastAsia="en-IN"/>
              </w:rPr>
              <w:t xml:space="preserve">: </w:t>
            </w:r>
            <w:r w:rsidRPr="00157290">
              <w:rPr>
                <w:b w:val="0"/>
                <w:bCs w:val="0"/>
                <w:sz w:val="20"/>
                <w:szCs w:val="20"/>
                <w:lang w:eastAsia="en-IN"/>
              </w:rPr>
              <w:t>Entrepreneurship</w:t>
            </w:r>
          </w:p>
        </w:tc>
        <w:tc>
          <w:tcPr>
            <w:tcW w:w="1027" w:type="dxa"/>
            <w:shd w:val="clear" w:color="auto" w:fill="auto"/>
            <w:vAlign w:val="center"/>
          </w:tcPr>
          <w:p w14:paraId="310925EF" w14:textId="74FDFE5C" w:rsidR="00CF7A0C"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3</w:t>
            </w:r>
            <w:r w:rsidRPr="00307425">
              <w:rPr>
                <w:rFonts w:cs="Calibri"/>
                <w:bCs/>
                <w:color w:val="000000"/>
                <w:sz w:val="20"/>
                <w:szCs w:val="44"/>
                <w:lang w:val="en-IN" w:eastAsia="en-IN"/>
              </w:rPr>
              <w:t>:00</w:t>
            </w:r>
          </w:p>
        </w:tc>
        <w:tc>
          <w:tcPr>
            <w:tcW w:w="1027" w:type="dxa"/>
            <w:shd w:val="clear" w:color="auto" w:fill="auto"/>
            <w:vAlign w:val="center"/>
          </w:tcPr>
          <w:p w14:paraId="47010EED" w14:textId="4BE26A53" w:rsidR="00CF7A0C"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4</w:t>
            </w:r>
            <w:r w:rsidRPr="00307425">
              <w:rPr>
                <w:rFonts w:cs="Calibri"/>
                <w:bCs/>
                <w:color w:val="000000"/>
                <w:sz w:val="20"/>
                <w:szCs w:val="44"/>
                <w:lang w:val="en-IN" w:eastAsia="en-IN"/>
              </w:rPr>
              <w:t>:00</w:t>
            </w:r>
          </w:p>
        </w:tc>
        <w:tc>
          <w:tcPr>
            <w:tcW w:w="1376" w:type="dxa"/>
            <w:shd w:val="clear" w:color="auto" w:fill="auto"/>
            <w:vAlign w:val="center"/>
          </w:tcPr>
          <w:p w14:paraId="0EA6706B" w14:textId="77777777" w:rsidR="00CF7A0C" w:rsidRPr="0039226F"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223375F1" w14:textId="77777777" w:rsidR="00CF7A0C" w:rsidRPr="0039226F"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2B405374" w14:textId="08C3AF7D" w:rsidR="00CF7A0C"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7</w:t>
            </w:r>
            <w:r w:rsidRPr="00307425">
              <w:rPr>
                <w:rFonts w:cs="Calibri"/>
                <w:bCs/>
                <w:color w:val="000000"/>
                <w:sz w:val="20"/>
                <w:szCs w:val="44"/>
                <w:lang w:val="en-IN" w:eastAsia="en-IN"/>
              </w:rPr>
              <w:t>:00</w:t>
            </w:r>
          </w:p>
        </w:tc>
      </w:tr>
      <w:tr w:rsidR="00CF7A0C" w:rsidRPr="0039226F" w14:paraId="074F2A8F" w14:textId="77777777" w:rsidTr="00A5631A">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13085110" w14:textId="17819AD6" w:rsidR="00CF7A0C" w:rsidRPr="00640E09" w:rsidRDefault="00CF7A0C" w:rsidP="00CF7A0C">
            <w:pPr>
              <w:rPr>
                <w:color w:val="000000" w:themeColor="text1"/>
                <w:sz w:val="20"/>
                <w:szCs w:val="20"/>
              </w:rPr>
            </w:pPr>
            <w:r w:rsidRPr="00157290">
              <w:rPr>
                <w:b w:val="0"/>
                <w:bCs w:val="0"/>
                <w:sz w:val="20"/>
                <w:szCs w:val="20"/>
                <w:lang w:val="en-IN" w:eastAsia="en-IN"/>
              </w:rPr>
              <w:t>Module 1</w:t>
            </w:r>
            <w:r w:rsidR="00743880">
              <w:rPr>
                <w:b w:val="0"/>
                <w:bCs w:val="0"/>
                <w:sz w:val="20"/>
                <w:szCs w:val="20"/>
                <w:lang w:val="en-IN" w:eastAsia="en-IN"/>
              </w:rPr>
              <w:t>9</w:t>
            </w:r>
            <w:r w:rsidRPr="00157290">
              <w:rPr>
                <w:b w:val="0"/>
                <w:bCs w:val="0"/>
                <w:sz w:val="20"/>
                <w:szCs w:val="20"/>
                <w:lang w:val="en-IN" w:eastAsia="en-IN"/>
              </w:rPr>
              <w:t xml:space="preserve">: </w:t>
            </w:r>
            <w:r w:rsidRPr="00157290">
              <w:rPr>
                <w:b w:val="0"/>
                <w:bCs w:val="0"/>
                <w:sz w:val="20"/>
                <w:szCs w:val="20"/>
                <w:lang w:eastAsia="en-IN"/>
              </w:rPr>
              <w:t>Customer Service</w:t>
            </w:r>
          </w:p>
        </w:tc>
        <w:tc>
          <w:tcPr>
            <w:tcW w:w="1027" w:type="dxa"/>
            <w:shd w:val="clear" w:color="auto" w:fill="auto"/>
            <w:vAlign w:val="center"/>
          </w:tcPr>
          <w:p w14:paraId="411A9713" w14:textId="6DE99F85" w:rsidR="00CF7A0C"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2</w:t>
            </w:r>
            <w:r w:rsidRPr="00307425">
              <w:rPr>
                <w:rFonts w:cs="Calibri"/>
                <w:bCs/>
                <w:color w:val="000000"/>
                <w:sz w:val="20"/>
                <w:szCs w:val="44"/>
                <w:lang w:val="en-IN" w:eastAsia="en-IN"/>
              </w:rPr>
              <w:t>:00</w:t>
            </w:r>
          </w:p>
        </w:tc>
        <w:tc>
          <w:tcPr>
            <w:tcW w:w="1027" w:type="dxa"/>
            <w:shd w:val="clear" w:color="auto" w:fill="auto"/>
            <w:vAlign w:val="center"/>
          </w:tcPr>
          <w:p w14:paraId="34227996" w14:textId="3FF17BDC" w:rsidR="00CF7A0C"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3</w:t>
            </w:r>
            <w:r w:rsidRPr="00307425">
              <w:rPr>
                <w:rFonts w:cs="Calibri"/>
                <w:bCs/>
                <w:color w:val="000000"/>
                <w:sz w:val="20"/>
                <w:szCs w:val="44"/>
                <w:lang w:val="en-IN" w:eastAsia="en-IN"/>
              </w:rPr>
              <w:t>:00</w:t>
            </w:r>
          </w:p>
        </w:tc>
        <w:tc>
          <w:tcPr>
            <w:tcW w:w="1376" w:type="dxa"/>
            <w:shd w:val="clear" w:color="auto" w:fill="auto"/>
            <w:vAlign w:val="center"/>
          </w:tcPr>
          <w:p w14:paraId="299F467C" w14:textId="77777777" w:rsidR="00CF7A0C" w:rsidRPr="0039226F"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5E5FD877" w14:textId="77777777" w:rsidR="00CF7A0C" w:rsidRPr="0039226F"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1E0029C5" w14:textId="0B3493E2" w:rsidR="00CF7A0C" w:rsidRDefault="00CF7A0C" w:rsidP="00CF7A0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44"/>
              </w:rPr>
            </w:pPr>
            <w:r>
              <w:rPr>
                <w:rFonts w:cs="Calibri"/>
                <w:bCs/>
                <w:color w:val="000000"/>
                <w:sz w:val="20"/>
                <w:szCs w:val="44"/>
                <w:lang w:val="en-IN" w:eastAsia="en-IN"/>
              </w:rPr>
              <w:t>5</w:t>
            </w:r>
            <w:r w:rsidRPr="00307425">
              <w:rPr>
                <w:rFonts w:cs="Calibri"/>
                <w:bCs/>
                <w:color w:val="000000"/>
                <w:sz w:val="20"/>
                <w:szCs w:val="44"/>
                <w:lang w:val="en-IN" w:eastAsia="en-IN"/>
              </w:rPr>
              <w:t>:00</w:t>
            </w:r>
          </w:p>
        </w:tc>
      </w:tr>
      <w:tr w:rsidR="00CF7A0C" w:rsidRPr="0039226F" w14:paraId="66517834" w14:textId="77777777" w:rsidTr="00A5631A">
        <w:trPr>
          <w:trHeight w:val="383"/>
        </w:trPr>
        <w:tc>
          <w:tcPr>
            <w:cnfStyle w:val="001000000000" w:firstRow="0" w:lastRow="0" w:firstColumn="1" w:lastColumn="0" w:oddVBand="0" w:evenVBand="0" w:oddHBand="0" w:evenHBand="0" w:firstRowFirstColumn="0" w:firstRowLastColumn="0" w:lastRowFirstColumn="0" w:lastRowLastColumn="0"/>
            <w:tcW w:w="2782" w:type="dxa"/>
            <w:shd w:val="clear" w:color="auto" w:fill="auto"/>
          </w:tcPr>
          <w:p w14:paraId="23A8B0A8" w14:textId="071875D1" w:rsidR="00CF7A0C" w:rsidRPr="00182749" w:rsidRDefault="00CF7A0C" w:rsidP="00CF7A0C">
            <w:pPr>
              <w:rPr>
                <w:sz w:val="20"/>
                <w:szCs w:val="20"/>
                <w:lang w:val="en-IN" w:eastAsia="en-IN"/>
              </w:rPr>
            </w:pPr>
            <w:r w:rsidRPr="00157290">
              <w:rPr>
                <w:b w:val="0"/>
                <w:bCs w:val="0"/>
                <w:sz w:val="20"/>
                <w:szCs w:val="20"/>
                <w:lang w:val="en-IN" w:eastAsia="en-IN"/>
              </w:rPr>
              <w:t xml:space="preserve">Module </w:t>
            </w:r>
            <w:r w:rsidR="00743880">
              <w:rPr>
                <w:b w:val="0"/>
                <w:bCs w:val="0"/>
                <w:sz w:val="20"/>
                <w:szCs w:val="20"/>
                <w:lang w:val="en-IN" w:eastAsia="en-IN"/>
              </w:rPr>
              <w:t>20</w:t>
            </w:r>
            <w:r w:rsidRPr="00157290">
              <w:rPr>
                <w:b w:val="0"/>
                <w:bCs w:val="0"/>
                <w:sz w:val="20"/>
                <w:szCs w:val="20"/>
                <w:lang w:val="en-IN" w:eastAsia="en-IN"/>
              </w:rPr>
              <w:t xml:space="preserve">: </w:t>
            </w:r>
            <w:r w:rsidRPr="00157290">
              <w:rPr>
                <w:b w:val="0"/>
                <w:bCs w:val="0"/>
                <w:sz w:val="20"/>
                <w:szCs w:val="20"/>
                <w:lang w:eastAsia="en-IN"/>
              </w:rPr>
              <w:t>Getting ready for apprenticeship &amp; Jobs</w:t>
            </w:r>
          </w:p>
        </w:tc>
        <w:tc>
          <w:tcPr>
            <w:tcW w:w="1027" w:type="dxa"/>
            <w:shd w:val="clear" w:color="auto" w:fill="auto"/>
            <w:vAlign w:val="center"/>
          </w:tcPr>
          <w:p w14:paraId="198DD23C" w14:textId="2F78EAE5" w:rsidR="00CF7A0C" w:rsidRDefault="00CF7A0C" w:rsidP="00CF7A0C">
            <w:pPr>
              <w:cnfStyle w:val="000000000000" w:firstRow="0" w:lastRow="0" w:firstColumn="0" w:lastColumn="0" w:oddVBand="0" w:evenVBand="0" w:oddHBand="0" w:evenHBand="0" w:firstRowFirstColumn="0" w:firstRowLastColumn="0" w:lastRowFirstColumn="0" w:lastRowLastColumn="0"/>
              <w:rPr>
                <w:rFonts w:cs="Calibri"/>
                <w:bCs/>
                <w:color w:val="000000"/>
                <w:sz w:val="20"/>
                <w:szCs w:val="44"/>
                <w:lang w:val="en-IN" w:eastAsia="en-IN"/>
              </w:rPr>
            </w:pPr>
            <w:r>
              <w:rPr>
                <w:rFonts w:cs="Calibri"/>
                <w:bCs/>
                <w:color w:val="000000"/>
                <w:sz w:val="20"/>
                <w:szCs w:val="44"/>
                <w:lang w:val="en-IN" w:eastAsia="en-IN"/>
              </w:rPr>
              <w:t>3</w:t>
            </w:r>
            <w:r w:rsidRPr="00307425">
              <w:rPr>
                <w:rFonts w:cs="Calibri"/>
                <w:bCs/>
                <w:color w:val="000000"/>
                <w:sz w:val="20"/>
                <w:szCs w:val="44"/>
                <w:lang w:val="en-IN" w:eastAsia="en-IN"/>
              </w:rPr>
              <w:t>:00</w:t>
            </w:r>
          </w:p>
        </w:tc>
        <w:tc>
          <w:tcPr>
            <w:tcW w:w="1027" w:type="dxa"/>
            <w:shd w:val="clear" w:color="auto" w:fill="auto"/>
            <w:vAlign w:val="center"/>
          </w:tcPr>
          <w:p w14:paraId="70C6F9EC" w14:textId="4CD81C8C" w:rsidR="00CF7A0C" w:rsidRDefault="00CF7A0C" w:rsidP="00CF7A0C">
            <w:pPr>
              <w:cnfStyle w:val="000000000000" w:firstRow="0" w:lastRow="0" w:firstColumn="0" w:lastColumn="0" w:oddVBand="0" w:evenVBand="0" w:oddHBand="0" w:evenHBand="0" w:firstRowFirstColumn="0" w:firstRowLastColumn="0" w:lastRowFirstColumn="0" w:lastRowLastColumn="0"/>
              <w:rPr>
                <w:rFonts w:cs="Calibri"/>
                <w:bCs/>
                <w:color w:val="000000"/>
                <w:sz w:val="20"/>
                <w:szCs w:val="44"/>
                <w:lang w:val="en-IN" w:eastAsia="en-IN"/>
              </w:rPr>
            </w:pPr>
            <w:r>
              <w:rPr>
                <w:rFonts w:cs="Calibri"/>
                <w:bCs/>
                <w:color w:val="000000"/>
                <w:sz w:val="20"/>
                <w:szCs w:val="44"/>
                <w:lang w:val="en-IN" w:eastAsia="en-IN"/>
              </w:rPr>
              <w:t>5</w:t>
            </w:r>
            <w:r w:rsidRPr="00307425">
              <w:rPr>
                <w:rFonts w:cs="Calibri"/>
                <w:bCs/>
                <w:color w:val="000000"/>
                <w:sz w:val="20"/>
                <w:szCs w:val="44"/>
                <w:lang w:val="en-IN" w:eastAsia="en-IN"/>
              </w:rPr>
              <w:t>:00</w:t>
            </w:r>
          </w:p>
        </w:tc>
        <w:tc>
          <w:tcPr>
            <w:tcW w:w="1376" w:type="dxa"/>
            <w:shd w:val="clear" w:color="auto" w:fill="auto"/>
            <w:vAlign w:val="center"/>
          </w:tcPr>
          <w:p w14:paraId="1C6EC06F" w14:textId="77777777" w:rsidR="00CF7A0C" w:rsidRPr="0039226F"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732" w:type="dxa"/>
            <w:shd w:val="clear" w:color="auto" w:fill="auto"/>
            <w:vAlign w:val="center"/>
          </w:tcPr>
          <w:p w14:paraId="5FD912CD" w14:textId="77777777" w:rsidR="00CF7A0C" w:rsidRPr="0039226F" w:rsidRDefault="00CF7A0C" w:rsidP="00CF7A0C">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44"/>
              </w:rPr>
            </w:pPr>
          </w:p>
        </w:tc>
        <w:tc>
          <w:tcPr>
            <w:tcW w:w="1073" w:type="dxa"/>
            <w:shd w:val="clear" w:color="auto" w:fill="auto"/>
            <w:vAlign w:val="center"/>
          </w:tcPr>
          <w:p w14:paraId="25B33052" w14:textId="19CBFA08" w:rsidR="00CF7A0C" w:rsidRDefault="00CF7A0C" w:rsidP="00CF7A0C">
            <w:pPr>
              <w:cnfStyle w:val="000000000000" w:firstRow="0" w:lastRow="0" w:firstColumn="0" w:lastColumn="0" w:oddVBand="0" w:evenVBand="0" w:oddHBand="0" w:evenHBand="0" w:firstRowFirstColumn="0" w:firstRowLastColumn="0" w:lastRowFirstColumn="0" w:lastRowLastColumn="0"/>
              <w:rPr>
                <w:rFonts w:cs="Calibri"/>
                <w:bCs/>
                <w:color w:val="000000"/>
                <w:sz w:val="20"/>
                <w:szCs w:val="44"/>
                <w:lang w:val="en-IN" w:eastAsia="en-IN"/>
              </w:rPr>
            </w:pPr>
            <w:r>
              <w:rPr>
                <w:rFonts w:cs="Calibri"/>
                <w:bCs/>
                <w:color w:val="000000"/>
                <w:sz w:val="20"/>
                <w:szCs w:val="44"/>
                <w:lang w:val="en-IN" w:eastAsia="en-IN"/>
              </w:rPr>
              <w:t>8</w:t>
            </w:r>
            <w:r w:rsidRPr="00307425">
              <w:rPr>
                <w:rFonts w:cs="Calibri"/>
                <w:bCs/>
                <w:color w:val="000000"/>
                <w:sz w:val="20"/>
                <w:szCs w:val="44"/>
                <w:lang w:val="en-IN" w:eastAsia="en-IN"/>
              </w:rPr>
              <w:t>:00</w:t>
            </w:r>
          </w:p>
        </w:tc>
      </w:tr>
      <w:tr w:rsidR="00743880" w14:paraId="4AA4D119" w14:textId="77777777" w:rsidTr="00C33C0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782" w:type="dxa"/>
          </w:tcPr>
          <w:p w14:paraId="7CFA6E24" w14:textId="77777777" w:rsidR="00683E36" w:rsidRPr="00FD4FDD" w:rsidRDefault="00683E36" w:rsidP="00057896">
            <w:pPr>
              <w:rPr>
                <w:rFonts w:cstheme="minorHAnsi"/>
                <w:bCs w:val="0"/>
                <w:color w:val="0070C0"/>
              </w:rPr>
            </w:pPr>
            <w:r w:rsidRPr="00FD4FDD">
              <w:rPr>
                <w:rFonts w:cstheme="minorHAnsi"/>
                <w:color w:val="0070C0"/>
              </w:rPr>
              <w:t>Total Duration</w:t>
            </w:r>
          </w:p>
        </w:tc>
        <w:tc>
          <w:tcPr>
            <w:tcW w:w="1027" w:type="dxa"/>
          </w:tcPr>
          <w:p w14:paraId="2E6055D0" w14:textId="2C6EF012" w:rsidR="00683E36" w:rsidRPr="002B4F10" w:rsidRDefault="00841494" w:rsidP="00057896">
            <w:pPr>
              <w:cnfStyle w:val="000000100000" w:firstRow="0" w:lastRow="0" w:firstColumn="0" w:lastColumn="0" w:oddVBand="0" w:evenVBand="0" w:oddHBand="1" w:evenHBand="0" w:firstRowFirstColumn="0" w:firstRowLastColumn="0" w:lastRowFirstColumn="0" w:lastRowLastColumn="0"/>
              <w:rPr>
                <w:rFonts w:cstheme="minorHAnsi"/>
                <w:b/>
                <w:color w:val="0070C0"/>
              </w:rPr>
            </w:pPr>
            <w:r>
              <w:rPr>
                <w:rFonts w:cstheme="minorHAnsi"/>
                <w:b/>
                <w:color w:val="0070C0"/>
                <w:sz w:val="20"/>
                <w:szCs w:val="20"/>
              </w:rPr>
              <w:t>15</w:t>
            </w:r>
            <w:r w:rsidR="00DD4420">
              <w:rPr>
                <w:rFonts w:cstheme="minorHAnsi"/>
                <w:b/>
                <w:color w:val="0070C0"/>
                <w:sz w:val="20"/>
                <w:szCs w:val="20"/>
              </w:rPr>
              <w:t>0</w:t>
            </w:r>
            <w:r w:rsidR="00683E36" w:rsidRPr="002B4F10">
              <w:rPr>
                <w:rFonts w:cstheme="minorHAnsi"/>
                <w:b/>
                <w:color w:val="0070C0"/>
                <w:sz w:val="20"/>
                <w:szCs w:val="20"/>
              </w:rPr>
              <w:t>:00</w:t>
            </w:r>
          </w:p>
        </w:tc>
        <w:tc>
          <w:tcPr>
            <w:tcW w:w="1027" w:type="dxa"/>
          </w:tcPr>
          <w:p w14:paraId="40C8D46B" w14:textId="151F1197" w:rsidR="00683E36" w:rsidRPr="002B4F10" w:rsidRDefault="00841494" w:rsidP="00057896">
            <w:pPr>
              <w:cnfStyle w:val="000000100000" w:firstRow="0" w:lastRow="0" w:firstColumn="0" w:lastColumn="0" w:oddVBand="0" w:evenVBand="0" w:oddHBand="1" w:evenHBand="0" w:firstRowFirstColumn="0" w:firstRowLastColumn="0" w:lastRowFirstColumn="0" w:lastRowLastColumn="0"/>
              <w:rPr>
                <w:rFonts w:cstheme="minorHAnsi"/>
                <w:b/>
                <w:color w:val="0070C0"/>
              </w:rPr>
            </w:pPr>
            <w:r>
              <w:rPr>
                <w:rFonts w:cstheme="minorHAnsi"/>
                <w:b/>
                <w:color w:val="0070C0"/>
                <w:sz w:val="20"/>
                <w:szCs w:val="20"/>
              </w:rPr>
              <w:t>2</w:t>
            </w:r>
            <w:r w:rsidR="00DD4420">
              <w:rPr>
                <w:rFonts w:cstheme="minorHAnsi"/>
                <w:b/>
                <w:color w:val="0070C0"/>
                <w:sz w:val="20"/>
                <w:szCs w:val="20"/>
              </w:rPr>
              <w:t>10</w:t>
            </w:r>
            <w:r w:rsidR="00683E36" w:rsidRPr="002B4F10">
              <w:rPr>
                <w:rFonts w:cstheme="minorHAnsi"/>
                <w:b/>
                <w:color w:val="0070C0"/>
                <w:sz w:val="20"/>
                <w:szCs w:val="20"/>
              </w:rPr>
              <w:t>:00</w:t>
            </w:r>
          </w:p>
        </w:tc>
        <w:tc>
          <w:tcPr>
            <w:tcW w:w="1376" w:type="dxa"/>
          </w:tcPr>
          <w:p w14:paraId="7389EE20" w14:textId="77777777" w:rsidR="00683E36" w:rsidRPr="002B4F10" w:rsidRDefault="00683E36" w:rsidP="00057896">
            <w:pPr>
              <w:cnfStyle w:val="000000100000" w:firstRow="0" w:lastRow="0" w:firstColumn="0" w:lastColumn="0" w:oddVBand="0" w:evenVBand="0" w:oddHBand="1" w:evenHBand="0" w:firstRowFirstColumn="0" w:firstRowLastColumn="0" w:lastRowFirstColumn="0" w:lastRowLastColumn="0"/>
              <w:rPr>
                <w:rFonts w:cstheme="minorHAnsi"/>
                <w:b/>
                <w:color w:val="0070C0"/>
              </w:rPr>
            </w:pPr>
          </w:p>
        </w:tc>
        <w:tc>
          <w:tcPr>
            <w:tcW w:w="1732" w:type="dxa"/>
          </w:tcPr>
          <w:p w14:paraId="0D8138FD" w14:textId="77777777" w:rsidR="00683E36" w:rsidRPr="002B4F10" w:rsidRDefault="00683E36" w:rsidP="00057896">
            <w:pPr>
              <w:cnfStyle w:val="000000100000" w:firstRow="0" w:lastRow="0" w:firstColumn="0" w:lastColumn="0" w:oddVBand="0" w:evenVBand="0" w:oddHBand="1" w:evenHBand="0" w:firstRowFirstColumn="0" w:firstRowLastColumn="0" w:lastRowFirstColumn="0" w:lastRowLastColumn="0"/>
              <w:rPr>
                <w:rFonts w:cstheme="minorHAnsi"/>
                <w:b/>
                <w:color w:val="0070C0"/>
              </w:rPr>
            </w:pPr>
          </w:p>
        </w:tc>
        <w:tc>
          <w:tcPr>
            <w:tcW w:w="1073" w:type="dxa"/>
          </w:tcPr>
          <w:p w14:paraId="31740306" w14:textId="36C957C1" w:rsidR="00683E36" w:rsidRPr="0090359E" w:rsidRDefault="00841494" w:rsidP="00057896">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20"/>
              </w:rPr>
            </w:pPr>
            <w:r>
              <w:rPr>
                <w:rFonts w:cstheme="minorHAnsi"/>
                <w:b/>
                <w:color w:val="0070C0"/>
                <w:sz w:val="20"/>
                <w:szCs w:val="20"/>
              </w:rPr>
              <w:t>36</w:t>
            </w:r>
            <w:r w:rsidR="0090359E">
              <w:rPr>
                <w:rFonts w:cstheme="minorHAnsi"/>
                <w:b/>
                <w:color w:val="0070C0"/>
                <w:sz w:val="20"/>
                <w:szCs w:val="20"/>
              </w:rPr>
              <w:t>0</w:t>
            </w:r>
            <w:r w:rsidR="00683E36" w:rsidRPr="002B4F10">
              <w:rPr>
                <w:rFonts w:cstheme="minorHAnsi"/>
                <w:b/>
                <w:color w:val="0070C0"/>
                <w:sz w:val="20"/>
                <w:szCs w:val="20"/>
              </w:rPr>
              <w:t>:00</w:t>
            </w:r>
          </w:p>
        </w:tc>
      </w:tr>
    </w:tbl>
    <w:p w14:paraId="2FF696B5" w14:textId="16A17DBB" w:rsidR="00683E36" w:rsidRDefault="00683E36" w:rsidP="00C567ED">
      <w:pPr>
        <w:jc w:val="both"/>
        <w:rPr>
          <w:lang w:val="en-IN"/>
        </w:rPr>
      </w:pPr>
    </w:p>
    <w:p w14:paraId="4C612721" w14:textId="4626FFAB" w:rsidR="00DD4420" w:rsidRDefault="00DD4420" w:rsidP="00C567ED">
      <w:pPr>
        <w:jc w:val="both"/>
        <w:rPr>
          <w:lang w:val="en-IN"/>
        </w:rPr>
      </w:pPr>
    </w:p>
    <w:p w14:paraId="22006370" w14:textId="77777777" w:rsidR="00D46B32" w:rsidRPr="00CD65E2" w:rsidRDefault="00D46B32" w:rsidP="006278FD">
      <w:pPr>
        <w:pStyle w:val="Heading1"/>
        <w:jc w:val="center"/>
        <w:rPr>
          <w:color w:val="0B84B5"/>
          <w:sz w:val="44"/>
          <w:szCs w:val="44"/>
        </w:rPr>
      </w:pPr>
      <w:bookmarkStart w:id="9" w:name="_Module_Details"/>
      <w:bookmarkStart w:id="10" w:name="_Toc28098888"/>
      <w:bookmarkEnd w:id="9"/>
      <w:r w:rsidRPr="00CD65E2">
        <w:rPr>
          <w:color w:val="0B84B5"/>
          <w:sz w:val="44"/>
          <w:szCs w:val="44"/>
        </w:rPr>
        <w:t>Module Details</w:t>
      </w:r>
      <w:bookmarkEnd w:id="10"/>
    </w:p>
    <w:p w14:paraId="570BA38B" w14:textId="61E27AB9" w:rsidR="00A60C27" w:rsidRPr="00841494" w:rsidRDefault="00562ACE" w:rsidP="00841494">
      <w:pPr>
        <w:pStyle w:val="Heading2"/>
        <w:spacing w:before="240" w:after="240" w:line="240" w:lineRule="auto"/>
        <w:rPr>
          <w:color w:val="0B84B5"/>
          <w:sz w:val="24"/>
          <w:szCs w:val="24"/>
          <w:lang w:val="en-GB"/>
        </w:rPr>
      </w:pPr>
      <w:bookmarkStart w:id="11" w:name="_Introduction_and_orientation"/>
      <w:bookmarkStart w:id="12" w:name="_Hlk62727373"/>
      <w:bookmarkStart w:id="13" w:name="_Toc30069310"/>
      <w:bookmarkStart w:id="14" w:name="_Toc28098889"/>
      <w:bookmarkEnd w:id="11"/>
      <w:r>
        <w:rPr>
          <w:color w:val="0B84B5"/>
          <w:sz w:val="24"/>
          <w:szCs w:val="24"/>
        </w:rPr>
        <w:t>Module 1</w:t>
      </w:r>
      <w:bookmarkEnd w:id="12"/>
      <w:r>
        <w:rPr>
          <w:color w:val="0B84B5"/>
          <w:sz w:val="24"/>
          <w:szCs w:val="24"/>
        </w:rPr>
        <w:t xml:space="preserve">: </w:t>
      </w:r>
      <w:r w:rsidR="0065317F" w:rsidRPr="00954CC0">
        <w:rPr>
          <w:color w:val="0B84B5"/>
          <w:sz w:val="24"/>
          <w:szCs w:val="24"/>
          <w:lang w:val="en-GB"/>
        </w:rPr>
        <w:t xml:space="preserve">Introduction </w:t>
      </w:r>
      <w:bookmarkEnd w:id="13"/>
      <w:r w:rsidR="0065317F">
        <w:rPr>
          <w:color w:val="0B84B5"/>
          <w:sz w:val="24"/>
          <w:szCs w:val="24"/>
          <w:lang w:val="en-GB"/>
        </w:rPr>
        <w:t xml:space="preserve">and orientation </w:t>
      </w:r>
      <w:r w:rsidR="00554D79">
        <w:rPr>
          <w:color w:val="0B84B5"/>
          <w:sz w:val="24"/>
          <w:szCs w:val="24"/>
          <w:lang w:val="en-GB"/>
        </w:rPr>
        <w:t xml:space="preserve">to the </w:t>
      </w:r>
      <w:r w:rsidR="00AB78E3">
        <w:rPr>
          <w:color w:val="0B84B5"/>
          <w:sz w:val="24"/>
          <w:szCs w:val="24"/>
          <w:lang w:val="en-GB"/>
        </w:rPr>
        <w:t>G</w:t>
      </w:r>
      <w:r w:rsidR="00554D79">
        <w:rPr>
          <w:color w:val="0B84B5"/>
          <w:sz w:val="24"/>
          <w:szCs w:val="24"/>
          <w:lang w:val="en-GB"/>
        </w:rPr>
        <w:t xml:space="preserve">ems and </w:t>
      </w:r>
      <w:r w:rsidR="00AB78E3">
        <w:rPr>
          <w:color w:val="0B84B5"/>
          <w:sz w:val="24"/>
          <w:szCs w:val="24"/>
          <w:lang w:val="en-GB"/>
        </w:rPr>
        <w:t>J</w:t>
      </w:r>
      <w:r w:rsidR="00554D79">
        <w:rPr>
          <w:color w:val="0B84B5"/>
          <w:sz w:val="24"/>
          <w:szCs w:val="24"/>
          <w:lang w:val="en-GB"/>
        </w:rPr>
        <w:t>ewellery sector</w:t>
      </w:r>
    </w:p>
    <w:p w14:paraId="18B60B07" w14:textId="7485A0EE" w:rsidR="0065317F" w:rsidRPr="007D4233" w:rsidRDefault="00841494" w:rsidP="00E63E26">
      <w:pPr>
        <w:pStyle w:val="Heading2"/>
        <w:spacing w:before="0" w:line="240" w:lineRule="auto"/>
        <w:rPr>
          <w:i/>
          <w:iCs/>
          <w:color w:val="0B84B5"/>
          <w:sz w:val="24"/>
          <w:szCs w:val="24"/>
          <w:lang w:val="en-GB"/>
        </w:rPr>
      </w:pPr>
      <w:r w:rsidRPr="00BE3170">
        <w:rPr>
          <w:i/>
          <w:iCs/>
          <w:color w:val="0B84B5"/>
          <w:sz w:val="24"/>
          <w:szCs w:val="24"/>
        </w:rPr>
        <w:t>Mapped to G&amp;J/N</w:t>
      </w:r>
      <w:r>
        <w:rPr>
          <w:i/>
          <w:iCs/>
          <w:color w:val="0B84B5"/>
          <w:sz w:val="24"/>
          <w:szCs w:val="24"/>
        </w:rPr>
        <w:t xml:space="preserve">6801, </w:t>
      </w:r>
      <w:r w:rsidRPr="00562ACE">
        <w:rPr>
          <w:i/>
          <w:iCs/>
          <w:color w:val="0B84B5"/>
          <w:sz w:val="24"/>
          <w:szCs w:val="24"/>
        </w:rPr>
        <w:t>v</w:t>
      </w:r>
      <w:r w:rsidR="00F5762B">
        <w:rPr>
          <w:i/>
          <w:iCs/>
          <w:color w:val="0B84B5"/>
          <w:sz w:val="24"/>
          <w:szCs w:val="24"/>
        </w:rPr>
        <w:t>4</w:t>
      </w:r>
      <w:r w:rsidRPr="00562ACE">
        <w:rPr>
          <w:i/>
          <w:iCs/>
          <w:color w:val="0B84B5"/>
          <w:sz w:val="24"/>
          <w:szCs w:val="24"/>
        </w:rPr>
        <w:t>.0</w:t>
      </w:r>
    </w:p>
    <w:p w14:paraId="1AD1CB89" w14:textId="77777777" w:rsidR="0065317F" w:rsidRPr="00954CC0" w:rsidRDefault="0065317F" w:rsidP="0065317F">
      <w:pPr>
        <w:spacing w:before="240" w:after="0" w:line="240" w:lineRule="auto"/>
        <w:rPr>
          <w:b/>
          <w:lang w:val="en-GB"/>
        </w:rPr>
      </w:pPr>
      <w:r w:rsidRPr="00954CC0">
        <w:rPr>
          <w:b/>
          <w:lang w:val="en-GB"/>
        </w:rPr>
        <w:t xml:space="preserve">Terminal Outcomes: </w:t>
      </w:r>
    </w:p>
    <w:p w14:paraId="77854BDF" w14:textId="1C0D3D7F" w:rsidR="00F874AA" w:rsidRDefault="00073B85" w:rsidP="00125057">
      <w:pPr>
        <w:pStyle w:val="ListParagraph"/>
        <w:numPr>
          <w:ilvl w:val="0"/>
          <w:numId w:val="1"/>
        </w:numPr>
        <w:spacing w:before="60" w:after="60" w:line="240" w:lineRule="auto"/>
        <w:contextualSpacing w:val="0"/>
        <w:rPr>
          <w:rFonts w:cstheme="minorHAnsi"/>
          <w:color w:val="000000" w:themeColor="text1"/>
          <w:szCs w:val="18"/>
          <w:lang w:val="en-GB"/>
        </w:rPr>
      </w:pPr>
      <w:r>
        <w:rPr>
          <w:rFonts w:cstheme="minorHAnsi"/>
          <w:color w:val="000000" w:themeColor="text1"/>
          <w:szCs w:val="18"/>
          <w:lang w:val="en-GB"/>
        </w:rPr>
        <w:t>Explain the overview of the sector</w:t>
      </w:r>
      <w:r w:rsidR="00AB78E3">
        <w:rPr>
          <w:rFonts w:cstheme="minorHAnsi"/>
          <w:color w:val="000000" w:themeColor="text1"/>
          <w:szCs w:val="18"/>
          <w:lang w:val="en-GB"/>
        </w:rPr>
        <w:t>.</w:t>
      </w:r>
    </w:p>
    <w:p w14:paraId="6CC074A1" w14:textId="02110729" w:rsidR="002A2D13" w:rsidRDefault="00AB78E3" w:rsidP="00125057">
      <w:pPr>
        <w:pStyle w:val="ListParagraph"/>
        <w:numPr>
          <w:ilvl w:val="0"/>
          <w:numId w:val="1"/>
        </w:numPr>
        <w:spacing w:before="60" w:after="60" w:line="240" w:lineRule="auto"/>
        <w:contextualSpacing w:val="0"/>
        <w:rPr>
          <w:rFonts w:cstheme="minorHAnsi"/>
          <w:color w:val="000000" w:themeColor="text1"/>
          <w:szCs w:val="18"/>
          <w:lang w:val="en-GB"/>
        </w:rPr>
      </w:pPr>
      <w:r w:rsidRPr="00AB78E3">
        <w:rPr>
          <w:rFonts w:cstheme="minorHAnsi"/>
          <w:color w:val="000000" w:themeColor="text1"/>
          <w:szCs w:val="18"/>
          <w:lang w:val="en-GB"/>
        </w:rPr>
        <w:t>Discuss the role</w:t>
      </w:r>
      <w:r w:rsidR="007B507B">
        <w:rPr>
          <w:rFonts w:cstheme="minorHAnsi"/>
          <w:color w:val="000000" w:themeColor="text1"/>
          <w:szCs w:val="18"/>
          <w:lang w:val="en-GB"/>
        </w:rPr>
        <w:t>s</w:t>
      </w:r>
      <w:r w:rsidRPr="00AB78E3">
        <w:rPr>
          <w:rFonts w:cstheme="minorHAnsi"/>
          <w:color w:val="000000" w:themeColor="text1"/>
          <w:szCs w:val="18"/>
          <w:lang w:val="en-GB"/>
        </w:rPr>
        <w:t xml:space="preserve"> and responsibilities of a</w:t>
      </w:r>
      <w:r>
        <w:rPr>
          <w:rFonts w:cstheme="minorHAnsi"/>
          <w:color w:val="000000" w:themeColor="text1"/>
          <w:szCs w:val="18"/>
          <w:lang w:val="en-GB"/>
        </w:rPr>
        <w:t xml:space="preserve"> </w:t>
      </w:r>
      <w:r w:rsidR="00743880" w:rsidRPr="00743880">
        <w:rPr>
          <w:rFonts w:cstheme="minorHAnsi"/>
          <w:color w:val="000000" w:themeColor="text1"/>
        </w:rPr>
        <w:t>Jewellery Retail Sales Associate</w:t>
      </w:r>
      <w:r>
        <w:rPr>
          <w:rFonts w:cstheme="minorHAnsi"/>
          <w:color w:val="000000" w:themeColor="text1"/>
        </w:rPr>
        <w:t>.</w:t>
      </w:r>
    </w:p>
    <w:p w14:paraId="4C344C8A" w14:textId="77777777" w:rsidR="0065317F" w:rsidRPr="00954CC0" w:rsidRDefault="0065317F" w:rsidP="0065317F">
      <w:pPr>
        <w:rPr>
          <w:sz w:val="6"/>
          <w:lang w:val="en-GB"/>
        </w:rPr>
      </w:pPr>
    </w:p>
    <w:tbl>
      <w:tblPr>
        <w:tblStyle w:val="PlainTable110"/>
        <w:tblW w:w="0" w:type="auto"/>
        <w:tblLook w:val="0420" w:firstRow="1" w:lastRow="0" w:firstColumn="0" w:lastColumn="0" w:noHBand="0" w:noVBand="1"/>
      </w:tblPr>
      <w:tblGrid>
        <w:gridCol w:w="4503"/>
        <w:gridCol w:w="4514"/>
      </w:tblGrid>
      <w:tr w:rsidR="0065317F" w:rsidRPr="00954CC0" w14:paraId="0EED1E03" w14:textId="77777777" w:rsidTr="00057896">
        <w:trPr>
          <w:cnfStyle w:val="100000000000" w:firstRow="1" w:lastRow="0" w:firstColumn="0" w:lastColumn="0" w:oddVBand="0" w:evenVBand="0" w:oddHBand="0" w:evenHBand="0" w:firstRowFirstColumn="0" w:firstRowLastColumn="0" w:lastRowFirstColumn="0" w:lastRowLastColumn="0"/>
        </w:trPr>
        <w:tc>
          <w:tcPr>
            <w:tcW w:w="4503" w:type="dxa"/>
          </w:tcPr>
          <w:p w14:paraId="0D693090" w14:textId="5CA9A06F" w:rsidR="0065317F" w:rsidRPr="00954CC0" w:rsidRDefault="0065317F" w:rsidP="00057896">
            <w:pPr>
              <w:spacing w:before="60" w:after="60"/>
              <w:rPr>
                <w:b w:val="0"/>
                <w:lang w:val="en-GB"/>
              </w:rPr>
            </w:pPr>
            <w:r w:rsidRPr="00954CC0">
              <w:rPr>
                <w:rFonts w:cstheme="minorHAnsi"/>
                <w:bCs w:val="0"/>
                <w:color w:val="0070C0"/>
                <w:lang w:val="en-GB"/>
              </w:rPr>
              <w:t>Duration</w:t>
            </w:r>
            <w:r w:rsidRPr="00954CC0">
              <w:rPr>
                <w:b w:val="0"/>
                <w:lang w:val="en-GB"/>
              </w:rPr>
              <w:t xml:space="preserve">: </w:t>
            </w:r>
            <w:r w:rsidR="00DD4420">
              <w:rPr>
                <w:rFonts w:cstheme="minorHAnsi"/>
                <w:b w:val="0"/>
                <w:i/>
                <w:iCs/>
                <w:color w:val="0070C0"/>
                <w:lang w:val="en-GB"/>
              </w:rPr>
              <w:t>5</w:t>
            </w:r>
            <w:r>
              <w:rPr>
                <w:rFonts w:cstheme="minorHAnsi"/>
                <w:b w:val="0"/>
                <w:i/>
                <w:iCs/>
                <w:color w:val="0070C0"/>
                <w:lang w:val="en-GB"/>
              </w:rPr>
              <w:t>:</w:t>
            </w:r>
            <w:r w:rsidRPr="00954CC0">
              <w:rPr>
                <w:rFonts w:cstheme="minorHAnsi"/>
                <w:b w:val="0"/>
                <w:i/>
                <w:iCs/>
                <w:color w:val="0070C0"/>
                <w:lang w:val="en-GB"/>
              </w:rPr>
              <w:t>00</w:t>
            </w:r>
          </w:p>
        </w:tc>
        <w:tc>
          <w:tcPr>
            <w:tcW w:w="4514" w:type="dxa"/>
          </w:tcPr>
          <w:p w14:paraId="1778C368" w14:textId="77777777" w:rsidR="0065317F" w:rsidRPr="00954CC0" w:rsidRDefault="0065317F" w:rsidP="00057896">
            <w:pPr>
              <w:spacing w:before="60" w:after="60"/>
              <w:rPr>
                <w:b w:val="0"/>
                <w:lang w:val="en-GB"/>
              </w:rPr>
            </w:pPr>
            <w:r w:rsidRPr="00954CC0">
              <w:rPr>
                <w:rFonts w:cstheme="minorHAnsi"/>
                <w:bCs w:val="0"/>
                <w:color w:val="0070C0"/>
                <w:lang w:val="en-GB"/>
              </w:rPr>
              <w:t>Duration</w:t>
            </w:r>
            <w:r w:rsidRPr="00954CC0">
              <w:rPr>
                <w:b w:val="0"/>
                <w:lang w:val="en-GB"/>
              </w:rPr>
              <w:t xml:space="preserve">: </w:t>
            </w:r>
            <w:r w:rsidRPr="009873C3">
              <w:rPr>
                <w:rFonts w:cstheme="minorHAnsi"/>
                <w:b w:val="0"/>
                <w:i/>
                <w:iCs/>
                <w:color w:val="0070C0"/>
                <w:lang w:val="en-GB"/>
              </w:rPr>
              <w:t>0:00</w:t>
            </w:r>
          </w:p>
        </w:tc>
      </w:tr>
      <w:tr w:rsidR="0065317F" w:rsidRPr="00954CC0" w14:paraId="2D7706CF" w14:textId="77777777" w:rsidTr="00057896">
        <w:trPr>
          <w:cnfStyle w:val="000000100000" w:firstRow="0" w:lastRow="0" w:firstColumn="0" w:lastColumn="0" w:oddVBand="0" w:evenVBand="0" w:oddHBand="1" w:evenHBand="0" w:firstRowFirstColumn="0" w:firstRowLastColumn="0" w:lastRowFirstColumn="0" w:lastRowLastColumn="0"/>
        </w:trPr>
        <w:tc>
          <w:tcPr>
            <w:tcW w:w="4503" w:type="dxa"/>
          </w:tcPr>
          <w:p w14:paraId="39A51987" w14:textId="0CAD5140" w:rsidR="0065317F" w:rsidRPr="00954CC0" w:rsidRDefault="000E3E2B" w:rsidP="00057896">
            <w:pPr>
              <w:spacing w:before="60" w:after="60"/>
              <w:rPr>
                <w:rFonts w:cstheme="minorHAnsi"/>
                <w:i/>
                <w:color w:val="A6A6A6" w:themeColor="background1" w:themeShade="A6"/>
                <w:sz w:val="16"/>
                <w:szCs w:val="16"/>
                <w:lang w:val="en-GB"/>
              </w:rPr>
            </w:pPr>
            <w:r>
              <w:rPr>
                <w:b/>
                <w:lang w:val="en-GB"/>
              </w:rPr>
              <w:t xml:space="preserve">  </w:t>
            </w:r>
            <w:r w:rsidR="0065317F" w:rsidRPr="00954CC0">
              <w:rPr>
                <w:b/>
                <w:lang w:val="en-GB"/>
              </w:rPr>
              <w:t xml:space="preserve">Theory – Key Learning Outcomes </w:t>
            </w:r>
          </w:p>
        </w:tc>
        <w:tc>
          <w:tcPr>
            <w:tcW w:w="4514" w:type="dxa"/>
          </w:tcPr>
          <w:p w14:paraId="0DD131FA" w14:textId="77777777" w:rsidR="0065317F" w:rsidRPr="00954CC0" w:rsidRDefault="0065317F" w:rsidP="00057896">
            <w:pPr>
              <w:spacing w:before="60" w:after="60"/>
              <w:rPr>
                <w:lang w:val="en-GB"/>
              </w:rPr>
            </w:pPr>
            <w:r w:rsidRPr="00954CC0">
              <w:rPr>
                <w:b/>
                <w:lang w:val="en-GB"/>
              </w:rPr>
              <w:t>Practical – Key Learning Outcomes</w:t>
            </w:r>
          </w:p>
        </w:tc>
      </w:tr>
      <w:tr w:rsidR="0065317F" w:rsidRPr="00954CC0" w14:paraId="4AD0D548" w14:textId="77777777" w:rsidTr="00057896">
        <w:tc>
          <w:tcPr>
            <w:tcW w:w="4503" w:type="dxa"/>
          </w:tcPr>
          <w:p w14:paraId="247A5EFA" w14:textId="77777777" w:rsidR="00C33C0A" w:rsidRPr="00C33C0A" w:rsidRDefault="00C33C0A" w:rsidP="00125057">
            <w:pPr>
              <w:pStyle w:val="ListParagraph"/>
              <w:numPr>
                <w:ilvl w:val="0"/>
                <w:numId w:val="3"/>
              </w:numPr>
              <w:jc w:val="both"/>
              <w:rPr>
                <w:rFonts w:cstheme="minorHAnsi"/>
                <w:color w:val="000000" w:themeColor="text1"/>
              </w:rPr>
            </w:pPr>
            <w:r w:rsidRPr="00C33C0A">
              <w:rPr>
                <w:rFonts w:cstheme="minorHAnsi"/>
                <w:color w:val="000000" w:themeColor="text1"/>
              </w:rPr>
              <w:t>Explain the scope of the Gems and Jewellery sector.</w:t>
            </w:r>
          </w:p>
          <w:p w14:paraId="059A5120" w14:textId="319E7ABF" w:rsidR="00C33C0A" w:rsidRPr="00C33C0A" w:rsidRDefault="00C33C0A" w:rsidP="00125057">
            <w:pPr>
              <w:pStyle w:val="ListParagraph"/>
              <w:numPr>
                <w:ilvl w:val="0"/>
                <w:numId w:val="3"/>
              </w:numPr>
              <w:jc w:val="both"/>
              <w:rPr>
                <w:rFonts w:cstheme="minorHAnsi"/>
                <w:color w:val="000000" w:themeColor="text1"/>
              </w:rPr>
            </w:pPr>
            <w:r w:rsidRPr="00C33C0A">
              <w:rPr>
                <w:rFonts w:cstheme="minorHAnsi"/>
                <w:color w:val="000000" w:themeColor="text1"/>
              </w:rPr>
              <w:t xml:space="preserve">List job opportunities for </w:t>
            </w:r>
            <w:r w:rsidR="009225C6">
              <w:rPr>
                <w:rFonts w:cstheme="minorHAnsi"/>
                <w:color w:val="000000" w:themeColor="text1"/>
              </w:rPr>
              <w:t>a</w:t>
            </w:r>
            <w:r w:rsidRPr="00C33C0A">
              <w:rPr>
                <w:rFonts w:cstheme="minorHAnsi"/>
                <w:color w:val="000000" w:themeColor="text1"/>
              </w:rPr>
              <w:t xml:space="preserve"> </w:t>
            </w:r>
            <w:r w:rsidR="00743880" w:rsidRPr="00743880">
              <w:rPr>
                <w:rFonts w:cstheme="minorHAnsi"/>
                <w:color w:val="000000" w:themeColor="text1"/>
              </w:rPr>
              <w:t>Jewellery Retail Sales Associate</w:t>
            </w:r>
            <w:r w:rsidR="00450872">
              <w:rPr>
                <w:rFonts w:cstheme="minorHAnsi"/>
                <w:color w:val="000000" w:themeColor="text1"/>
              </w:rPr>
              <w:t>.</w:t>
            </w:r>
          </w:p>
          <w:p w14:paraId="470E3B5F" w14:textId="18B3EEC0" w:rsidR="0065317F" w:rsidRPr="003B3C97" w:rsidRDefault="00C33C0A" w:rsidP="003B3C97">
            <w:pPr>
              <w:pStyle w:val="ListParagraph"/>
              <w:numPr>
                <w:ilvl w:val="0"/>
                <w:numId w:val="3"/>
              </w:numPr>
              <w:jc w:val="both"/>
              <w:rPr>
                <w:rFonts w:cstheme="minorHAnsi"/>
                <w:color w:val="000000" w:themeColor="text1"/>
              </w:rPr>
            </w:pPr>
            <w:r w:rsidRPr="00C33C0A">
              <w:rPr>
                <w:rFonts w:cstheme="minorHAnsi"/>
                <w:color w:val="000000" w:themeColor="text1"/>
              </w:rPr>
              <w:t>Discuss the role</w:t>
            </w:r>
            <w:r w:rsidR="000404C6">
              <w:rPr>
                <w:rFonts w:cstheme="minorHAnsi"/>
                <w:color w:val="000000" w:themeColor="text1"/>
              </w:rPr>
              <w:t>s</w:t>
            </w:r>
            <w:r w:rsidRPr="00C33C0A">
              <w:rPr>
                <w:rFonts w:cstheme="minorHAnsi"/>
                <w:color w:val="000000" w:themeColor="text1"/>
              </w:rPr>
              <w:t xml:space="preserve"> and responsibilities of a </w:t>
            </w:r>
            <w:r w:rsidR="00743880" w:rsidRPr="00743880">
              <w:rPr>
                <w:rFonts w:cstheme="minorHAnsi"/>
                <w:color w:val="000000" w:themeColor="text1"/>
              </w:rPr>
              <w:t>Jewellery Retail Sales Associate</w:t>
            </w:r>
            <w:r w:rsidR="00882AFA">
              <w:rPr>
                <w:rFonts w:cstheme="minorHAnsi"/>
                <w:color w:val="000000" w:themeColor="text1"/>
              </w:rPr>
              <w:t xml:space="preserve">. </w:t>
            </w:r>
          </w:p>
        </w:tc>
        <w:tc>
          <w:tcPr>
            <w:tcW w:w="4514" w:type="dxa"/>
          </w:tcPr>
          <w:p w14:paraId="08088B33" w14:textId="77777777" w:rsidR="0065317F" w:rsidRPr="00954CC0" w:rsidRDefault="0065317F" w:rsidP="00390A40">
            <w:pPr>
              <w:spacing w:before="60" w:after="60"/>
              <w:jc w:val="both"/>
              <w:rPr>
                <w:lang w:val="en-GB"/>
              </w:rPr>
            </w:pPr>
          </w:p>
        </w:tc>
      </w:tr>
      <w:tr w:rsidR="0065317F" w:rsidRPr="00954CC0" w14:paraId="48F4962C" w14:textId="77777777" w:rsidTr="00057896">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4892F602" w14:textId="77777777" w:rsidR="0065317F" w:rsidRPr="00954CC0" w:rsidRDefault="0065317F" w:rsidP="00057896">
            <w:pPr>
              <w:spacing w:before="60" w:after="60"/>
              <w:rPr>
                <w:b/>
                <w:lang w:val="en-GB"/>
              </w:rPr>
            </w:pPr>
            <w:r w:rsidRPr="00954CC0">
              <w:rPr>
                <w:b/>
                <w:lang w:val="en-GB"/>
              </w:rPr>
              <w:t>Classroom Aids:</w:t>
            </w:r>
          </w:p>
        </w:tc>
      </w:tr>
      <w:tr w:rsidR="0065317F" w:rsidRPr="00954CC0" w14:paraId="1B81E408" w14:textId="77777777" w:rsidTr="00057896">
        <w:tc>
          <w:tcPr>
            <w:tcW w:w="9017" w:type="dxa"/>
            <w:gridSpan w:val="2"/>
          </w:tcPr>
          <w:p w14:paraId="3FC4C8A1" w14:textId="77777777" w:rsidR="0065317F" w:rsidRDefault="0065317F" w:rsidP="00057896">
            <w:pPr>
              <w:spacing w:before="60" w:after="60"/>
              <w:rPr>
                <w:lang w:val="en-GB"/>
              </w:rPr>
            </w:pPr>
            <w:r w:rsidRPr="00954CC0">
              <w:rPr>
                <w:lang w:val="en-GB"/>
              </w:rPr>
              <w:t>Laptop, white board, marker, projector</w:t>
            </w:r>
          </w:p>
          <w:p w14:paraId="6A3201F4" w14:textId="578C6328" w:rsidR="001E157D" w:rsidRPr="00AB1CDA" w:rsidRDefault="001E157D" w:rsidP="00057896">
            <w:pPr>
              <w:spacing w:before="60" w:after="60"/>
              <w:rPr>
                <w:lang w:val="en-GB"/>
              </w:rPr>
            </w:pPr>
          </w:p>
        </w:tc>
      </w:tr>
      <w:tr w:rsidR="0065317F" w:rsidRPr="00954CC0" w14:paraId="199093CB" w14:textId="77777777" w:rsidTr="00057896">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6115BA15" w14:textId="77777777" w:rsidR="0065317F" w:rsidRPr="00954CC0" w:rsidRDefault="0065317F" w:rsidP="00057896">
            <w:pPr>
              <w:spacing w:before="60" w:after="60"/>
              <w:rPr>
                <w:b/>
                <w:lang w:val="en-GB"/>
              </w:rPr>
            </w:pPr>
            <w:r w:rsidRPr="00954CC0">
              <w:rPr>
                <w:b/>
                <w:lang w:val="en-GB"/>
              </w:rPr>
              <w:t xml:space="preserve">Tools, Equipment and Other Requirements </w:t>
            </w:r>
          </w:p>
        </w:tc>
      </w:tr>
      <w:tr w:rsidR="0065317F" w:rsidRPr="00954CC0" w14:paraId="5ECB2EB4" w14:textId="77777777" w:rsidTr="00057896">
        <w:tc>
          <w:tcPr>
            <w:tcW w:w="9017" w:type="dxa"/>
            <w:gridSpan w:val="2"/>
          </w:tcPr>
          <w:p w14:paraId="5A829641" w14:textId="77777777" w:rsidR="0065317F" w:rsidRPr="00954CC0" w:rsidRDefault="0065317F" w:rsidP="00057896">
            <w:pPr>
              <w:spacing w:before="60" w:after="60"/>
              <w:rPr>
                <w:b/>
                <w:lang w:val="en-GB"/>
              </w:rPr>
            </w:pPr>
          </w:p>
        </w:tc>
      </w:tr>
    </w:tbl>
    <w:p w14:paraId="33CB893B" w14:textId="77777777" w:rsidR="0065317F" w:rsidRDefault="0065317F" w:rsidP="0065317F"/>
    <w:p w14:paraId="225C6E1C" w14:textId="77777777" w:rsidR="0065317F" w:rsidRDefault="0065317F" w:rsidP="0065317F"/>
    <w:p w14:paraId="4EF8DB33" w14:textId="77777777" w:rsidR="0065317F" w:rsidRDefault="0065317F" w:rsidP="0065317F"/>
    <w:p w14:paraId="3BFE01C1" w14:textId="77777777" w:rsidR="0065317F" w:rsidRDefault="0065317F" w:rsidP="0065317F"/>
    <w:p w14:paraId="1A9614DE" w14:textId="16FA159C" w:rsidR="0065317F" w:rsidRDefault="0065317F" w:rsidP="0065317F"/>
    <w:p w14:paraId="131BB0A8" w14:textId="2854CC3D" w:rsidR="000B48D8" w:rsidRDefault="000B48D8" w:rsidP="0065317F"/>
    <w:p w14:paraId="582C0445" w14:textId="2BACA92E" w:rsidR="000B48D8" w:rsidRDefault="000B48D8" w:rsidP="0065317F"/>
    <w:p w14:paraId="19E30296" w14:textId="34E6E2CD" w:rsidR="000B48D8" w:rsidRDefault="000B48D8" w:rsidP="0065317F"/>
    <w:p w14:paraId="18978FB1" w14:textId="28A8B0B0" w:rsidR="000B48D8" w:rsidRDefault="000B48D8" w:rsidP="0065317F"/>
    <w:p w14:paraId="6A8F1B8A" w14:textId="4CAD64D0" w:rsidR="00625DE0" w:rsidRDefault="00625DE0" w:rsidP="0065317F"/>
    <w:p w14:paraId="0AAB54A1" w14:textId="6A198A26" w:rsidR="00683E36" w:rsidRDefault="00562ACE" w:rsidP="00B75CAA">
      <w:pPr>
        <w:pStyle w:val="Heading2"/>
        <w:rPr>
          <w:color w:val="0B84B5"/>
        </w:rPr>
      </w:pPr>
      <w:r w:rsidRPr="00562ACE">
        <w:rPr>
          <w:color w:val="0B84B5"/>
          <w:sz w:val="24"/>
          <w:szCs w:val="24"/>
        </w:rPr>
        <w:lastRenderedPageBreak/>
        <w:t xml:space="preserve">Module </w:t>
      </w:r>
      <w:r>
        <w:rPr>
          <w:color w:val="0B84B5"/>
          <w:sz w:val="24"/>
          <w:szCs w:val="24"/>
        </w:rPr>
        <w:t>2</w:t>
      </w:r>
      <w:bookmarkEnd w:id="14"/>
      <w:r w:rsidR="003729AC">
        <w:rPr>
          <w:color w:val="0B84B5"/>
          <w:sz w:val="24"/>
          <w:szCs w:val="24"/>
        </w:rPr>
        <w:t xml:space="preserve">: </w:t>
      </w:r>
      <w:r w:rsidR="006949FD" w:rsidRPr="006949FD">
        <w:rPr>
          <w:color w:val="0B84B5"/>
          <w:sz w:val="24"/>
          <w:szCs w:val="24"/>
        </w:rPr>
        <w:t>Engage the customers at retail counter</w:t>
      </w:r>
      <w:r w:rsidR="00135F28" w:rsidRPr="00CD65E2">
        <w:rPr>
          <w:color w:val="0B84B5"/>
        </w:rPr>
        <w:tab/>
      </w:r>
    </w:p>
    <w:p w14:paraId="69DA5F01" w14:textId="48050F17" w:rsidR="00683E36" w:rsidRDefault="00683E36" w:rsidP="00B75CAA">
      <w:pPr>
        <w:pStyle w:val="Heading2"/>
        <w:rPr>
          <w:i/>
          <w:iCs/>
          <w:color w:val="0B84B5"/>
          <w:sz w:val="24"/>
          <w:szCs w:val="24"/>
        </w:rPr>
      </w:pPr>
      <w:r w:rsidRPr="00BE3170">
        <w:rPr>
          <w:i/>
          <w:iCs/>
          <w:color w:val="0B84B5"/>
          <w:sz w:val="24"/>
          <w:szCs w:val="24"/>
        </w:rPr>
        <w:t>Mapped to G&amp;J/N</w:t>
      </w:r>
      <w:r w:rsidR="006949FD">
        <w:rPr>
          <w:i/>
          <w:iCs/>
          <w:color w:val="0B84B5"/>
          <w:sz w:val="24"/>
          <w:szCs w:val="24"/>
        </w:rPr>
        <w:t>68</w:t>
      </w:r>
      <w:r w:rsidR="00174C10">
        <w:rPr>
          <w:i/>
          <w:iCs/>
          <w:color w:val="0B84B5"/>
          <w:sz w:val="24"/>
          <w:szCs w:val="24"/>
        </w:rPr>
        <w:t>0</w:t>
      </w:r>
      <w:r w:rsidR="006949FD">
        <w:rPr>
          <w:i/>
          <w:iCs/>
          <w:color w:val="0B84B5"/>
          <w:sz w:val="24"/>
          <w:szCs w:val="24"/>
        </w:rPr>
        <w:t>1</w:t>
      </w:r>
      <w:r w:rsidR="00E92787">
        <w:rPr>
          <w:i/>
          <w:iCs/>
          <w:color w:val="0B84B5"/>
          <w:sz w:val="24"/>
          <w:szCs w:val="24"/>
        </w:rPr>
        <w:t>,</w:t>
      </w:r>
      <w:r w:rsidR="00562ACE">
        <w:rPr>
          <w:i/>
          <w:iCs/>
          <w:color w:val="0B84B5"/>
          <w:sz w:val="24"/>
          <w:szCs w:val="24"/>
        </w:rPr>
        <w:t xml:space="preserve"> </w:t>
      </w:r>
      <w:r w:rsidR="00562ACE" w:rsidRPr="00562ACE">
        <w:rPr>
          <w:i/>
          <w:iCs/>
          <w:color w:val="0B84B5"/>
          <w:sz w:val="24"/>
          <w:szCs w:val="24"/>
        </w:rPr>
        <w:t>v</w:t>
      </w:r>
      <w:r w:rsidR="006C742E">
        <w:rPr>
          <w:i/>
          <w:iCs/>
          <w:color w:val="0B84B5"/>
          <w:sz w:val="24"/>
          <w:szCs w:val="24"/>
        </w:rPr>
        <w:t>1</w:t>
      </w:r>
      <w:r w:rsidR="00562ACE" w:rsidRPr="00562ACE">
        <w:rPr>
          <w:i/>
          <w:iCs/>
          <w:color w:val="0B84B5"/>
          <w:sz w:val="24"/>
          <w:szCs w:val="24"/>
        </w:rPr>
        <w:t>.0</w:t>
      </w:r>
    </w:p>
    <w:p w14:paraId="797BA43E" w14:textId="77777777" w:rsidR="00135F28" w:rsidRPr="00683E36" w:rsidRDefault="00135F28" w:rsidP="00E92787">
      <w:pPr>
        <w:pStyle w:val="Heading2"/>
        <w:spacing w:before="120"/>
        <w:rPr>
          <w:i/>
          <w:iCs/>
          <w:color w:val="0B84B5"/>
          <w:sz w:val="24"/>
          <w:szCs w:val="24"/>
        </w:rPr>
      </w:pPr>
      <w:r w:rsidRPr="0039226F">
        <w:rPr>
          <w:rFonts w:asciiTheme="minorHAnsi" w:eastAsiaTheme="minorHAnsi" w:hAnsiTheme="minorHAnsi" w:cstheme="minorBidi"/>
          <w:color w:val="000000"/>
          <w:sz w:val="22"/>
          <w:szCs w:val="22"/>
          <w:lang w:val="en-US"/>
        </w:rPr>
        <w:tab/>
      </w:r>
    </w:p>
    <w:p w14:paraId="1758DA88" w14:textId="77777777" w:rsidR="00135F28" w:rsidRPr="00353CC2" w:rsidRDefault="00135F28" w:rsidP="00E92787">
      <w:pPr>
        <w:spacing w:after="120"/>
        <w:rPr>
          <w:b/>
          <w:bCs/>
          <w:color w:val="000000"/>
        </w:rPr>
      </w:pPr>
      <w:r w:rsidRPr="00353CC2">
        <w:rPr>
          <w:b/>
          <w:bCs/>
          <w:color w:val="000000"/>
        </w:rPr>
        <w:t xml:space="preserve">Terminal Outcomes: </w:t>
      </w:r>
    </w:p>
    <w:p w14:paraId="30B48E97" w14:textId="2B7F26ED" w:rsidR="00473828" w:rsidRDefault="0090359E" w:rsidP="00997D7D">
      <w:pPr>
        <w:numPr>
          <w:ilvl w:val="0"/>
          <w:numId w:val="9"/>
        </w:numPr>
        <w:spacing w:after="0" w:line="240" w:lineRule="auto"/>
        <w:jc w:val="both"/>
        <w:rPr>
          <w:lang w:val="en-IN"/>
        </w:rPr>
      </w:pPr>
      <w:r w:rsidRPr="006949FD">
        <w:rPr>
          <w:lang w:val="en-IN"/>
        </w:rPr>
        <w:t xml:space="preserve">Demonstrate </w:t>
      </w:r>
      <w:r w:rsidR="006949FD">
        <w:rPr>
          <w:lang w:val="en-IN"/>
        </w:rPr>
        <w:t>ways</w:t>
      </w:r>
      <w:r w:rsidRPr="006949FD">
        <w:rPr>
          <w:lang w:val="en-IN"/>
        </w:rPr>
        <w:t xml:space="preserve"> of</w:t>
      </w:r>
      <w:r w:rsidR="006949FD" w:rsidRPr="006949FD">
        <w:t xml:space="preserve"> </w:t>
      </w:r>
      <w:r w:rsidR="006949FD">
        <w:rPr>
          <w:lang w:val="en-IN"/>
        </w:rPr>
        <w:t>e</w:t>
      </w:r>
      <w:r w:rsidR="006949FD" w:rsidRPr="006949FD">
        <w:rPr>
          <w:lang w:val="en-IN"/>
        </w:rPr>
        <w:t>ngag</w:t>
      </w:r>
      <w:r w:rsidR="006949FD">
        <w:rPr>
          <w:lang w:val="en-IN"/>
        </w:rPr>
        <w:t>ing</w:t>
      </w:r>
      <w:r w:rsidR="006949FD" w:rsidRPr="006949FD">
        <w:rPr>
          <w:lang w:val="en-IN"/>
        </w:rPr>
        <w:t xml:space="preserve"> the customers at retail counter</w:t>
      </w:r>
    </w:p>
    <w:p w14:paraId="658C8944" w14:textId="77777777" w:rsidR="006949FD" w:rsidRPr="006949FD" w:rsidRDefault="006949FD" w:rsidP="006949FD">
      <w:pPr>
        <w:spacing w:after="0" w:line="240" w:lineRule="auto"/>
        <w:ind w:left="720"/>
        <w:jc w:val="both"/>
        <w:rPr>
          <w:lang w:val="en-IN"/>
        </w:rPr>
      </w:pPr>
    </w:p>
    <w:tbl>
      <w:tblPr>
        <w:tblStyle w:val="PlainTable11"/>
        <w:tblW w:w="0" w:type="auto"/>
        <w:tblLook w:val="0420" w:firstRow="1" w:lastRow="0" w:firstColumn="0" w:lastColumn="0" w:noHBand="0" w:noVBand="1"/>
      </w:tblPr>
      <w:tblGrid>
        <w:gridCol w:w="4503"/>
        <w:gridCol w:w="4514"/>
      </w:tblGrid>
      <w:tr w:rsidR="00D46B32" w14:paraId="613C8C8E" w14:textId="77777777" w:rsidTr="00196C4C">
        <w:trPr>
          <w:cnfStyle w:val="100000000000" w:firstRow="1" w:lastRow="0" w:firstColumn="0" w:lastColumn="0" w:oddVBand="0" w:evenVBand="0" w:oddHBand="0" w:evenHBand="0" w:firstRowFirstColumn="0" w:firstRowLastColumn="0" w:lastRowFirstColumn="0" w:lastRowLastColumn="0"/>
        </w:trPr>
        <w:tc>
          <w:tcPr>
            <w:tcW w:w="4503" w:type="dxa"/>
          </w:tcPr>
          <w:p w14:paraId="25DC2E2A" w14:textId="484E4F98" w:rsidR="00A559E0" w:rsidRPr="0078013B" w:rsidRDefault="00D46B32" w:rsidP="00D46B32">
            <w:pPr>
              <w:rPr>
                <w:b w:val="0"/>
                <w:lang w:val="en-IN"/>
              </w:rPr>
            </w:pPr>
            <w:r w:rsidRPr="0078013B">
              <w:rPr>
                <w:rFonts w:cstheme="minorHAnsi"/>
                <w:bCs w:val="0"/>
                <w:color w:val="0070C0"/>
              </w:rPr>
              <w:t>Duration</w:t>
            </w:r>
            <w:r w:rsidRPr="0078013B">
              <w:rPr>
                <w:b w:val="0"/>
                <w:lang w:val="en-IN"/>
              </w:rPr>
              <w:t>:</w:t>
            </w:r>
            <w:r w:rsidR="006E3444" w:rsidRPr="0078013B">
              <w:rPr>
                <w:rFonts w:cstheme="minorHAnsi"/>
                <w:b w:val="0"/>
                <w:i/>
                <w:iCs/>
                <w:color w:val="0070C0"/>
              </w:rPr>
              <w:t>&lt;</w:t>
            </w:r>
            <w:r w:rsidR="00841494">
              <w:rPr>
                <w:rFonts w:cstheme="minorHAnsi"/>
                <w:b w:val="0"/>
                <w:i/>
                <w:iCs/>
                <w:color w:val="0070C0"/>
              </w:rPr>
              <w:t>10</w:t>
            </w:r>
            <w:r w:rsidR="006E3444" w:rsidRPr="0078013B">
              <w:rPr>
                <w:rFonts w:cstheme="minorHAnsi"/>
                <w:b w:val="0"/>
                <w:i/>
                <w:iCs/>
                <w:color w:val="0070C0"/>
              </w:rPr>
              <w:t>:</w:t>
            </w:r>
            <w:r w:rsidR="003729AC" w:rsidRPr="0078013B">
              <w:rPr>
                <w:rFonts w:cstheme="minorHAnsi"/>
                <w:b w:val="0"/>
                <w:i/>
                <w:iCs/>
                <w:color w:val="0070C0"/>
              </w:rPr>
              <w:t>00</w:t>
            </w:r>
            <w:r w:rsidR="006E3444" w:rsidRPr="0078013B">
              <w:rPr>
                <w:rFonts w:cstheme="minorHAnsi"/>
                <w:b w:val="0"/>
                <w:i/>
                <w:iCs/>
                <w:color w:val="0070C0"/>
              </w:rPr>
              <w:t>&gt;</w:t>
            </w:r>
          </w:p>
        </w:tc>
        <w:tc>
          <w:tcPr>
            <w:tcW w:w="4514" w:type="dxa"/>
          </w:tcPr>
          <w:p w14:paraId="0AE3D3AF" w14:textId="7F50619E" w:rsidR="00D46B32" w:rsidRPr="0078013B" w:rsidRDefault="00D46B32" w:rsidP="00D46B32">
            <w:pPr>
              <w:rPr>
                <w:b w:val="0"/>
                <w:lang w:val="en-IN"/>
              </w:rPr>
            </w:pPr>
            <w:r w:rsidRPr="0078013B">
              <w:rPr>
                <w:rFonts w:cstheme="minorHAnsi"/>
                <w:bCs w:val="0"/>
                <w:color w:val="0070C0"/>
              </w:rPr>
              <w:t>Duration</w:t>
            </w:r>
            <w:r w:rsidRPr="0078013B">
              <w:rPr>
                <w:b w:val="0"/>
                <w:lang w:val="en-IN"/>
              </w:rPr>
              <w:t>:</w:t>
            </w:r>
            <w:r w:rsidR="00466BB0" w:rsidRPr="0078013B">
              <w:rPr>
                <w:rFonts w:cstheme="minorHAnsi"/>
                <w:b w:val="0"/>
                <w:i/>
                <w:iCs/>
                <w:color w:val="0070C0"/>
              </w:rPr>
              <w:t>&lt;</w:t>
            </w:r>
            <w:r w:rsidR="00841494">
              <w:rPr>
                <w:rFonts w:cstheme="minorHAnsi"/>
                <w:b w:val="0"/>
                <w:i/>
                <w:iCs/>
                <w:color w:val="0070C0"/>
              </w:rPr>
              <w:t>1</w:t>
            </w:r>
            <w:r w:rsidR="006949FD">
              <w:rPr>
                <w:rFonts w:cstheme="minorHAnsi"/>
                <w:b w:val="0"/>
                <w:i/>
                <w:iCs/>
                <w:color w:val="0070C0"/>
              </w:rPr>
              <w:t>5</w:t>
            </w:r>
            <w:r w:rsidR="00466BB0" w:rsidRPr="0078013B">
              <w:rPr>
                <w:rFonts w:cstheme="minorHAnsi"/>
                <w:b w:val="0"/>
                <w:i/>
                <w:iCs/>
                <w:color w:val="0070C0"/>
              </w:rPr>
              <w:t>:</w:t>
            </w:r>
            <w:r w:rsidR="003729AC" w:rsidRPr="0078013B">
              <w:rPr>
                <w:rFonts w:cstheme="minorHAnsi"/>
                <w:b w:val="0"/>
                <w:i/>
                <w:iCs/>
                <w:color w:val="0070C0"/>
              </w:rPr>
              <w:t>00</w:t>
            </w:r>
            <w:r w:rsidR="00466BB0" w:rsidRPr="0078013B">
              <w:rPr>
                <w:rFonts w:cstheme="minorHAnsi"/>
                <w:b w:val="0"/>
                <w:i/>
                <w:iCs/>
                <w:color w:val="0070C0"/>
              </w:rPr>
              <w:t>&gt;</w:t>
            </w:r>
          </w:p>
        </w:tc>
      </w:tr>
      <w:tr w:rsidR="00D46B32" w14:paraId="7354D849" w14:textId="77777777" w:rsidTr="00196C4C">
        <w:trPr>
          <w:cnfStyle w:val="000000100000" w:firstRow="0" w:lastRow="0" w:firstColumn="0" w:lastColumn="0" w:oddVBand="0" w:evenVBand="0" w:oddHBand="1" w:evenHBand="0" w:firstRowFirstColumn="0" w:firstRowLastColumn="0" w:lastRowFirstColumn="0" w:lastRowLastColumn="0"/>
        </w:trPr>
        <w:tc>
          <w:tcPr>
            <w:tcW w:w="4503" w:type="dxa"/>
          </w:tcPr>
          <w:p w14:paraId="6AE91553" w14:textId="77777777" w:rsidR="00F4749B" w:rsidRPr="00353CC2" w:rsidRDefault="00D46B32" w:rsidP="00DF3F87">
            <w:pPr>
              <w:rPr>
                <w:b/>
                <w:lang w:val="en-IN"/>
              </w:rPr>
            </w:pPr>
            <w:r w:rsidRPr="00353CC2">
              <w:rPr>
                <w:b/>
                <w:lang w:val="en-IN"/>
              </w:rPr>
              <w:t xml:space="preserve">Theory – </w:t>
            </w:r>
            <w:r w:rsidR="00F4749B" w:rsidRPr="00353CC2">
              <w:rPr>
                <w:b/>
                <w:lang w:val="en-IN"/>
              </w:rPr>
              <w:t>Key L</w:t>
            </w:r>
            <w:r w:rsidR="00DF3F87" w:rsidRPr="00353CC2">
              <w:rPr>
                <w:b/>
                <w:lang w:val="en-IN"/>
              </w:rPr>
              <w:t xml:space="preserve">earning Outcomes </w:t>
            </w:r>
          </w:p>
          <w:p w14:paraId="0AE40705" w14:textId="77777777" w:rsidR="00D46B32" w:rsidRPr="00196C4C" w:rsidRDefault="00D46B32" w:rsidP="00362982">
            <w:pPr>
              <w:rPr>
                <w:rFonts w:cstheme="minorHAnsi"/>
                <w:i/>
                <w:color w:val="A6A6A6" w:themeColor="background1" w:themeShade="A6"/>
                <w:sz w:val="16"/>
                <w:szCs w:val="16"/>
              </w:rPr>
            </w:pPr>
          </w:p>
        </w:tc>
        <w:tc>
          <w:tcPr>
            <w:tcW w:w="4514" w:type="dxa"/>
          </w:tcPr>
          <w:p w14:paraId="68EDF3A6" w14:textId="77777777" w:rsidR="00D46B32" w:rsidRPr="00353CC2" w:rsidRDefault="00D46B32" w:rsidP="00D46B32">
            <w:pPr>
              <w:rPr>
                <w:b/>
                <w:lang w:val="en-IN"/>
              </w:rPr>
            </w:pPr>
            <w:r w:rsidRPr="00353CC2">
              <w:rPr>
                <w:b/>
                <w:lang w:val="en-IN"/>
              </w:rPr>
              <w:t xml:space="preserve">Practical – </w:t>
            </w:r>
            <w:r w:rsidR="00F4749B" w:rsidRPr="00353CC2">
              <w:rPr>
                <w:b/>
                <w:lang w:val="en-IN"/>
              </w:rPr>
              <w:t>Key L</w:t>
            </w:r>
            <w:r w:rsidR="00DF3F87" w:rsidRPr="00353CC2">
              <w:rPr>
                <w:b/>
                <w:lang w:val="en-IN"/>
              </w:rPr>
              <w:t>earning Outcomes</w:t>
            </w:r>
          </w:p>
          <w:p w14:paraId="0BA92749" w14:textId="77777777" w:rsidR="00D46B32" w:rsidRPr="00353CC2" w:rsidRDefault="00D46B32" w:rsidP="00362982">
            <w:pPr>
              <w:rPr>
                <w:lang w:val="en-IN"/>
              </w:rPr>
            </w:pPr>
          </w:p>
        </w:tc>
      </w:tr>
      <w:tr w:rsidR="00D46B32" w14:paraId="53827E5E" w14:textId="77777777" w:rsidTr="00196C4C">
        <w:tc>
          <w:tcPr>
            <w:tcW w:w="4503" w:type="dxa"/>
          </w:tcPr>
          <w:p w14:paraId="7222F3EB" w14:textId="77777777" w:rsidR="00910BEC" w:rsidRDefault="00910BEC" w:rsidP="00910BEC">
            <w:pPr>
              <w:pStyle w:val="ListParagraph"/>
              <w:numPr>
                <w:ilvl w:val="0"/>
                <w:numId w:val="3"/>
              </w:numPr>
              <w:jc w:val="both"/>
            </w:pPr>
            <w:r>
              <w:t xml:space="preserve">Describe </w:t>
            </w:r>
            <w:r w:rsidR="006949FD">
              <w:t>various retail formats in India for jewellery sales.</w:t>
            </w:r>
          </w:p>
          <w:p w14:paraId="6B517C9A" w14:textId="5837A43C" w:rsidR="00C84F0F" w:rsidRDefault="00C84F0F" w:rsidP="00C84F0F">
            <w:pPr>
              <w:pStyle w:val="ListParagraph"/>
              <w:numPr>
                <w:ilvl w:val="0"/>
                <w:numId w:val="3"/>
              </w:numPr>
              <w:jc w:val="both"/>
            </w:pPr>
            <w:r>
              <w:t>Discuss communication and presentation skills required.</w:t>
            </w:r>
          </w:p>
          <w:p w14:paraId="7D186756" w14:textId="578A28C3" w:rsidR="00C84F0F" w:rsidRPr="003729AC" w:rsidRDefault="00C84F0F" w:rsidP="00910BEC">
            <w:pPr>
              <w:pStyle w:val="ListParagraph"/>
              <w:numPr>
                <w:ilvl w:val="0"/>
                <w:numId w:val="3"/>
              </w:numPr>
              <w:jc w:val="both"/>
            </w:pPr>
            <w:r>
              <w:t>Describe Customer Relationship Management</w:t>
            </w:r>
          </w:p>
        </w:tc>
        <w:tc>
          <w:tcPr>
            <w:tcW w:w="4514" w:type="dxa"/>
          </w:tcPr>
          <w:p w14:paraId="0DA739CA" w14:textId="24D9FDCF" w:rsidR="006949FD" w:rsidRDefault="006949FD" w:rsidP="006949FD">
            <w:pPr>
              <w:pStyle w:val="ListParagraph"/>
              <w:numPr>
                <w:ilvl w:val="0"/>
                <w:numId w:val="3"/>
              </w:numPr>
              <w:jc w:val="both"/>
            </w:pPr>
            <w:r>
              <w:t>Show how to get a general introduction of the Indian Gem &amp; Jewellery industry.</w:t>
            </w:r>
          </w:p>
          <w:p w14:paraId="0F8D3C00" w14:textId="183297B0" w:rsidR="006949FD" w:rsidRDefault="006949FD" w:rsidP="006949FD">
            <w:pPr>
              <w:pStyle w:val="ListParagraph"/>
              <w:numPr>
                <w:ilvl w:val="0"/>
                <w:numId w:val="3"/>
              </w:numPr>
              <w:jc w:val="both"/>
            </w:pPr>
            <w:r>
              <w:t>Show how to welcome and guide customers.</w:t>
            </w:r>
          </w:p>
          <w:p w14:paraId="38439308" w14:textId="3CF73EFA" w:rsidR="006949FD" w:rsidRDefault="006949FD" w:rsidP="006949FD">
            <w:pPr>
              <w:pStyle w:val="ListParagraph"/>
              <w:numPr>
                <w:ilvl w:val="0"/>
                <w:numId w:val="3"/>
              </w:numPr>
              <w:jc w:val="both"/>
            </w:pPr>
            <w:r>
              <w:t>Show how to showcase product offerings and interact with customers.</w:t>
            </w:r>
          </w:p>
          <w:p w14:paraId="1618E128" w14:textId="1DB2BE9B" w:rsidR="007067AC" w:rsidRPr="00DA2A94" w:rsidRDefault="00C84F0F" w:rsidP="00C84F0F">
            <w:pPr>
              <w:pStyle w:val="ListParagraph"/>
              <w:numPr>
                <w:ilvl w:val="0"/>
                <w:numId w:val="3"/>
              </w:numPr>
              <w:jc w:val="both"/>
            </w:pPr>
            <w:r>
              <w:t>Apply appropriate ways to</w:t>
            </w:r>
            <w:r w:rsidR="006949FD">
              <w:t xml:space="preserve"> understand customer requirements.</w:t>
            </w:r>
          </w:p>
        </w:tc>
      </w:tr>
      <w:tr w:rsidR="00A559E0" w:rsidRPr="00D46B32" w14:paraId="5E12FB07" w14:textId="77777777" w:rsidTr="00196C4C">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5036B6E3" w14:textId="77777777" w:rsidR="00A559E0" w:rsidRPr="00D46B32" w:rsidRDefault="00A559E0" w:rsidP="00C560A3">
            <w:pPr>
              <w:rPr>
                <w:b/>
                <w:lang w:val="en-IN"/>
              </w:rPr>
            </w:pPr>
            <w:r>
              <w:rPr>
                <w:b/>
                <w:lang w:val="en-IN"/>
              </w:rPr>
              <w:t>Classroom Aids</w:t>
            </w:r>
            <w:r w:rsidRPr="00D46B32">
              <w:rPr>
                <w:b/>
                <w:lang w:val="en-IN"/>
              </w:rPr>
              <w:t>:</w:t>
            </w:r>
          </w:p>
        </w:tc>
      </w:tr>
      <w:tr w:rsidR="00A559E0" w:rsidRPr="00D46B32" w14:paraId="65E1C5AD" w14:textId="77777777" w:rsidTr="00196C4C">
        <w:tc>
          <w:tcPr>
            <w:tcW w:w="9017" w:type="dxa"/>
            <w:gridSpan w:val="2"/>
          </w:tcPr>
          <w:p w14:paraId="5ADE7FBE" w14:textId="77777777" w:rsidR="00DA2A94" w:rsidRDefault="003729AC" w:rsidP="00DA2A94">
            <w:pPr>
              <w:jc w:val="both"/>
              <w:rPr>
                <w:bCs/>
                <w:lang w:val="en-IN"/>
              </w:rPr>
            </w:pPr>
            <w:r w:rsidRPr="003729AC">
              <w:rPr>
                <w:bCs/>
                <w:lang w:val="en-IN"/>
              </w:rPr>
              <w:t xml:space="preserve">Whiteboard, </w:t>
            </w:r>
            <w:r w:rsidR="00304979" w:rsidRPr="003729AC">
              <w:rPr>
                <w:bCs/>
                <w:lang w:val="en-IN"/>
              </w:rPr>
              <w:t xml:space="preserve">marker pen, </w:t>
            </w:r>
            <w:r w:rsidR="00304979" w:rsidRPr="00DA2A94">
              <w:rPr>
                <w:bCs/>
                <w:lang w:val="en-IN"/>
              </w:rPr>
              <w:t xml:space="preserve">computer or laptop attached to </w:t>
            </w:r>
            <w:r w:rsidR="00304979">
              <w:rPr>
                <w:bCs/>
                <w:lang w:val="en-IN"/>
              </w:rPr>
              <w:t>LCD</w:t>
            </w:r>
            <w:r w:rsidR="00304979" w:rsidRPr="00DA2A94">
              <w:rPr>
                <w:bCs/>
                <w:lang w:val="en-IN"/>
              </w:rPr>
              <w:t xml:space="preserve"> projector, scanner, computer speakers</w:t>
            </w:r>
            <w:r w:rsidR="0057769E">
              <w:rPr>
                <w:bCs/>
                <w:lang w:val="en-IN"/>
              </w:rPr>
              <w:t xml:space="preserve">, </w:t>
            </w:r>
            <w:r w:rsidR="0057769E" w:rsidRPr="00DA2A94">
              <w:rPr>
                <w:bCs/>
                <w:lang w:val="en-IN"/>
              </w:rPr>
              <w:t>Notepads, Pens, Pencils, Blank Sheets</w:t>
            </w:r>
          </w:p>
          <w:p w14:paraId="288733FA" w14:textId="5F5F020C" w:rsidR="00666459" w:rsidRPr="00DA2A94" w:rsidRDefault="00666459" w:rsidP="00DA2A94">
            <w:pPr>
              <w:jc w:val="both"/>
              <w:rPr>
                <w:bCs/>
                <w:lang w:val="en-IN"/>
              </w:rPr>
            </w:pPr>
          </w:p>
        </w:tc>
      </w:tr>
      <w:tr w:rsidR="00A559E0" w:rsidRPr="00D46B32" w14:paraId="62725FCE" w14:textId="77777777" w:rsidTr="00196C4C">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21695F1B" w14:textId="77777777" w:rsidR="00A559E0" w:rsidRPr="00D46B32" w:rsidRDefault="005066F6" w:rsidP="00C560A3">
            <w:pPr>
              <w:rPr>
                <w:b/>
                <w:lang w:val="en-IN"/>
              </w:rPr>
            </w:pPr>
            <w:r>
              <w:rPr>
                <w:b/>
                <w:lang w:val="en-IN"/>
              </w:rPr>
              <w:t>Tools</w:t>
            </w:r>
            <w:r w:rsidR="00A559E0" w:rsidRPr="00A559E0">
              <w:rPr>
                <w:b/>
                <w:lang w:val="en-IN"/>
              </w:rPr>
              <w:t xml:space="preserve">, Equipment </w:t>
            </w:r>
            <w:r w:rsidR="00967B02">
              <w:rPr>
                <w:b/>
                <w:lang w:val="en-IN"/>
              </w:rPr>
              <w:t>and</w:t>
            </w:r>
            <w:r w:rsidR="00A559E0" w:rsidRPr="00A559E0">
              <w:rPr>
                <w:b/>
                <w:lang w:val="en-IN"/>
              </w:rPr>
              <w:t xml:space="preserve"> Other Requirements </w:t>
            </w:r>
          </w:p>
        </w:tc>
      </w:tr>
      <w:tr w:rsidR="00A559E0" w14:paraId="1650761D" w14:textId="77777777" w:rsidTr="00196C4C">
        <w:tc>
          <w:tcPr>
            <w:tcW w:w="9017" w:type="dxa"/>
            <w:gridSpan w:val="2"/>
          </w:tcPr>
          <w:p w14:paraId="7A4CDFE2" w14:textId="77777777" w:rsidR="001E157D" w:rsidRDefault="006949FD" w:rsidP="00910BEC">
            <w:pPr>
              <w:rPr>
                <w:bCs/>
                <w:lang w:val="en-IN"/>
              </w:rPr>
            </w:pPr>
            <w:r w:rsidRPr="006949FD">
              <w:rPr>
                <w:bCs/>
                <w:lang w:val="en-IN"/>
              </w:rPr>
              <w:t>Metal-Karat Chart, Jewellery, Display Bust, Ring Display Tray, Earring Stand, Bangle Stand, Jewellery Display Counter, Viewing Table Top Mirrors, Stone-Carat/Size Chart.</w:t>
            </w:r>
          </w:p>
          <w:p w14:paraId="58D2493C" w14:textId="24D77FC1" w:rsidR="00666459" w:rsidRPr="00DA2A94" w:rsidRDefault="00666459" w:rsidP="00910BEC">
            <w:pPr>
              <w:rPr>
                <w:bCs/>
                <w:lang w:val="en-IN"/>
              </w:rPr>
            </w:pPr>
          </w:p>
        </w:tc>
      </w:tr>
    </w:tbl>
    <w:p w14:paraId="085F1C48" w14:textId="281D8036" w:rsidR="006949FD" w:rsidRDefault="006949FD" w:rsidP="006949FD"/>
    <w:p w14:paraId="0ECC4F5E" w14:textId="4F0D8205" w:rsidR="006949FD" w:rsidRDefault="006949FD" w:rsidP="006949FD"/>
    <w:p w14:paraId="5441CE7C" w14:textId="7B9B4EA0" w:rsidR="006949FD" w:rsidRDefault="006949FD" w:rsidP="006949FD"/>
    <w:p w14:paraId="10243954" w14:textId="58B7FFE4" w:rsidR="006949FD" w:rsidRDefault="006949FD" w:rsidP="006949FD"/>
    <w:p w14:paraId="25E0A665" w14:textId="365C3EFE" w:rsidR="006949FD" w:rsidRDefault="006949FD" w:rsidP="006949FD"/>
    <w:p w14:paraId="0BE968FF" w14:textId="75E11863" w:rsidR="006949FD" w:rsidRDefault="006949FD" w:rsidP="006949FD"/>
    <w:p w14:paraId="577177D6" w14:textId="370F3FE8" w:rsidR="00C84F0F" w:rsidRDefault="00C84F0F" w:rsidP="006949FD"/>
    <w:p w14:paraId="5F138816" w14:textId="0B58A7E9" w:rsidR="00C84F0F" w:rsidRDefault="00C84F0F" w:rsidP="006949FD"/>
    <w:p w14:paraId="632E490B" w14:textId="01B51C11" w:rsidR="00C84F0F" w:rsidRDefault="00C84F0F" w:rsidP="006949FD"/>
    <w:p w14:paraId="1C026F53" w14:textId="24759102" w:rsidR="00C84F0F" w:rsidRDefault="00C84F0F" w:rsidP="006949FD"/>
    <w:p w14:paraId="4D48B9A4" w14:textId="7A06A017" w:rsidR="00C84F0F" w:rsidRDefault="00C84F0F" w:rsidP="006949FD"/>
    <w:p w14:paraId="6B38988D" w14:textId="77777777" w:rsidR="00C84F0F" w:rsidRDefault="00C84F0F" w:rsidP="006949FD"/>
    <w:p w14:paraId="546F8089" w14:textId="396D8E82" w:rsidR="00910BEC" w:rsidRDefault="00910BEC" w:rsidP="00910BEC">
      <w:pPr>
        <w:pStyle w:val="Heading2"/>
        <w:rPr>
          <w:color w:val="0B84B5"/>
        </w:rPr>
      </w:pPr>
      <w:r w:rsidRPr="00562ACE">
        <w:rPr>
          <w:color w:val="0B84B5"/>
          <w:sz w:val="24"/>
          <w:szCs w:val="24"/>
        </w:rPr>
        <w:lastRenderedPageBreak/>
        <w:t xml:space="preserve">Module </w:t>
      </w:r>
      <w:r>
        <w:rPr>
          <w:color w:val="0B84B5"/>
          <w:sz w:val="24"/>
          <w:szCs w:val="24"/>
        </w:rPr>
        <w:t xml:space="preserve">3: </w:t>
      </w:r>
      <w:r w:rsidR="00C84F0F" w:rsidRPr="00C84F0F">
        <w:rPr>
          <w:color w:val="0B84B5"/>
          <w:sz w:val="24"/>
          <w:szCs w:val="24"/>
        </w:rPr>
        <w:t>Explain to customers about jewellery product offerings</w:t>
      </w:r>
      <w:r w:rsidRPr="00CD65E2">
        <w:rPr>
          <w:color w:val="0B84B5"/>
        </w:rPr>
        <w:tab/>
      </w:r>
    </w:p>
    <w:p w14:paraId="54A2F41D" w14:textId="7A678975" w:rsidR="00910BEC" w:rsidRDefault="00910BEC" w:rsidP="00910BEC">
      <w:pPr>
        <w:pStyle w:val="Heading2"/>
        <w:rPr>
          <w:i/>
          <w:iCs/>
          <w:color w:val="0B84B5"/>
          <w:sz w:val="24"/>
          <w:szCs w:val="24"/>
        </w:rPr>
      </w:pPr>
      <w:r w:rsidRPr="00BE3170">
        <w:rPr>
          <w:i/>
          <w:iCs/>
          <w:color w:val="0B84B5"/>
          <w:sz w:val="24"/>
          <w:szCs w:val="24"/>
        </w:rPr>
        <w:t>Mapped to G&amp;J/N</w:t>
      </w:r>
      <w:r>
        <w:rPr>
          <w:i/>
          <w:iCs/>
          <w:color w:val="0B84B5"/>
          <w:sz w:val="24"/>
          <w:szCs w:val="24"/>
        </w:rPr>
        <w:t>6</w:t>
      </w:r>
      <w:r w:rsidR="00C84F0F">
        <w:rPr>
          <w:i/>
          <w:iCs/>
          <w:color w:val="0B84B5"/>
          <w:sz w:val="24"/>
          <w:szCs w:val="24"/>
        </w:rPr>
        <w:t>8</w:t>
      </w:r>
      <w:r>
        <w:rPr>
          <w:i/>
          <w:iCs/>
          <w:color w:val="0B84B5"/>
          <w:sz w:val="24"/>
          <w:szCs w:val="24"/>
        </w:rPr>
        <w:t>0</w:t>
      </w:r>
      <w:r w:rsidR="00C84F0F">
        <w:rPr>
          <w:i/>
          <w:iCs/>
          <w:color w:val="0B84B5"/>
          <w:sz w:val="24"/>
          <w:szCs w:val="24"/>
        </w:rPr>
        <w:t>2</w:t>
      </w:r>
      <w:r>
        <w:rPr>
          <w:i/>
          <w:iCs/>
          <w:color w:val="0B84B5"/>
          <w:sz w:val="24"/>
          <w:szCs w:val="24"/>
        </w:rPr>
        <w:t xml:space="preserve">, </w:t>
      </w:r>
      <w:r w:rsidRPr="00562ACE">
        <w:rPr>
          <w:i/>
          <w:iCs/>
          <w:color w:val="0B84B5"/>
          <w:sz w:val="24"/>
          <w:szCs w:val="24"/>
        </w:rPr>
        <w:t>v</w:t>
      </w:r>
      <w:r w:rsidR="00144947">
        <w:rPr>
          <w:i/>
          <w:iCs/>
          <w:color w:val="0B84B5"/>
          <w:sz w:val="24"/>
          <w:szCs w:val="24"/>
        </w:rPr>
        <w:t>3</w:t>
      </w:r>
      <w:r w:rsidRPr="00562ACE">
        <w:rPr>
          <w:i/>
          <w:iCs/>
          <w:color w:val="0B84B5"/>
          <w:sz w:val="24"/>
          <w:szCs w:val="24"/>
        </w:rPr>
        <w:t>.0</w:t>
      </w:r>
    </w:p>
    <w:p w14:paraId="0A7BEF67" w14:textId="77777777" w:rsidR="00910BEC" w:rsidRPr="00683E36" w:rsidRDefault="00910BEC" w:rsidP="00910BEC">
      <w:pPr>
        <w:pStyle w:val="Heading2"/>
        <w:spacing w:before="120"/>
        <w:rPr>
          <w:i/>
          <w:iCs/>
          <w:color w:val="0B84B5"/>
          <w:sz w:val="24"/>
          <w:szCs w:val="24"/>
        </w:rPr>
      </w:pPr>
      <w:r w:rsidRPr="0039226F">
        <w:rPr>
          <w:rFonts w:asciiTheme="minorHAnsi" w:eastAsiaTheme="minorHAnsi" w:hAnsiTheme="minorHAnsi" w:cstheme="minorBidi"/>
          <w:color w:val="000000"/>
          <w:sz w:val="22"/>
          <w:szCs w:val="22"/>
          <w:lang w:val="en-US"/>
        </w:rPr>
        <w:tab/>
      </w:r>
    </w:p>
    <w:p w14:paraId="4F9C075A" w14:textId="77777777" w:rsidR="00910BEC" w:rsidRPr="00353CC2" w:rsidRDefault="00910BEC" w:rsidP="00910BEC">
      <w:pPr>
        <w:spacing w:after="120"/>
        <w:rPr>
          <w:b/>
          <w:bCs/>
          <w:color w:val="000000"/>
        </w:rPr>
      </w:pPr>
      <w:r w:rsidRPr="00353CC2">
        <w:rPr>
          <w:b/>
          <w:bCs/>
          <w:color w:val="000000"/>
        </w:rPr>
        <w:t xml:space="preserve">Terminal Outcomes: </w:t>
      </w:r>
    </w:p>
    <w:p w14:paraId="2FD2E5BB" w14:textId="306A5E08" w:rsidR="00910BEC" w:rsidRPr="00910BEC" w:rsidRDefault="00910BEC" w:rsidP="00910BEC">
      <w:pPr>
        <w:numPr>
          <w:ilvl w:val="0"/>
          <w:numId w:val="9"/>
        </w:numPr>
        <w:spacing w:after="0" w:line="240" w:lineRule="auto"/>
        <w:jc w:val="both"/>
        <w:rPr>
          <w:lang w:val="en-IN"/>
        </w:rPr>
      </w:pPr>
      <w:r>
        <w:rPr>
          <w:lang w:val="en-IN"/>
        </w:rPr>
        <w:t xml:space="preserve">Demonstrate </w:t>
      </w:r>
      <w:r w:rsidR="00C84F0F">
        <w:rPr>
          <w:lang w:val="en-IN"/>
        </w:rPr>
        <w:t>ways to e</w:t>
      </w:r>
      <w:r w:rsidR="00C84F0F" w:rsidRPr="00C84F0F">
        <w:rPr>
          <w:lang w:val="en-IN"/>
        </w:rPr>
        <w:t>xplain to customers about jewellery product offerings</w:t>
      </w:r>
      <w:r w:rsidR="00C84F0F">
        <w:rPr>
          <w:lang w:val="en-IN"/>
        </w:rPr>
        <w:t>.</w:t>
      </w:r>
    </w:p>
    <w:p w14:paraId="48C40F33" w14:textId="77777777" w:rsidR="00910BEC" w:rsidRPr="00473040" w:rsidRDefault="00910BEC" w:rsidP="00910BEC">
      <w:pPr>
        <w:spacing w:after="0" w:line="240" w:lineRule="auto"/>
        <w:ind w:left="720"/>
        <w:rPr>
          <w:lang w:val="en-IN"/>
        </w:rPr>
      </w:pPr>
    </w:p>
    <w:tbl>
      <w:tblPr>
        <w:tblStyle w:val="PlainTable11"/>
        <w:tblW w:w="0" w:type="auto"/>
        <w:tblLook w:val="0420" w:firstRow="1" w:lastRow="0" w:firstColumn="0" w:lastColumn="0" w:noHBand="0" w:noVBand="1"/>
      </w:tblPr>
      <w:tblGrid>
        <w:gridCol w:w="4503"/>
        <w:gridCol w:w="4514"/>
      </w:tblGrid>
      <w:tr w:rsidR="00910BEC" w14:paraId="450BAB36" w14:textId="77777777" w:rsidTr="00D50CA0">
        <w:trPr>
          <w:cnfStyle w:val="100000000000" w:firstRow="1" w:lastRow="0" w:firstColumn="0" w:lastColumn="0" w:oddVBand="0" w:evenVBand="0" w:oddHBand="0" w:evenHBand="0" w:firstRowFirstColumn="0" w:firstRowLastColumn="0" w:lastRowFirstColumn="0" w:lastRowLastColumn="0"/>
        </w:trPr>
        <w:tc>
          <w:tcPr>
            <w:tcW w:w="4503" w:type="dxa"/>
          </w:tcPr>
          <w:p w14:paraId="2487F052" w14:textId="13EF7DF0" w:rsidR="00910BEC" w:rsidRPr="0078013B" w:rsidRDefault="00910BEC" w:rsidP="00D50CA0">
            <w:pPr>
              <w:rPr>
                <w:b w:val="0"/>
                <w:lang w:val="en-IN"/>
              </w:rPr>
            </w:pPr>
            <w:r w:rsidRPr="0078013B">
              <w:rPr>
                <w:rFonts w:cstheme="minorHAnsi"/>
                <w:bCs w:val="0"/>
                <w:color w:val="0070C0"/>
              </w:rPr>
              <w:t>Duration</w:t>
            </w:r>
            <w:r w:rsidRPr="0078013B">
              <w:rPr>
                <w:b w:val="0"/>
                <w:lang w:val="en-IN"/>
              </w:rPr>
              <w:t>:</w:t>
            </w:r>
            <w:r w:rsidRPr="0078013B">
              <w:rPr>
                <w:rFonts w:cstheme="minorHAnsi"/>
                <w:b w:val="0"/>
                <w:i/>
                <w:iCs/>
                <w:color w:val="0070C0"/>
              </w:rPr>
              <w:t>&lt;</w:t>
            </w:r>
            <w:r w:rsidR="00C84F0F">
              <w:rPr>
                <w:rFonts w:cstheme="minorHAnsi"/>
                <w:b w:val="0"/>
                <w:i/>
                <w:iCs/>
                <w:color w:val="0070C0"/>
              </w:rPr>
              <w:t>2</w:t>
            </w:r>
            <w:r w:rsidR="00841494">
              <w:rPr>
                <w:rFonts w:cstheme="minorHAnsi"/>
                <w:b w:val="0"/>
                <w:i/>
                <w:iCs/>
                <w:color w:val="0070C0"/>
              </w:rPr>
              <w:t>7</w:t>
            </w:r>
            <w:r w:rsidRPr="0078013B">
              <w:rPr>
                <w:rFonts w:cstheme="minorHAnsi"/>
                <w:b w:val="0"/>
                <w:i/>
                <w:iCs/>
                <w:color w:val="0070C0"/>
              </w:rPr>
              <w:t>:00&gt;</w:t>
            </w:r>
          </w:p>
        </w:tc>
        <w:tc>
          <w:tcPr>
            <w:tcW w:w="4514" w:type="dxa"/>
          </w:tcPr>
          <w:p w14:paraId="0E1B36A2" w14:textId="0B0F210A" w:rsidR="00910BEC" w:rsidRPr="0078013B" w:rsidRDefault="00910BEC" w:rsidP="00D50CA0">
            <w:pPr>
              <w:rPr>
                <w:b w:val="0"/>
                <w:lang w:val="en-IN"/>
              </w:rPr>
            </w:pPr>
            <w:r w:rsidRPr="0078013B">
              <w:rPr>
                <w:rFonts w:cstheme="minorHAnsi"/>
                <w:bCs w:val="0"/>
                <w:color w:val="0070C0"/>
              </w:rPr>
              <w:t>Duration</w:t>
            </w:r>
            <w:r w:rsidRPr="0078013B">
              <w:rPr>
                <w:b w:val="0"/>
                <w:lang w:val="en-IN"/>
              </w:rPr>
              <w:t>:</w:t>
            </w:r>
            <w:r w:rsidRPr="0078013B">
              <w:rPr>
                <w:rFonts w:cstheme="minorHAnsi"/>
                <w:b w:val="0"/>
                <w:i/>
                <w:iCs/>
                <w:color w:val="0070C0"/>
              </w:rPr>
              <w:t>&lt;</w:t>
            </w:r>
            <w:r w:rsidR="00841494">
              <w:rPr>
                <w:rFonts w:cstheme="minorHAnsi"/>
                <w:b w:val="0"/>
                <w:i/>
                <w:iCs/>
                <w:color w:val="0070C0"/>
              </w:rPr>
              <w:t>33</w:t>
            </w:r>
            <w:r w:rsidRPr="0078013B">
              <w:rPr>
                <w:rFonts w:cstheme="minorHAnsi"/>
                <w:b w:val="0"/>
                <w:i/>
                <w:iCs/>
                <w:color w:val="0070C0"/>
              </w:rPr>
              <w:t>:00&gt;</w:t>
            </w:r>
          </w:p>
        </w:tc>
      </w:tr>
      <w:tr w:rsidR="00910BEC" w14:paraId="5D00D107" w14:textId="77777777" w:rsidTr="00D50CA0">
        <w:trPr>
          <w:cnfStyle w:val="000000100000" w:firstRow="0" w:lastRow="0" w:firstColumn="0" w:lastColumn="0" w:oddVBand="0" w:evenVBand="0" w:oddHBand="1" w:evenHBand="0" w:firstRowFirstColumn="0" w:firstRowLastColumn="0" w:lastRowFirstColumn="0" w:lastRowLastColumn="0"/>
        </w:trPr>
        <w:tc>
          <w:tcPr>
            <w:tcW w:w="4503" w:type="dxa"/>
          </w:tcPr>
          <w:p w14:paraId="6BB3FF98" w14:textId="77777777" w:rsidR="00910BEC" w:rsidRPr="00353CC2" w:rsidRDefault="00910BEC" w:rsidP="00D50CA0">
            <w:pPr>
              <w:rPr>
                <w:b/>
                <w:lang w:val="en-IN"/>
              </w:rPr>
            </w:pPr>
            <w:r w:rsidRPr="00353CC2">
              <w:rPr>
                <w:b/>
                <w:lang w:val="en-IN"/>
              </w:rPr>
              <w:t xml:space="preserve">Theory – Key Learning Outcomes </w:t>
            </w:r>
          </w:p>
          <w:p w14:paraId="73616745" w14:textId="77777777" w:rsidR="00910BEC" w:rsidRPr="00196C4C" w:rsidRDefault="00910BEC" w:rsidP="00D50CA0">
            <w:pPr>
              <w:rPr>
                <w:rFonts w:cstheme="minorHAnsi"/>
                <w:i/>
                <w:color w:val="A6A6A6" w:themeColor="background1" w:themeShade="A6"/>
                <w:sz w:val="16"/>
                <w:szCs w:val="16"/>
              </w:rPr>
            </w:pPr>
          </w:p>
        </w:tc>
        <w:tc>
          <w:tcPr>
            <w:tcW w:w="4514" w:type="dxa"/>
          </w:tcPr>
          <w:p w14:paraId="7AC3C869" w14:textId="77777777" w:rsidR="00910BEC" w:rsidRPr="00353CC2" w:rsidRDefault="00910BEC" w:rsidP="00D50CA0">
            <w:pPr>
              <w:rPr>
                <w:b/>
                <w:lang w:val="en-IN"/>
              </w:rPr>
            </w:pPr>
            <w:r w:rsidRPr="00353CC2">
              <w:rPr>
                <w:b/>
                <w:lang w:val="en-IN"/>
              </w:rPr>
              <w:t>Practical – Key Learning Outcomes</w:t>
            </w:r>
          </w:p>
          <w:p w14:paraId="43EC5835" w14:textId="77777777" w:rsidR="00910BEC" w:rsidRPr="00353CC2" w:rsidRDefault="00910BEC" w:rsidP="00D50CA0">
            <w:pPr>
              <w:rPr>
                <w:lang w:val="en-IN"/>
              </w:rPr>
            </w:pPr>
          </w:p>
        </w:tc>
      </w:tr>
      <w:tr w:rsidR="00910BEC" w14:paraId="1671166F" w14:textId="77777777" w:rsidTr="00D50CA0">
        <w:tc>
          <w:tcPr>
            <w:tcW w:w="4503" w:type="dxa"/>
          </w:tcPr>
          <w:p w14:paraId="7F07F334" w14:textId="22CC3D46" w:rsidR="00C84F0F" w:rsidRDefault="00CF7A0C" w:rsidP="00C84F0F">
            <w:pPr>
              <w:pStyle w:val="ListParagraph"/>
              <w:numPr>
                <w:ilvl w:val="0"/>
                <w:numId w:val="3"/>
              </w:numPr>
              <w:jc w:val="both"/>
            </w:pPr>
            <w:r>
              <w:t xml:space="preserve">Describe </w:t>
            </w:r>
            <w:r w:rsidR="00C84F0F">
              <w:t xml:space="preserve">properties of metals viz. gold, platinum and silver, metal mining, different characteristics of different metals, various karatages of gold, assaying and refining of gold and hallmarking of gold. </w:t>
            </w:r>
          </w:p>
          <w:p w14:paraId="105758DC" w14:textId="29A1F454" w:rsidR="00C84F0F" w:rsidRDefault="00C84F0F" w:rsidP="00C84F0F">
            <w:pPr>
              <w:pStyle w:val="ListParagraph"/>
              <w:numPr>
                <w:ilvl w:val="0"/>
                <w:numId w:val="3"/>
              </w:numPr>
              <w:jc w:val="both"/>
            </w:pPr>
            <w:r>
              <w:t>Describe precious and semi-precious gemstones viz. different types of gemstones, their sources, synthesis of gemstones, imitations and different cutting techniques of gemstones.</w:t>
            </w:r>
          </w:p>
          <w:p w14:paraId="02A46B4F" w14:textId="77777777" w:rsidR="00C84F0F" w:rsidRDefault="00C84F0F" w:rsidP="00C84F0F">
            <w:pPr>
              <w:pStyle w:val="ListParagraph"/>
              <w:numPr>
                <w:ilvl w:val="0"/>
                <w:numId w:val="3"/>
              </w:numPr>
              <w:jc w:val="both"/>
            </w:pPr>
            <w:r>
              <w:t xml:space="preserve">Describe the 4Cs, diamond certification, diamond imitations and cubic zirconia. </w:t>
            </w:r>
          </w:p>
          <w:p w14:paraId="12FBA921" w14:textId="277806BB" w:rsidR="00CF7A0C" w:rsidRDefault="00C84F0F" w:rsidP="000770C7">
            <w:pPr>
              <w:pStyle w:val="ListParagraph"/>
              <w:numPr>
                <w:ilvl w:val="0"/>
                <w:numId w:val="3"/>
              </w:numPr>
              <w:jc w:val="both"/>
            </w:pPr>
            <w:r>
              <w:t>Describe handmade jewellery manufacturing techniques.</w:t>
            </w:r>
          </w:p>
          <w:p w14:paraId="224284A8" w14:textId="3F3416EA" w:rsidR="00910BEC" w:rsidRPr="003729AC" w:rsidRDefault="00C84F0F" w:rsidP="00C84F0F">
            <w:pPr>
              <w:pStyle w:val="ListParagraph"/>
              <w:numPr>
                <w:ilvl w:val="0"/>
                <w:numId w:val="3"/>
              </w:numPr>
              <w:jc w:val="both"/>
            </w:pPr>
            <w:r>
              <w:t>Describe jewellery categories and regional specialities and variants in all categories.</w:t>
            </w:r>
          </w:p>
        </w:tc>
        <w:tc>
          <w:tcPr>
            <w:tcW w:w="4514" w:type="dxa"/>
          </w:tcPr>
          <w:p w14:paraId="5BF8B72D" w14:textId="13C665DD" w:rsidR="00C84F0F" w:rsidRDefault="00C84F0F" w:rsidP="00C84F0F">
            <w:pPr>
              <w:pStyle w:val="ListParagraph"/>
              <w:numPr>
                <w:ilvl w:val="0"/>
                <w:numId w:val="3"/>
              </w:numPr>
              <w:jc w:val="both"/>
            </w:pPr>
            <w:r>
              <w:t xml:space="preserve">Show how to convert gold price from USD to INR </w:t>
            </w:r>
          </w:p>
          <w:p w14:paraId="515386A9" w14:textId="36213B21" w:rsidR="00C84F0F" w:rsidRDefault="00C84F0F" w:rsidP="00C84F0F">
            <w:pPr>
              <w:pStyle w:val="ListParagraph"/>
              <w:numPr>
                <w:ilvl w:val="0"/>
                <w:numId w:val="3"/>
              </w:numPr>
              <w:jc w:val="both"/>
            </w:pPr>
            <w:r>
              <w:t xml:space="preserve">Demonstrate handmade jewellery manufacturing techniques. </w:t>
            </w:r>
          </w:p>
          <w:p w14:paraId="7BE8361E" w14:textId="6F83790B" w:rsidR="00910BEC" w:rsidRPr="00DA2A94" w:rsidRDefault="00C84F0F" w:rsidP="00C84F0F">
            <w:pPr>
              <w:pStyle w:val="ListParagraph"/>
              <w:numPr>
                <w:ilvl w:val="0"/>
                <w:numId w:val="3"/>
              </w:numPr>
              <w:jc w:val="both"/>
            </w:pPr>
            <w:r>
              <w:t xml:space="preserve">Demonstrate machine made jewellery manufacturing techniques such as casting, processes such as electroplating and electroforming. </w:t>
            </w:r>
          </w:p>
        </w:tc>
      </w:tr>
      <w:tr w:rsidR="00910BEC" w:rsidRPr="00D46B32" w14:paraId="591187C2" w14:textId="77777777" w:rsidTr="00D50CA0">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0B766BC8" w14:textId="77777777" w:rsidR="00910BEC" w:rsidRPr="00D46B32" w:rsidRDefault="00910BEC" w:rsidP="00D50CA0">
            <w:pPr>
              <w:rPr>
                <w:b/>
                <w:lang w:val="en-IN"/>
              </w:rPr>
            </w:pPr>
            <w:r>
              <w:rPr>
                <w:b/>
                <w:lang w:val="en-IN"/>
              </w:rPr>
              <w:t>Classroom Aids</w:t>
            </w:r>
            <w:r w:rsidRPr="00D46B32">
              <w:rPr>
                <w:b/>
                <w:lang w:val="en-IN"/>
              </w:rPr>
              <w:t>:</w:t>
            </w:r>
          </w:p>
        </w:tc>
      </w:tr>
      <w:tr w:rsidR="00910BEC" w:rsidRPr="00D46B32" w14:paraId="4E50477D" w14:textId="77777777" w:rsidTr="00D50CA0">
        <w:tc>
          <w:tcPr>
            <w:tcW w:w="9017" w:type="dxa"/>
            <w:gridSpan w:val="2"/>
          </w:tcPr>
          <w:p w14:paraId="16F78BC2" w14:textId="77777777" w:rsidR="00910BEC" w:rsidRDefault="00910BEC" w:rsidP="00D50CA0">
            <w:pPr>
              <w:jc w:val="both"/>
              <w:rPr>
                <w:bCs/>
                <w:lang w:val="en-IN"/>
              </w:rPr>
            </w:pPr>
            <w:r w:rsidRPr="003729AC">
              <w:rPr>
                <w:bCs/>
                <w:lang w:val="en-IN"/>
              </w:rPr>
              <w:t xml:space="preserve">Whiteboard, marker pen, </w:t>
            </w:r>
            <w:r w:rsidRPr="00DA2A94">
              <w:rPr>
                <w:bCs/>
                <w:lang w:val="en-IN"/>
              </w:rPr>
              <w:t xml:space="preserve">computer or laptop attached to </w:t>
            </w:r>
            <w:r>
              <w:rPr>
                <w:bCs/>
                <w:lang w:val="en-IN"/>
              </w:rPr>
              <w:t>LCD</w:t>
            </w:r>
            <w:r w:rsidRPr="00DA2A94">
              <w:rPr>
                <w:bCs/>
                <w:lang w:val="en-IN"/>
              </w:rPr>
              <w:t xml:space="preserve"> projector, scanner, computer speakers</w:t>
            </w:r>
            <w:r>
              <w:rPr>
                <w:bCs/>
                <w:lang w:val="en-IN"/>
              </w:rPr>
              <w:t xml:space="preserve">, </w:t>
            </w:r>
            <w:r w:rsidRPr="00DA2A94">
              <w:rPr>
                <w:bCs/>
                <w:lang w:val="en-IN"/>
              </w:rPr>
              <w:t>Notepads, Pens, Pencils, Blank Sheets</w:t>
            </w:r>
          </w:p>
          <w:p w14:paraId="10920ED9" w14:textId="7235D9F5" w:rsidR="00666459" w:rsidRPr="00DA2A94" w:rsidRDefault="00666459" w:rsidP="00D50CA0">
            <w:pPr>
              <w:jc w:val="both"/>
              <w:rPr>
                <w:bCs/>
                <w:lang w:val="en-IN"/>
              </w:rPr>
            </w:pPr>
          </w:p>
        </w:tc>
      </w:tr>
      <w:tr w:rsidR="00910BEC" w:rsidRPr="00D46B32" w14:paraId="619BB7D9" w14:textId="77777777" w:rsidTr="00D50CA0">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78D36A23" w14:textId="77777777" w:rsidR="00910BEC" w:rsidRPr="00D46B32" w:rsidRDefault="00910BEC" w:rsidP="00D50CA0">
            <w:pPr>
              <w:rPr>
                <w:b/>
                <w:lang w:val="en-IN"/>
              </w:rPr>
            </w:pPr>
            <w:r>
              <w:rPr>
                <w:b/>
                <w:lang w:val="en-IN"/>
              </w:rPr>
              <w:t>Tools</w:t>
            </w:r>
            <w:r w:rsidRPr="00A559E0">
              <w:rPr>
                <w:b/>
                <w:lang w:val="en-IN"/>
              </w:rPr>
              <w:t xml:space="preserve">, Equipment </w:t>
            </w:r>
            <w:r>
              <w:rPr>
                <w:b/>
                <w:lang w:val="en-IN"/>
              </w:rPr>
              <w:t>and</w:t>
            </w:r>
            <w:r w:rsidRPr="00A559E0">
              <w:rPr>
                <w:b/>
                <w:lang w:val="en-IN"/>
              </w:rPr>
              <w:t xml:space="preserve"> Other Requirements </w:t>
            </w:r>
          </w:p>
        </w:tc>
      </w:tr>
      <w:tr w:rsidR="00910BEC" w14:paraId="5D9F375B" w14:textId="77777777" w:rsidTr="00D50CA0">
        <w:tc>
          <w:tcPr>
            <w:tcW w:w="9017" w:type="dxa"/>
            <w:gridSpan w:val="2"/>
          </w:tcPr>
          <w:p w14:paraId="2F9C2804" w14:textId="77777777" w:rsidR="00910BEC" w:rsidRDefault="00C84F0F" w:rsidP="00CF7A0C">
            <w:pPr>
              <w:rPr>
                <w:bCs/>
                <w:lang w:val="en-IN"/>
              </w:rPr>
            </w:pPr>
            <w:r w:rsidRPr="00C84F0F">
              <w:rPr>
                <w:bCs/>
                <w:lang w:val="en-IN"/>
              </w:rPr>
              <w:t>Metal-Karat Chart, Jewellery, Display Bust, Ring Display Tray, Earring Stand, Bangle Stand, Jewellery Display Counter, Viewing Table Top Mirrors, Stone-Carat/Size Chart.</w:t>
            </w:r>
          </w:p>
          <w:p w14:paraId="2DE8F8D8" w14:textId="31B95FC7" w:rsidR="00666459" w:rsidRPr="00DA2A94" w:rsidRDefault="00666459" w:rsidP="00CF7A0C">
            <w:pPr>
              <w:rPr>
                <w:bCs/>
                <w:lang w:val="en-IN"/>
              </w:rPr>
            </w:pPr>
          </w:p>
        </w:tc>
      </w:tr>
    </w:tbl>
    <w:p w14:paraId="52C5230A" w14:textId="24157F7F" w:rsidR="00C84F0F" w:rsidRDefault="00C84F0F" w:rsidP="00C84F0F">
      <w:bookmarkStart w:id="15" w:name="_Annexure"/>
      <w:bookmarkStart w:id="16" w:name="_Toc28098890"/>
      <w:bookmarkEnd w:id="15"/>
    </w:p>
    <w:p w14:paraId="67C8F7F0" w14:textId="78769B3B" w:rsidR="00C84F0F" w:rsidRDefault="00C84F0F" w:rsidP="00C84F0F"/>
    <w:p w14:paraId="792E2030" w14:textId="7995D815" w:rsidR="00C84F0F" w:rsidRDefault="00C84F0F" w:rsidP="00C84F0F"/>
    <w:p w14:paraId="048F8735" w14:textId="1142AD2F" w:rsidR="00C84F0F" w:rsidRDefault="00C84F0F" w:rsidP="00C84F0F"/>
    <w:p w14:paraId="45FAAF01" w14:textId="3D18856A" w:rsidR="00C84F0F" w:rsidRDefault="00C84F0F" w:rsidP="00C84F0F"/>
    <w:p w14:paraId="70C31B5B" w14:textId="07FD68D3" w:rsidR="00C84F0F" w:rsidRDefault="00C84F0F" w:rsidP="00C84F0F"/>
    <w:p w14:paraId="1FAB1662" w14:textId="01867C21" w:rsidR="00C84F0F" w:rsidRDefault="00C84F0F" w:rsidP="00C84F0F"/>
    <w:p w14:paraId="1F54BF41" w14:textId="1139DC1C" w:rsidR="00C84F0F" w:rsidRDefault="00C84F0F" w:rsidP="00C84F0F"/>
    <w:p w14:paraId="7EDF2851" w14:textId="5F3CA814" w:rsidR="00C84F0F" w:rsidRDefault="00C84F0F" w:rsidP="00C84F0F">
      <w:pPr>
        <w:pStyle w:val="Heading2"/>
        <w:rPr>
          <w:color w:val="0B84B5"/>
        </w:rPr>
      </w:pPr>
      <w:r w:rsidRPr="00562ACE">
        <w:rPr>
          <w:color w:val="0B84B5"/>
          <w:sz w:val="24"/>
          <w:szCs w:val="24"/>
        </w:rPr>
        <w:lastRenderedPageBreak/>
        <w:t xml:space="preserve">Module </w:t>
      </w:r>
      <w:r w:rsidR="00666459">
        <w:rPr>
          <w:color w:val="0B84B5"/>
          <w:sz w:val="24"/>
          <w:szCs w:val="24"/>
        </w:rPr>
        <w:t>4</w:t>
      </w:r>
      <w:r>
        <w:rPr>
          <w:color w:val="0B84B5"/>
          <w:sz w:val="24"/>
          <w:szCs w:val="24"/>
        </w:rPr>
        <w:t xml:space="preserve">: </w:t>
      </w:r>
      <w:r w:rsidRPr="00C84F0F">
        <w:rPr>
          <w:color w:val="0B84B5"/>
          <w:sz w:val="24"/>
          <w:szCs w:val="24"/>
        </w:rPr>
        <w:t>Facilitate customer buying decision at multiple counters</w:t>
      </w:r>
      <w:r w:rsidRPr="00CD65E2">
        <w:rPr>
          <w:color w:val="0B84B5"/>
        </w:rPr>
        <w:tab/>
      </w:r>
    </w:p>
    <w:p w14:paraId="521A9D51" w14:textId="3F3DF1BE" w:rsidR="00C84F0F" w:rsidRDefault="00C84F0F" w:rsidP="00C84F0F">
      <w:pPr>
        <w:pStyle w:val="Heading2"/>
        <w:rPr>
          <w:i/>
          <w:iCs/>
          <w:color w:val="0B84B5"/>
          <w:sz w:val="24"/>
          <w:szCs w:val="24"/>
        </w:rPr>
      </w:pPr>
      <w:r w:rsidRPr="00BE3170">
        <w:rPr>
          <w:i/>
          <w:iCs/>
          <w:color w:val="0B84B5"/>
          <w:sz w:val="24"/>
          <w:szCs w:val="24"/>
        </w:rPr>
        <w:t>Mapped to G&amp;J/N</w:t>
      </w:r>
      <w:r>
        <w:rPr>
          <w:i/>
          <w:iCs/>
          <w:color w:val="0B84B5"/>
          <w:sz w:val="24"/>
          <w:szCs w:val="24"/>
        </w:rPr>
        <w:t xml:space="preserve">6803, </w:t>
      </w:r>
      <w:r w:rsidRPr="00562ACE">
        <w:rPr>
          <w:i/>
          <w:iCs/>
          <w:color w:val="0B84B5"/>
          <w:sz w:val="24"/>
          <w:szCs w:val="24"/>
        </w:rPr>
        <w:t>v</w:t>
      </w:r>
      <w:r w:rsidR="00144947">
        <w:rPr>
          <w:i/>
          <w:iCs/>
          <w:color w:val="0B84B5"/>
          <w:sz w:val="24"/>
          <w:szCs w:val="24"/>
        </w:rPr>
        <w:t>3</w:t>
      </w:r>
      <w:r w:rsidRPr="00562ACE">
        <w:rPr>
          <w:i/>
          <w:iCs/>
          <w:color w:val="0B84B5"/>
          <w:sz w:val="24"/>
          <w:szCs w:val="24"/>
        </w:rPr>
        <w:t>.0</w:t>
      </w:r>
    </w:p>
    <w:p w14:paraId="621209DC" w14:textId="77777777" w:rsidR="00C84F0F" w:rsidRPr="00683E36" w:rsidRDefault="00C84F0F" w:rsidP="00C84F0F">
      <w:pPr>
        <w:pStyle w:val="Heading2"/>
        <w:spacing w:before="120"/>
        <w:rPr>
          <w:i/>
          <w:iCs/>
          <w:color w:val="0B84B5"/>
          <w:sz w:val="24"/>
          <w:szCs w:val="24"/>
        </w:rPr>
      </w:pPr>
      <w:r w:rsidRPr="0039226F">
        <w:rPr>
          <w:rFonts w:asciiTheme="minorHAnsi" w:eastAsiaTheme="minorHAnsi" w:hAnsiTheme="minorHAnsi" w:cstheme="minorBidi"/>
          <w:color w:val="000000"/>
          <w:sz w:val="22"/>
          <w:szCs w:val="22"/>
          <w:lang w:val="en-US"/>
        </w:rPr>
        <w:tab/>
      </w:r>
    </w:p>
    <w:p w14:paraId="69112A2A" w14:textId="77777777" w:rsidR="00C84F0F" w:rsidRPr="00353CC2" w:rsidRDefault="00C84F0F" w:rsidP="00C84F0F">
      <w:pPr>
        <w:spacing w:after="120"/>
        <w:rPr>
          <w:b/>
          <w:bCs/>
          <w:color w:val="000000"/>
        </w:rPr>
      </w:pPr>
      <w:r w:rsidRPr="00353CC2">
        <w:rPr>
          <w:b/>
          <w:bCs/>
          <w:color w:val="000000"/>
        </w:rPr>
        <w:t xml:space="preserve">Terminal Outcomes: </w:t>
      </w:r>
    </w:p>
    <w:p w14:paraId="528B8704" w14:textId="6D0CE820" w:rsidR="00C84F0F" w:rsidRPr="00910BEC" w:rsidRDefault="00C84F0F" w:rsidP="00C84F0F">
      <w:pPr>
        <w:numPr>
          <w:ilvl w:val="0"/>
          <w:numId w:val="9"/>
        </w:numPr>
        <w:spacing w:after="0" w:line="240" w:lineRule="auto"/>
        <w:jc w:val="both"/>
        <w:rPr>
          <w:lang w:val="en-IN"/>
        </w:rPr>
      </w:pPr>
      <w:r>
        <w:rPr>
          <w:lang w:val="en-IN"/>
        </w:rPr>
        <w:t>Demonstrate ways to f</w:t>
      </w:r>
      <w:r w:rsidRPr="00C84F0F">
        <w:rPr>
          <w:lang w:val="en-IN"/>
        </w:rPr>
        <w:t>acilitate customer buying decision at multiple counters</w:t>
      </w:r>
      <w:r>
        <w:rPr>
          <w:lang w:val="en-IN"/>
        </w:rPr>
        <w:t>.</w:t>
      </w:r>
    </w:p>
    <w:p w14:paraId="4DC784A9" w14:textId="77777777" w:rsidR="00C84F0F" w:rsidRPr="00473040" w:rsidRDefault="00C84F0F" w:rsidP="00C84F0F">
      <w:pPr>
        <w:spacing w:after="0" w:line="240" w:lineRule="auto"/>
        <w:ind w:left="720"/>
        <w:rPr>
          <w:lang w:val="en-IN"/>
        </w:rPr>
      </w:pPr>
    </w:p>
    <w:tbl>
      <w:tblPr>
        <w:tblStyle w:val="PlainTable11"/>
        <w:tblW w:w="0" w:type="auto"/>
        <w:tblLook w:val="0420" w:firstRow="1" w:lastRow="0" w:firstColumn="0" w:lastColumn="0" w:noHBand="0" w:noVBand="1"/>
      </w:tblPr>
      <w:tblGrid>
        <w:gridCol w:w="4503"/>
        <w:gridCol w:w="4514"/>
      </w:tblGrid>
      <w:tr w:rsidR="00841494" w14:paraId="69E4EC73" w14:textId="77777777" w:rsidTr="00D50CA0">
        <w:trPr>
          <w:cnfStyle w:val="100000000000" w:firstRow="1" w:lastRow="0" w:firstColumn="0" w:lastColumn="0" w:oddVBand="0" w:evenVBand="0" w:oddHBand="0" w:evenHBand="0" w:firstRowFirstColumn="0" w:firstRowLastColumn="0" w:lastRowFirstColumn="0" w:lastRowLastColumn="0"/>
        </w:trPr>
        <w:tc>
          <w:tcPr>
            <w:tcW w:w="4503" w:type="dxa"/>
          </w:tcPr>
          <w:p w14:paraId="7A3929EC" w14:textId="485C1425" w:rsidR="00841494" w:rsidRPr="0078013B" w:rsidRDefault="00841494" w:rsidP="00841494">
            <w:pPr>
              <w:rPr>
                <w:b w:val="0"/>
                <w:lang w:val="en-IN"/>
              </w:rPr>
            </w:pPr>
            <w:r w:rsidRPr="0078013B">
              <w:rPr>
                <w:rFonts w:cstheme="minorHAnsi"/>
                <w:bCs w:val="0"/>
                <w:color w:val="0070C0"/>
              </w:rPr>
              <w:t>Duration</w:t>
            </w:r>
            <w:r w:rsidRPr="0078013B">
              <w:rPr>
                <w:b w:val="0"/>
                <w:lang w:val="en-IN"/>
              </w:rPr>
              <w:t>:</w:t>
            </w:r>
            <w:r w:rsidRPr="0078013B">
              <w:rPr>
                <w:rFonts w:cstheme="minorHAnsi"/>
                <w:b w:val="0"/>
                <w:i/>
                <w:iCs/>
                <w:color w:val="0070C0"/>
              </w:rPr>
              <w:t>&lt;</w:t>
            </w:r>
            <w:r>
              <w:rPr>
                <w:rFonts w:cstheme="minorHAnsi"/>
                <w:b w:val="0"/>
                <w:i/>
                <w:iCs/>
                <w:color w:val="0070C0"/>
              </w:rPr>
              <w:t>2</w:t>
            </w:r>
            <w:r w:rsidR="0012509E">
              <w:rPr>
                <w:rFonts w:cstheme="minorHAnsi"/>
                <w:b w:val="0"/>
                <w:i/>
                <w:iCs/>
                <w:color w:val="0070C0"/>
              </w:rPr>
              <w:t>8</w:t>
            </w:r>
            <w:r w:rsidRPr="0078013B">
              <w:rPr>
                <w:rFonts w:cstheme="minorHAnsi"/>
                <w:b w:val="0"/>
                <w:i/>
                <w:iCs/>
                <w:color w:val="0070C0"/>
              </w:rPr>
              <w:t>:00&gt;</w:t>
            </w:r>
          </w:p>
        </w:tc>
        <w:tc>
          <w:tcPr>
            <w:tcW w:w="4514" w:type="dxa"/>
          </w:tcPr>
          <w:p w14:paraId="7E0A3D77" w14:textId="61F6AAC9" w:rsidR="00841494" w:rsidRPr="0078013B" w:rsidRDefault="00841494" w:rsidP="00841494">
            <w:pPr>
              <w:rPr>
                <w:b w:val="0"/>
                <w:lang w:val="en-IN"/>
              </w:rPr>
            </w:pPr>
            <w:r w:rsidRPr="0078013B">
              <w:rPr>
                <w:rFonts w:cstheme="minorHAnsi"/>
                <w:bCs w:val="0"/>
                <w:color w:val="0070C0"/>
              </w:rPr>
              <w:t>Duration</w:t>
            </w:r>
            <w:r w:rsidRPr="0078013B">
              <w:rPr>
                <w:b w:val="0"/>
                <w:lang w:val="en-IN"/>
              </w:rPr>
              <w:t>:</w:t>
            </w:r>
            <w:r w:rsidRPr="0078013B">
              <w:rPr>
                <w:rFonts w:cstheme="minorHAnsi"/>
                <w:b w:val="0"/>
                <w:i/>
                <w:iCs/>
                <w:color w:val="0070C0"/>
              </w:rPr>
              <w:t>&lt;</w:t>
            </w:r>
            <w:r>
              <w:rPr>
                <w:rFonts w:cstheme="minorHAnsi"/>
                <w:b w:val="0"/>
                <w:i/>
                <w:iCs/>
                <w:color w:val="0070C0"/>
              </w:rPr>
              <w:t>3</w:t>
            </w:r>
            <w:r w:rsidR="0012509E">
              <w:rPr>
                <w:rFonts w:cstheme="minorHAnsi"/>
                <w:b w:val="0"/>
                <w:i/>
                <w:iCs/>
                <w:color w:val="0070C0"/>
              </w:rPr>
              <w:t>2</w:t>
            </w:r>
            <w:r w:rsidRPr="0078013B">
              <w:rPr>
                <w:rFonts w:cstheme="minorHAnsi"/>
                <w:b w:val="0"/>
                <w:i/>
                <w:iCs/>
                <w:color w:val="0070C0"/>
              </w:rPr>
              <w:t>:00&gt;</w:t>
            </w:r>
          </w:p>
        </w:tc>
      </w:tr>
      <w:tr w:rsidR="00C84F0F" w14:paraId="56692397" w14:textId="77777777" w:rsidTr="00D50CA0">
        <w:trPr>
          <w:cnfStyle w:val="000000100000" w:firstRow="0" w:lastRow="0" w:firstColumn="0" w:lastColumn="0" w:oddVBand="0" w:evenVBand="0" w:oddHBand="1" w:evenHBand="0" w:firstRowFirstColumn="0" w:firstRowLastColumn="0" w:lastRowFirstColumn="0" w:lastRowLastColumn="0"/>
        </w:trPr>
        <w:tc>
          <w:tcPr>
            <w:tcW w:w="4503" w:type="dxa"/>
          </w:tcPr>
          <w:p w14:paraId="0E4FD91D" w14:textId="77777777" w:rsidR="00C84F0F" w:rsidRPr="00353CC2" w:rsidRDefault="00C84F0F" w:rsidP="00781FC3">
            <w:pPr>
              <w:rPr>
                <w:b/>
                <w:lang w:val="en-IN"/>
              </w:rPr>
            </w:pPr>
            <w:r w:rsidRPr="00353CC2">
              <w:rPr>
                <w:b/>
                <w:lang w:val="en-IN"/>
              </w:rPr>
              <w:t xml:space="preserve">Theory – Key Learning Outcomes </w:t>
            </w:r>
          </w:p>
          <w:p w14:paraId="2848DF24" w14:textId="77777777" w:rsidR="00C84F0F" w:rsidRPr="00196C4C" w:rsidRDefault="00C84F0F" w:rsidP="00781FC3">
            <w:pPr>
              <w:rPr>
                <w:rFonts w:cstheme="minorHAnsi"/>
                <w:i/>
                <w:color w:val="A6A6A6" w:themeColor="background1" w:themeShade="A6"/>
                <w:sz w:val="16"/>
                <w:szCs w:val="16"/>
              </w:rPr>
            </w:pPr>
          </w:p>
        </w:tc>
        <w:tc>
          <w:tcPr>
            <w:tcW w:w="4514" w:type="dxa"/>
          </w:tcPr>
          <w:p w14:paraId="0EA52500" w14:textId="77777777" w:rsidR="00C84F0F" w:rsidRPr="00353CC2" w:rsidRDefault="00C84F0F" w:rsidP="00781FC3">
            <w:pPr>
              <w:rPr>
                <w:b/>
                <w:lang w:val="en-IN"/>
              </w:rPr>
            </w:pPr>
            <w:r w:rsidRPr="00353CC2">
              <w:rPr>
                <w:b/>
                <w:lang w:val="en-IN"/>
              </w:rPr>
              <w:t>Practical – Key Learning Outcomes</w:t>
            </w:r>
          </w:p>
          <w:p w14:paraId="708917F6" w14:textId="77777777" w:rsidR="00C84F0F" w:rsidRPr="00353CC2" w:rsidRDefault="00C84F0F" w:rsidP="00781FC3">
            <w:pPr>
              <w:rPr>
                <w:lang w:val="en-IN"/>
              </w:rPr>
            </w:pPr>
          </w:p>
        </w:tc>
      </w:tr>
      <w:tr w:rsidR="00C84F0F" w14:paraId="7360985F" w14:textId="77777777" w:rsidTr="00D50CA0">
        <w:tc>
          <w:tcPr>
            <w:tcW w:w="4503" w:type="dxa"/>
          </w:tcPr>
          <w:p w14:paraId="1A872F00" w14:textId="3CE641CD" w:rsidR="00C84F0F" w:rsidRDefault="00C84F0F" w:rsidP="00781FC3">
            <w:pPr>
              <w:pStyle w:val="ListParagraph"/>
              <w:numPr>
                <w:ilvl w:val="0"/>
                <w:numId w:val="3"/>
              </w:numPr>
              <w:jc w:val="both"/>
            </w:pPr>
            <w:r>
              <w:t>Discuss about product pricing viz. labour costs, costing of different parts of a piece of jewellery as per gross weight and net weight.</w:t>
            </w:r>
          </w:p>
          <w:p w14:paraId="03B61CD0" w14:textId="77777777" w:rsidR="00C84F0F" w:rsidRDefault="00C84F0F" w:rsidP="00C84F0F">
            <w:pPr>
              <w:pStyle w:val="ListParagraph"/>
              <w:numPr>
                <w:ilvl w:val="0"/>
                <w:numId w:val="3"/>
              </w:numPr>
              <w:jc w:val="both"/>
            </w:pPr>
            <w:r>
              <w:t xml:space="preserve">Describe what kind of products work during what kind of seasons and hence aid customers make purchases. </w:t>
            </w:r>
          </w:p>
          <w:p w14:paraId="7E5435BB" w14:textId="7AA9C4D1" w:rsidR="00C84F0F" w:rsidRPr="003729AC" w:rsidRDefault="00C84F0F" w:rsidP="00C84F0F">
            <w:pPr>
              <w:pStyle w:val="ListParagraph"/>
              <w:numPr>
                <w:ilvl w:val="0"/>
                <w:numId w:val="3"/>
              </w:numPr>
              <w:jc w:val="both"/>
            </w:pPr>
            <w:r>
              <w:t xml:space="preserve">Describe upselling </w:t>
            </w:r>
          </w:p>
        </w:tc>
        <w:tc>
          <w:tcPr>
            <w:tcW w:w="4514" w:type="dxa"/>
          </w:tcPr>
          <w:p w14:paraId="2E64203A" w14:textId="54702150" w:rsidR="00C84F0F" w:rsidRDefault="00C84F0F" w:rsidP="00C84F0F">
            <w:pPr>
              <w:pStyle w:val="ListParagraph"/>
              <w:numPr>
                <w:ilvl w:val="0"/>
                <w:numId w:val="3"/>
              </w:numPr>
              <w:jc w:val="both"/>
            </w:pPr>
            <w:r>
              <w:t>Show how to offer customers products as per their budget.</w:t>
            </w:r>
          </w:p>
          <w:p w14:paraId="52352F2E" w14:textId="49F9DAE1" w:rsidR="00C84F0F" w:rsidRDefault="00C84F0F" w:rsidP="00C84F0F">
            <w:pPr>
              <w:pStyle w:val="ListParagraph"/>
              <w:numPr>
                <w:ilvl w:val="0"/>
                <w:numId w:val="3"/>
              </w:numPr>
              <w:jc w:val="both"/>
            </w:pPr>
            <w:r>
              <w:t>Demonstrate the process and technique of up-selling.</w:t>
            </w:r>
          </w:p>
          <w:p w14:paraId="5D5FD6F1" w14:textId="42D76026" w:rsidR="00C84F0F" w:rsidRDefault="00C84F0F" w:rsidP="00C84F0F">
            <w:pPr>
              <w:pStyle w:val="ListParagraph"/>
              <w:numPr>
                <w:ilvl w:val="0"/>
                <w:numId w:val="3"/>
              </w:numPr>
              <w:jc w:val="both"/>
            </w:pPr>
            <w:r>
              <w:t xml:space="preserve">Demonstrate process of invoicing i.e. coordination with cashier. </w:t>
            </w:r>
          </w:p>
          <w:p w14:paraId="40C5D695" w14:textId="062413CE" w:rsidR="00C84F0F" w:rsidRDefault="00C84F0F" w:rsidP="00C84F0F">
            <w:pPr>
              <w:pStyle w:val="ListParagraph"/>
              <w:numPr>
                <w:ilvl w:val="0"/>
                <w:numId w:val="3"/>
              </w:numPr>
              <w:jc w:val="both"/>
            </w:pPr>
            <w:r>
              <w:t xml:space="preserve">Show how to introduce customer to the savings scheme of the store and giving discounts as per store policy. </w:t>
            </w:r>
          </w:p>
          <w:p w14:paraId="0C2E9D98" w14:textId="6472024D" w:rsidR="00C84F0F" w:rsidRPr="00DA2A94" w:rsidRDefault="00C84F0F" w:rsidP="00C84F0F">
            <w:pPr>
              <w:pStyle w:val="ListParagraph"/>
              <w:numPr>
                <w:ilvl w:val="0"/>
                <w:numId w:val="3"/>
              </w:numPr>
              <w:jc w:val="both"/>
            </w:pPr>
            <w:r>
              <w:t>Apply appropriate ways to address product related queries raised by customers</w:t>
            </w:r>
          </w:p>
        </w:tc>
      </w:tr>
      <w:tr w:rsidR="00C84F0F" w:rsidRPr="00D46B32" w14:paraId="4D8E879B" w14:textId="77777777" w:rsidTr="00D50CA0">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5BC271A4" w14:textId="77777777" w:rsidR="00C84F0F" w:rsidRPr="00D46B32" w:rsidRDefault="00C84F0F" w:rsidP="00781FC3">
            <w:pPr>
              <w:rPr>
                <w:b/>
                <w:lang w:val="en-IN"/>
              </w:rPr>
            </w:pPr>
            <w:r>
              <w:rPr>
                <w:b/>
                <w:lang w:val="en-IN"/>
              </w:rPr>
              <w:t>Classroom Aids</w:t>
            </w:r>
            <w:r w:rsidRPr="00D46B32">
              <w:rPr>
                <w:b/>
                <w:lang w:val="en-IN"/>
              </w:rPr>
              <w:t>:</w:t>
            </w:r>
          </w:p>
        </w:tc>
      </w:tr>
      <w:tr w:rsidR="00C84F0F" w:rsidRPr="00D46B32" w14:paraId="285176A5" w14:textId="77777777" w:rsidTr="00D50CA0">
        <w:tc>
          <w:tcPr>
            <w:tcW w:w="9017" w:type="dxa"/>
            <w:gridSpan w:val="2"/>
          </w:tcPr>
          <w:p w14:paraId="6F05F55B" w14:textId="77777777" w:rsidR="00C84F0F" w:rsidRDefault="00C84F0F" w:rsidP="00781FC3">
            <w:pPr>
              <w:jc w:val="both"/>
              <w:rPr>
                <w:bCs/>
                <w:lang w:val="en-IN"/>
              </w:rPr>
            </w:pPr>
            <w:r w:rsidRPr="003729AC">
              <w:rPr>
                <w:bCs/>
                <w:lang w:val="en-IN"/>
              </w:rPr>
              <w:t xml:space="preserve">Whiteboard, marker pen, </w:t>
            </w:r>
            <w:r w:rsidRPr="00DA2A94">
              <w:rPr>
                <w:bCs/>
                <w:lang w:val="en-IN"/>
              </w:rPr>
              <w:t xml:space="preserve">computer or laptop attached to </w:t>
            </w:r>
            <w:r>
              <w:rPr>
                <w:bCs/>
                <w:lang w:val="en-IN"/>
              </w:rPr>
              <w:t>LCD</w:t>
            </w:r>
            <w:r w:rsidRPr="00DA2A94">
              <w:rPr>
                <w:bCs/>
                <w:lang w:val="en-IN"/>
              </w:rPr>
              <w:t xml:space="preserve"> projector, scanner, computer speakers</w:t>
            </w:r>
            <w:r>
              <w:rPr>
                <w:bCs/>
                <w:lang w:val="en-IN"/>
              </w:rPr>
              <w:t xml:space="preserve">, </w:t>
            </w:r>
            <w:r w:rsidRPr="00DA2A94">
              <w:rPr>
                <w:bCs/>
                <w:lang w:val="en-IN"/>
              </w:rPr>
              <w:t>Notepads, Pens, Pencils, Blank Sheets</w:t>
            </w:r>
          </w:p>
          <w:p w14:paraId="6FF515C7" w14:textId="5DF08407" w:rsidR="00C84F0F" w:rsidRPr="00DA2A94" w:rsidRDefault="00C84F0F" w:rsidP="00781FC3">
            <w:pPr>
              <w:jc w:val="both"/>
              <w:rPr>
                <w:bCs/>
                <w:lang w:val="en-IN"/>
              </w:rPr>
            </w:pPr>
          </w:p>
        </w:tc>
      </w:tr>
      <w:tr w:rsidR="00C84F0F" w:rsidRPr="00D46B32" w14:paraId="5E5E3DDE" w14:textId="77777777" w:rsidTr="00D50CA0">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58415B73" w14:textId="77777777" w:rsidR="00C84F0F" w:rsidRPr="00D46B32" w:rsidRDefault="00C84F0F" w:rsidP="00781FC3">
            <w:pPr>
              <w:rPr>
                <w:b/>
                <w:lang w:val="en-IN"/>
              </w:rPr>
            </w:pPr>
            <w:r>
              <w:rPr>
                <w:b/>
                <w:lang w:val="en-IN"/>
              </w:rPr>
              <w:t>Tools</w:t>
            </w:r>
            <w:r w:rsidRPr="00A559E0">
              <w:rPr>
                <w:b/>
                <w:lang w:val="en-IN"/>
              </w:rPr>
              <w:t xml:space="preserve">, Equipment </w:t>
            </w:r>
            <w:r>
              <w:rPr>
                <w:b/>
                <w:lang w:val="en-IN"/>
              </w:rPr>
              <w:t>and</w:t>
            </w:r>
            <w:r w:rsidRPr="00A559E0">
              <w:rPr>
                <w:b/>
                <w:lang w:val="en-IN"/>
              </w:rPr>
              <w:t xml:space="preserve"> Other Requirements </w:t>
            </w:r>
          </w:p>
        </w:tc>
      </w:tr>
      <w:tr w:rsidR="00C84F0F" w14:paraId="015B5816" w14:textId="77777777" w:rsidTr="00D50CA0">
        <w:tc>
          <w:tcPr>
            <w:tcW w:w="9017" w:type="dxa"/>
            <w:gridSpan w:val="2"/>
          </w:tcPr>
          <w:p w14:paraId="244853A6" w14:textId="77777777" w:rsidR="00C84F0F" w:rsidRDefault="00C84F0F" w:rsidP="00781FC3">
            <w:pPr>
              <w:rPr>
                <w:bCs/>
                <w:lang w:val="en-IN"/>
              </w:rPr>
            </w:pPr>
            <w:r w:rsidRPr="00C84F0F">
              <w:rPr>
                <w:bCs/>
                <w:lang w:val="en-IN"/>
              </w:rPr>
              <w:t>Metal-Karat Chart, Jewellery, Display Bust, Ring Display Tray, Earring Stand, Bangle Stand, Jewellery Display Counter, Viewing Table Top Mirrors, Stone-Carat/Size Chart.</w:t>
            </w:r>
          </w:p>
          <w:p w14:paraId="6078477C" w14:textId="7D2C3709" w:rsidR="00666459" w:rsidRPr="00DA2A94" w:rsidRDefault="00666459" w:rsidP="00781FC3">
            <w:pPr>
              <w:rPr>
                <w:bCs/>
                <w:lang w:val="en-IN"/>
              </w:rPr>
            </w:pPr>
          </w:p>
        </w:tc>
      </w:tr>
    </w:tbl>
    <w:p w14:paraId="3D135C00" w14:textId="2ABD4205" w:rsidR="00C84F0F" w:rsidRDefault="00C84F0F" w:rsidP="00C84F0F"/>
    <w:p w14:paraId="399A8160" w14:textId="77620541" w:rsidR="00C84F0F" w:rsidRDefault="00C84F0F" w:rsidP="00C84F0F"/>
    <w:p w14:paraId="06709676" w14:textId="2848EC7C" w:rsidR="00C84F0F" w:rsidRDefault="00C84F0F" w:rsidP="00C84F0F"/>
    <w:p w14:paraId="10A50CB1" w14:textId="14B7E950" w:rsidR="00C84F0F" w:rsidRDefault="00C84F0F" w:rsidP="00C84F0F"/>
    <w:p w14:paraId="6E7E5CF4" w14:textId="00C0F401" w:rsidR="00666459" w:rsidRDefault="00666459" w:rsidP="00C84F0F"/>
    <w:p w14:paraId="055D8B7B" w14:textId="70BC9B3D" w:rsidR="00666459" w:rsidRDefault="00666459" w:rsidP="00C84F0F"/>
    <w:p w14:paraId="0E9C6949" w14:textId="217FBBF6" w:rsidR="00666459" w:rsidRDefault="00666459" w:rsidP="00C84F0F"/>
    <w:p w14:paraId="3C5A86D0" w14:textId="77F2A71C" w:rsidR="00666459" w:rsidRDefault="00666459" w:rsidP="00C84F0F"/>
    <w:p w14:paraId="3301DD4D" w14:textId="69939DD3" w:rsidR="00666459" w:rsidRDefault="00666459" w:rsidP="00C84F0F"/>
    <w:p w14:paraId="5F1A9319" w14:textId="198A120E" w:rsidR="00666459" w:rsidRDefault="00666459" w:rsidP="00C84F0F"/>
    <w:p w14:paraId="60E3731C" w14:textId="10C3D2B7" w:rsidR="00666459" w:rsidRDefault="00666459" w:rsidP="00C84F0F"/>
    <w:p w14:paraId="73ADC456" w14:textId="7587AF7D" w:rsidR="00666459" w:rsidRDefault="00666459" w:rsidP="00666459">
      <w:pPr>
        <w:pStyle w:val="Heading2"/>
        <w:rPr>
          <w:color w:val="0B84B5"/>
        </w:rPr>
      </w:pPr>
      <w:r w:rsidRPr="00562ACE">
        <w:rPr>
          <w:color w:val="0B84B5"/>
          <w:sz w:val="24"/>
          <w:szCs w:val="24"/>
        </w:rPr>
        <w:lastRenderedPageBreak/>
        <w:t xml:space="preserve">Module </w:t>
      </w:r>
      <w:r>
        <w:rPr>
          <w:color w:val="0B84B5"/>
          <w:sz w:val="24"/>
          <w:szCs w:val="24"/>
        </w:rPr>
        <w:t xml:space="preserve">5: </w:t>
      </w:r>
      <w:r w:rsidRPr="006949FD">
        <w:rPr>
          <w:color w:val="0B84B5"/>
          <w:sz w:val="24"/>
          <w:szCs w:val="24"/>
        </w:rPr>
        <w:t>Engage the customers at retail counter</w:t>
      </w:r>
      <w:r w:rsidRPr="00CD65E2">
        <w:rPr>
          <w:color w:val="0B84B5"/>
        </w:rPr>
        <w:tab/>
      </w:r>
    </w:p>
    <w:p w14:paraId="6C5212F2" w14:textId="6E624156" w:rsidR="00666459" w:rsidRDefault="00666459" w:rsidP="00666459">
      <w:pPr>
        <w:pStyle w:val="Heading2"/>
        <w:rPr>
          <w:i/>
          <w:iCs/>
          <w:color w:val="0B84B5"/>
          <w:sz w:val="24"/>
          <w:szCs w:val="24"/>
        </w:rPr>
      </w:pPr>
      <w:r w:rsidRPr="00BE3170">
        <w:rPr>
          <w:i/>
          <w:iCs/>
          <w:color w:val="0B84B5"/>
          <w:sz w:val="24"/>
          <w:szCs w:val="24"/>
        </w:rPr>
        <w:t>Mapped to G&amp;J/N</w:t>
      </w:r>
      <w:r>
        <w:rPr>
          <w:i/>
          <w:iCs/>
          <w:color w:val="0B84B5"/>
          <w:sz w:val="24"/>
          <w:szCs w:val="24"/>
        </w:rPr>
        <w:t xml:space="preserve">6804, </w:t>
      </w:r>
      <w:r w:rsidRPr="00562ACE">
        <w:rPr>
          <w:i/>
          <w:iCs/>
          <w:color w:val="0B84B5"/>
          <w:sz w:val="24"/>
          <w:szCs w:val="24"/>
        </w:rPr>
        <w:t>v</w:t>
      </w:r>
      <w:r w:rsidR="00181DDF">
        <w:rPr>
          <w:i/>
          <w:iCs/>
          <w:color w:val="0B84B5"/>
          <w:sz w:val="24"/>
          <w:szCs w:val="24"/>
        </w:rPr>
        <w:t>3</w:t>
      </w:r>
      <w:r w:rsidRPr="00562ACE">
        <w:rPr>
          <w:i/>
          <w:iCs/>
          <w:color w:val="0B84B5"/>
          <w:sz w:val="24"/>
          <w:szCs w:val="24"/>
        </w:rPr>
        <w:t>.0</w:t>
      </w:r>
    </w:p>
    <w:p w14:paraId="23ADC9EC" w14:textId="77777777" w:rsidR="00666459" w:rsidRPr="00683E36" w:rsidRDefault="00666459" w:rsidP="00666459">
      <w:pPr>
        <w:pStyle w:val="Heading2"/>
        <w:spacing w:before="120"/>
        <w:rPr>
          <w:i/>
          <w:iCs/>
          <w:color w:val="0B84B5"/>
          <w:sz w:val="24"/>
          <w:szCs w:val="24"/>
        </w:rPr>
      </w:pPr>
      <w:r w:rsidRPr="0039226F">
        <w:rPr>
          <w:rFonts w:asciiTheme="minorHAnsi" w:eastAsiaTheme="minorHAnsi" w:hAnsiTheme="minorHAnsi" w:cstheme="minorBidi"/>
          <w:color w:val="000000"/>
          <w:sz w:val="22"/>
          <w:szCs w:val="22"/>
          <w:lang w:val="en-US"/>
        </w:rPr>
        <w:tab/>
      </w:r>
    </w:p>
    <w:p w14:paraId="5D282DE3" w14:textId="77777777" w:rsidR="00666459" w:rsidRPr="00353CC2" w:rsidRDefault="00666459" w:rsidP="00666459">
      <w:pPr>
        <w:spacing w:after="120"/>
        <w:rPr>
          <w:b/>
          <w:bCs/>
          <w:color w:val="000000"/>
        </w:rPr>
      </w:pPr>
      <w:r w:rsidRPr="00353CC2">
        <w:rPr>
          <w:b/>
          <w:bCs/>
          <w:color w:val="000000"/>
        </w:rPr>
        <w:t xml:space="preserve">Terminal Outcomes: </w:t>
      </w:r>
    </w:p>
    <w:p w14:paraId="69753E6B" w14:textId="4C8836F4" w:rsidR="00666459" w:rsidRDefault="00666459" w:rsidP="00666459">
      <w:pPr>
        <w:numPr>
          <w:ilvl w:val="0"/>
          <w:numId w:val="9"/>
        </w:numPr>
        <w:spacing w:after="0" w:line="240" w:lineRule="auto"/>
        <w:jc w:val="both"/>
        <w:rPr>
          <w:lang w:val="en-IN"/>
        </w:rPr>
      </w:pPr>
      <w:r w:rsidRPr="006949FD">
        <w:rPr>
          <w:lang w:val="en-IN"/>
        </w:rPr>
        <w:t xml:space="preserve">Demonstrate </w:t>
      </w:r>
      <w:r>
        <w:rPr>
          <w:lang w:val="en-IN"/>
        </w:rPr>
        <w:t>ways</w:t>
      </w:r>
      <w:r w:rsidRPr="006949FD">
        <w:rPr>
          <w:lang w:val="en-IN"/>
        </w:rPr>
        <w:t xml:space="preserve"> of</w:t>
      </w:r>
      <w:r w:rsidRPr="006949FD">
        <w:t xml:space="preserve"> </w:t>
      </w:r>
      <w:r>
        <w:rPr>
          <w:lang w:val="en-IN"/>
        </w:rPr>
        <w:t>m</w:t>
      </w:r>
      <w:r w:rsidRPr="00666459">
        <w:rPr>
          <w:lang w:val="en-IN"/>
        </w:rPr>
        <w:t>anag</w:t>
      </w:r>
      <w:r>
        <w:rPr>
          <w:lang w:val="en-IN"/>
        </w:rPr>
        <w:t>ing</w:t>
      </w:r>
      <w:r w:rsidRPr="00666459">
        <w:rPr>
          <w:lang w:val="en-IN"/>
        </w:rPr>
        <w:t xml:space="preserve"> stock of products at multiple counters and ensure product safety</w:t>
      </w:r>
      <w:r>
        <w:rPr>
          <w:lang w:val="en-IN"/>
        </w:rPr>
        <w:t>.</w:t>
      </w:r>
    </w:p>
    <w:p w14:paraId="51E890B9" w14:textId="77777777" w:rsidR="00666459" w:rsidRPr="006949FD" w:rsidRDefault="00666459" w:rsidP="00666459">
      <w:pPr>
        <w:spacing w:after="0" w:line="240" w:lineRule="auto"/>
        <w:ind w:left="720"/>
        <w:jc w:val="both"/>
        <w:rPr>
          <w:lang w:val="en-IN"/>
        </w:rPr>
      </w:pPr>
    </w:p>
    <w:tbl>
      <w:tblPr>
        <w:tblStyle w:val="PlainTable11"/>
        <w:tblW w:w="0" w:type="auto"/>
        <w:tblLook w:val="0420" w:firstRow="1" w:lastRow="0" w:firstColumn="0" w:lastColumn="0" w:noHBand="0" w:noVBand="1"/>
      </w:tblPr>
      <w:tblGrid>
        <w:gridCol w:w="4503"/>
        <w:gridCol w:w="4514"/>
      </w:tblGrid>
      <w:tr w:rsidR="0012509E" w14:paraId="38B6C36F" w14:textId="77777777" w:rsidTr="00781FC3">
        <w:trPr>
          <w:cnfStyle w:val="100000000000" w:firstRow="1" w:lastRow="0" w:firstColumn="0" w:lastColumn="0" w:oddVBand="0" w:evenVBand="0" w:oddHBand="0" w:evenHBand="0" w:firstRowFirstColumn="0" w:firstRowLastColumn="0" w:lastRowFirstColumn="0" w:lastRowLastColumn="0"/>
        </w:trPr>
        <w:tc>
          <w:tcPr>
            <w:tcW w:w="4503" w:type="dxa"/>
          </w:tcPr>
          <w:p w14:paraId="6204DABA" w14:textId="079B20FC" w:rsidR="0012509E" w:rsidRPr="0078013B" w:rsidRDefault="0012509E" w:rsidP="0012509E">
            <w:pPr>
              <w:rPr>
                <w:b w:val="0"/>
                <w:lang w:val="en-IN"/>
              </w:rPr>
            </w:pPr>
            <w:r w:rsidRPr="0078013B">
              <w:rPr>
                <w:rFonts w:cstheme="minorHAnsi"/>
                <w:bCs w:val="0"/>
                <w:color w:val="0070C0"/>
              </w:rPr>
              <w:t>Duration</w:t>
            </w:r>
            <w:r w:rsidRPr="0078013B">
              <w:rPr>
                <w:b w:val="0"/>
                <w:lang w:val="en-IN"/>
              </w:rPr>
              <w:t>:</w:t>
            </w:r>
            <w:r w:rsidRPr="0078013B">
              <w:rPr>
                <w:rFonts w:cstheme="minorHAnsi"/>
                <w:b w:val="0"/>
                <w:i/>
                <w:iCs/>
                <w:color w:val="0070C0"/>
              </w:rPr>
              <w:t>&lt;</w:t>
            </w:r>
            <w:r>
              <w:rPr>
                <w:rFonts w:cstheme="minorHAnsi"/>
                <w:b w:val="0"/>
                <w:i/>
                <w:iCs/>
                <w:color w:val="0070C0"/>
              </w:rPr>
              <w:t>28</w:t>
            </w:r>
            <w:r w:rsidRPr="0078013B">
              <w:rPr>
                <w:rFonts w:cstheme="minorHAnsi"/>
                <w:b w:val="0"/>
                <w:i/>
                <w:iCs/>
                <w:color w:val="0070C0"/>
              </w:rPr>
              <w:t>:00&gt;</w:t>
            </w:r>
          </w:p>
        </w:tc>
        <w:tc>
          <w:tcPr>
            <w:tcW w:w="4514" w:type="dxa"/>
          </w:tcPr>
          <w:p w14:paraId="6F480362" w14:textId="57B2E749" w:rsidR="0012509E" w:rsidRPr="0078013B" w:rsidRDefault="0012509E" w:rsidP="0012509E">
            <w:pPr>
              <w:rPr>
                <w:b w:val="0"/>
                <w:lang w:val="en-IN"/>
              </w:rPr>
            </w:pPr>
            <w:r w:rsidRPr="0078013B">
              <w:rPr>
                <w:rFonts w:cstheme="minorHAnsi"/>
                <w:bCs w:val="0"/>
                <w:color w:val="0070C0"/>
              </w:rPr>
              <w:t>Duration</w:t>
            </w:r>
            <w:r w:rsidRPr="0078013B">
              <w:rPr>
                <w:b w:val="0"/>
                <w:lang w:val="en-IN"/>
              </w:rPr>
              <w:t>:</w:t>
            </w:r>
            <w:r w:rsidRPr="0078013B">
              <w:rPr>
                <w:rFonts w:cstheme="minorHAnsi"/>
                <w:b w:val="0"/>
                <w:i/>
                <w:iCs/>
                <w:color w:val="0070C0"/>
              </w:rPr>
              <w:t>&lt;</w:t>
            </w:r>
            <w:r>
              <w:rPr>
                <w:rFonts w:cstheme="minorHAnsi"/>
                <w:b w:val="0"/>
                <w:i/>
                <w:iCs/>
                <w:color w:val="0070C0"/>
              </w:rPr>
              <w:t>32</w:t>
            </w:r>
            <w:r w:rsidRPr="0078013B">
              <w:rPr>
                <w:rFonts w:cstheme="minorHAnsi"/>
                <w:b w:val="0"/>
                <w:i/>
                <w:iCs/>
                <w:color w:val="0070C0"/>
              </w:rPr>
              <w:t>:00&gt;</w:t>
            </w:r>
          </w:p>
        </w:tc>
      </w:tr>
      <w:tr w:rsidR="00666459" w14:paraId="59DD35AA" w14:textId="77777777" w:rsidTr="00781FC3">
        <w:trPr>
          <w:cnfStyle w:val="000000100000" w:firstRow="0" w:lastRow="0" w:firstColumn="0" w:lastColumn="0" w:oddVBand="0" w:evenVBand="0" w:oddHBand="1" w:evenHBand="0" w:firstRowFirstColumn="0" w:firstRowLastColumn="0" w:lastRowFirstColumn="0" w:lastRowLastColumn="0"/>
        </w:trPr>
        <w:tc>
          <w:tcPr>
            <w:tcW w:w="4503" w:type="dxa"/>
          </w:tcPr>
          <w:p w14:paraId="5674447A" w14:textId="77777777" w:rsidR="00666459" w:rsidRPr="00353CC2" w:rsidRDefault="00666459" w:rsidP="00781FC3">
            <w:pPr>
              <w:rPr>
                <w:b/>
                <w:lang w:val="en-IN"/>
              </w:rPr>
            </w:pPr>
            <w:r w:rsidRPr="00353CC2">
              <w:rPr>
                <w:b/>
                <w:lang w:val="en-IN"/>
              </w:rPr>
              <w:t xml:space="preserve">Theory – Key Learning Outcomes </w:t>
            </w:r>
          </w:p>
          <w:p w14:paraId="4573DD47" w14:textId="77777777" w:rsidR="00666459" w:rsidRPr="00196C4C" w:rsidRDefault="00666459" w:rsidP="00781FC3">
            <w:pPr>
              <w:rPr>
                <w:rFonts w:cstheme="minorHAnsi"/>
                <w:i/>
                <w:color w:val="A6A6A6" w:themeColor="background1" w:themeShade="A6"/>
                <w:sz w:val="16"/>
                <w:szCs w:val="16"/>
              </w:rPr>
            </w:pPr>
          </w:p>
        </w:tc>
        <w:tc>
          <w:tcPr>
            <w:tcW w:w="4514" w:type="dxa"/>
          </w:tcPr>
          <w:p w14:paraId="08FCC849" w14:textId="77777777" w:rsidR="00666459" w:rsidRPr="00353CC2" w:rsidRDefault="00666459" w:rsidP="00781FC3">
            <w:pPr>
              <w:rPr>
                <w:b/>
                <w:lang w:val="en-IN"/>
              </w:rPr>
            </w:pPr>
            <w:r w:rsidRPr="00353CC2">
              <w:rPr>
                <w:b/>
                <w:lang w:val="en-IN"/>
              </w:rPr>
              <w:t>Practical – Key Learning Outcomes</w:t>
            </w:r>
          </w:p>
          <w:p w14:paraId="649C43AD" w14:textId="77777777" w:rsidR="00666459" w:rsidRPr="00353CC2" w:rsidRDefault="00666459" w:rsidP="00781FC3">
            <w:pPr>
              <w:rPr>
                <w:lang w:val="en-IN"/>
              </w:rPr>
            </w:pPr>
          </w:p>
        </w:tc>
      </w:tr>
      <w:tr w:rsidR="00666459" w14:paraId="19762F6B" w14:textId="77777777" w:rsidTr="00781FC3">
        <w:tc>
          <w:tcPr>
            <w:tcW w:w="4503" w:type="dxa"/>
          </w:tcPr>
          <w:p w14:paraId="13BED48C" w14:textId="77777777" w:rsidR="00666459" w:rsidRDefault="00666459" w:rsidP="00781FC3">
            <w:pPr>
              <w:pStyle w:val="ListParagraph"/>
              <w:numPr>
                <w:ilvl w:val="0"/>
                <w:numId w:val="3"/>
              </w:numPr>
              <w:jc w:val="both"/>
            </w:pPr>
            <w:r>
              <w:t>List dos and Don’ts of stock management viz. not overstocking or understocking.</w:t>
            </w:r>
          </w:p>
          <w:p w14:paraId="5963446D" w14:textId="77777777" w:rsidR="00666459" w:rsidRDefault="00666459" w:rsidP="00781FC3">
            <w:pPr>
              <w:pStyle w:val="ListParagraph"/>
              <w:numPr>
                <w:ilvl w:val="0"/>
                <w:numId w:val="3"/>
              </w:numPr>
              <w:jc w:val="both"/>
            </w:pPr>
            <w:r>
              <w:t>Describe stock tallying rules.</w:t>
            </w:r>
          </w:p>
          <w:p w14:paraId="2E2490ED" w14:textId="396F6C36" w:rsidR="00666459" w:rsidRPr="003729AC" w:rsidRDefault="00666459" w:rsidP="00781FC3">
            <w:pPr>
              <w:pStyle w:val="ListParagraph"/>
              <w:numPr>
                <w:ilvl w:val="0"/>
                <w:numId w:val="3"/>
              </w:numPr>
              <w:jc w:val="both"/>
            </w:pPr>
            <w:r>
              <w:t>Discuss ways to maintain product safety.</w:t>
            </w:r>
          </w:p>
        </w:tc>
        <w:tc>
          <w:tcPr>
            <w:tcW w:w="4514" w:type="dxa"/>
          </w:tcPr>
          <w:p w14:paraId="5393BCEA" w14:textId="49BD91A9" w:rsidR="00666459" w:rsidRDefault="00666459" w:rsidP="00666459">
            <w:pPr>
              <w:pStyle w:val="ListParagraph"/>
              <w:numPr>
                <w:ilvl w:val="0"/>
                <w:numId w:val="3"/>
              </w:numPr>
              <w:jc w:val="both"/>
            </w:pPr>
            <w:r>
              <w:t xml:space="preserve">Demonstrate organisational procedure of ordering new products based on sales performance and movement of goods. </w:t>
            </w:r>
          </w:p>
          <w:p w14:paraId="65C3338C" w14:textId="18E7ADCE" w:rsidR="00666459" w:rsidRDefault="00666459" w:rsidP="00666459">
            <w:pPr>
              <w:pStyle w:val="ListParagraph"/>
              <w:numPr>
                <w:ilvl w:val="0"/>
                <w:numId w:val="3"/>
              </w:numPr>
              <w:jc w:val="both"/>
            </w:pPr>
            <w:r>
              <w:t>Dramatize a situation to coordinate with inventory department for timely stock receiving before anticipated seasons.</w:t>
            </w:r>
          </w:p>
          <w:p w14:paraId="50D5143C" w14:textId="5DFB677B" w:rsidR="00666459" w:rsidRPr="00DA2A94" w:rsidRDefault="00666459" w:rsidP="00666459">
            <w:pPr>
              <w:pStyle w:val="ListParagraph"/>
              <w:numPr>
                <w:ilvl w:val="0"/>
                <w:numId w:val="3"/>
              </w:numPr>
              <w:jc w:val="both"/>
            </w:pPr>
            <w:r>
              <w:t>Demonstrate organisational procedure of managing details of repair and replacement of defective goods.</w:t>
            </w:r>
          </w:p>
        </w:tc>
      </w:tr>
      <w:tr w:rsidR="00666459" w:rsidRPr="00D46B32" w14:paraId="0C31C9FE" w14:textId="77777777" w:rsidTr="00781FC3">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6605EBBE" w14:textId="77777777" w:rsidR="00666459" w:rsidRPr="00D46B32" w:rsidRDefault="00666459" w:rsidP="00781FC3">
            <w:pPr>
              <w:rPr>
                <w:b/>
                <w:lang w:val="en-IN"/>
              </w:rPr>
            </w:pPr>
            <w:r>
              <w:rPr>
                <w:b/>
                <w:lang w:val="en-IN"/>
              </w:rPr>
              <w:t>Classroom Aids</w:t>
            </w:r>
            <w:r w:rsidRPr="00D46B32">
              <w:rPr>
                <w:b/>
                <w:lang w:val="en-IN"/>
              </w:rPr>
              <w:t>:</w:t>
            </w:r>
          </w:p>
        </w:tc>
      </w:tr>
      <w:tr w:rsidR="00666459" w:rsidRPr="00D46B32" w14:paraId="529D8D30" w14:textId="77777777" w:rsidTr="00781FC3">
        <w:tc>
          <w:tcPr>
            <w:tcW w:w="9017" w:type="dxa"/>
            <w:gridSpan w:val="2"/>
          </w:tcPr>
          <w:p w14:paraId="43E3F9BE" w14:textId="77777777" w:rsidR="00666459" w:rsidRDefault="00666459" w:rsidP="00781FC3">
            <w:pPr>
              <w:jc w:val="both"/>
              <w:rPr>
                <w:bCs/>
                <w:lang w:val="en-IN"/>
              </w:rPr>
            </w:pPr>
            <w:r w:rsidRPr="003729AC">
              <w:rPr>
                <w:bCs/>
                <w:lang w:val="en-IN"/>
              </w:rPr>
              <w:t xml:space="preserve">Whiteboard, marker pen, </w:t>
            </w:r>
            <w:r w:rsidRPr="00DA2A94">
              <w:rPr>
                <w:bCs/>
                <w:lang w:val="en-IN"/>
              </w:rPr>
              <w:t xml:space="preserve">computer or laptop attached to </w:t>
            </w:r>
            <w:r>
              <w:rPr>
                <w:bCs/>
                <w:lang w:val="en-IN"/>
              </w:rPr>
              <w:t>LCD</w:t>
            </w:r>
            <w:r w:rsidRPr="00DA2A94">
              <w:rPr>
                <w:bCs/>
                <w:lang w:val="en-IN"/>
              </w:rPr>
              <w:t xml:space="preserve"> projector, scanner, computer speakers</w:t>
            </w:r>
            <w:r>
              <w:rPr>
                <w:bCs/>
                <w:lang w:val="en-IN"/>
              </w:rPr>
              <w:t xml:space="preserve">, </w:t>
            </w:r>
            <w:r w:rsidRPr="00DA2A94">
              <w:rPr>
                <w:bCs/>
                <w:lang w:val="en-IN"/>
              </w:rPr>
              <w:t>Notepads, Pens, Pencils, Blank Sheets</w:t>
            </w:r>
          </w:p>
          <w:p w14:paraId="6D1ED350" w14:textId="20B110F3" w:rsidR="00666459" w:rsidRPr="00DA2A94" w:rsidRDefault="00666459" w:rsidP="00781FC3">
            <w:pPr>
              <w:jc w:val="both"/>
              <w:rPr>
                <w:bCs/>
                <w:lang w:val="en-IN"/>
              </w:rPr>
            </w:pPr>
          </w:p>
        </w:tc>
      </w:tr>
      <w:tr w:rsidR="00666459" w:rsidRPr="00D46B32" w14:paraId="4BE833CF" w14:textId="77777777" w:rsidTr="00781FC3">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013E3E49" w14:textId="77777777" w:rsidR="00666459" w:rsidRPr="00D46B32" w:rsidRDefault="00666459" w:rsidP="00781FC3">
            <w:pPr>
              <w:rPr>
                <w:b/>
                <w:lang w:val="en-IN"/>
              </w:rPr>
            </w:pPr>
            <w:r>
              <w:rPr>
                <w:b/>
                <w:lang w:val="en-IN"/>
              </w:rPr>
              <w:t>Tools</w:t>
            </w:r>
            <w:r w:rsidRPr="00A559E0">
              <w:rPr>
                <w:b/>
                <w:lang w:val="en-IN"/>
              </w:rPr>
              <w:t xml:space="preserve">, Equipment </w:t>
            </w:r>
            <w:r>
              <w:rPr>
                <w:b/>
                <w:lang w:val="en-IN"/>
              </w:rPr>
              <w:t>and</w:t>
            </w:r>
            <w:r w:rsidRPr="00A559E0">
              <w:rPr>
                <w:b/>
                <w:lang w:val="en-IN"/>
              </w:rPr>
              <w:t xml:space="preserve"> Other Requirements </w:t>
            </w:r>
          </w:p>
        </w:tc>
      </w:tr>
      <w:tr w:rsidR="00666459" w14:paraId="1468043C" w14:textId="77777777" w:rsidTr="00781FC3">
        <w:tc>
          <w:tcPr>
            <w:tcW w:w="9017" w:type="dxa"/>
            <w:gridSpan w:val="2"/>
          </w:tcPr>
          <w:p w14:paraId="7E52E4E9" w14:textId="77777777" w:rsidR="00666459" w:rsidRDefault="00666459" w:rsidP="00781FC3">
            <w:pPr>
              <w:rPr>
                <w:bCs/>
                <w:lang w:val="en-IN"/>
              </w:rPr>
            </w:pPr>
            <w:r w:rsidRPr="006949FD">
              <w:rPr>
                <w:bCs/>
                <w:lang w:val="en-IN"/>
              </w:rPr>
              <w:t>Metal-Karat Chart, Jewellery, Display Bust, Ring Display Tray, Earring Stand, Bangle Stand, Jewellery Display Counter, Viewing Table Top Mirrors, Stone-Carat/Size Chart.</w:t>
            </w:r>
          </w:p>
          <w:p w14:paraId="26187C5F" w14:textId="1BF0C218" w:rsidR="00666459" w:rsidRPr="00DA2A94" w:rsidRDefault="00666459" w:rsidP="00781FC3">
            <w:pPr>
              <w:rPr>
                <w:bCs/>
                <w:lang w:val="en-IN"/>
              </w:rPr>
            </w:pPr>
          </w:p>
        </w:tc>
      </w:tr>
    </w:tbl>
    <w:p w14:paraId="43776C47" w14:textId="5781C9AA" w:rsidR="00666459" w:rsidRDefault="00666459" w:rsidP="00C84F0F"/>
    <w:p w14:paraId="292271D9" w14:textId="29766BAC" w:rsidR="00666459" w:rsidRDefault="00666459" w:rsidP="00C84F0F"/>
    <w:p w14:paraId="3F0D7728" w14:textId="02A112ED" w:rsidR="00666459" w:rsidRDefault="00666459" w:rsidP="00C84F0F"/>
    <w:p w14:paraId="785FB5F5" w14:textId="0AD46A20" w:rsidR="00666459" w:rsidRDefault="00666459" w:rsidP="00C84F0F"/>
    <w:p w14:paraId="11F80A3F" w14:textId="78B54266" w:rsidR="00666459" w:rsidRDefault="00666459" w:rsidP="00C84F0F"/>
    <w:p w14:paraId="5CC1394A" w14:textId="7BBFBDFF" w:rsidR="00666459" w:rsidRDefault="00666459" w:rsidP="00C84F0F"/>
    <w:p w14:paraId="05E8D1FB" w14:textId="4FCC44DA" w:rsidR="00666459" w:rsidRDefault="00666459" w:rsidP="00C84F0F"/>
    <w:p w14:paraId="6A7A41A6" w14:textId="6F357111" w:rsidR="00666459" w:rsidRDefault="00666459" w:rsidP="00C84F0F"/>
    <w:p w14:paraId="703F8B5D" w14:textId="50D26818" w:rsidR="00666459" w:rsidRDefault="00666459" w:rsidP="00C84F0F"/>
    <w:p w14:paraId="32F03D8E" w14:textId="45764C73" w:rsidR="00666459" w:rsidRDefault="00666459" w:rsidP="00C84F0F"/>
    <w:p w14:paraId="665FA5C7" w14:textId="7E67A080" w:rsidR="00666459" w:rsidRDefault="00666459" w:rsidP="00C84F0F"/>
    <w:p w14:paraId="68854D34" w14:textId="5CEFA3B9" w:rsidR="00666459" w:rsidRDefault="00666459" w:rsidP="00C84F0F"/>
    <w:p w14:paraId="6D3B4E08" w14:textId="780EE1F3" w:rsidR="00666459" w:rsidRDefault="00666459" w:rsidP="00666459">
      <w:pPr>
        <w:pStyle w:val="Heading2"/>
        <w:rPr>
          <w:color w:val="0B84B5"/>
        </w:rPr>
      </w:pPr>
      <w:r w:rsidRPr="00562ACE">
        <w:rPr>
          <w:color w:val="0B84B5"/>
          <w:sz w:val="24"/>
          <w:szCs w:val="24"/>
        </w:rPr>
        <w:lastRenderedPageBreak/>
        <w:t xml:space="preserve">Module </w:t>
      </w:r>
      <w:r>
        <w:rPr>
          <w:color w:val="0B84B5"/>
          <w:sz w:val="24"/>
          <w:szCs w:val="24"/>
        </w:rPr>
        <w:t xml:space="preserve">6: </w:t>
      </w:r>
      <w:r w:rsidR="00181DDF" w:rsidRPr="00D037BD">
        <w:rPr>
          <w:color w:val="0B84B5"/>
          <w:sz w:val="24"/>
          <w:szCs w:val="24"/>
        </w:rPr>
        <w:t>Interaction for planning and reporting</w:t>
      </w:r>
      <w:r w:rsidRPr="00D037BD">
        <w:rPr>
          <w:color w:val="0B84B5"/>
          <w:sz w:val="24"/>
          <w:szCs w:val="24"/>
        </w:rPr>
        <w:tab/>
      </w:r>
    </w:p>
    <w:p w14:paraId="172D7F5F" w14:textId="5D10D880" w:rsidR="00666459" w:rsidRDefault="00666459" w:rsidP="00666459">
      <w:pPr>
        <w:pStyle w:val="Heading2"/>
        <w:rPr>
          <w:i/>
          <w:iCs/>
          <w:color w:val="0B84B5"/>
          <w:sz w:val="24"/>
          <w:szCs w:val="24"/>
        </w:rPr>
      </w:pPr>
      <w:r w:rsidRPr="00BE3170">
        <w:rPr>
          <w:i/>
          <w:iCs/>
          <w:color w:val="0B84B5"/>
          <w:sz w:val="24"/>
          <w:szCs w:val="24"/>
        </w:rPr>
        <w:t>Mapped to G&amp;J/N</w:t>
      </w:r>
      <w:r>
        <w:rPr>
          <w:i/>
          <w:iCs/>
          <w:color w:val="0B84B5"/>
          <w:sz w:val="24"/>
          <w:szCs w:val="24"/>
        </w:rPr>
        <w:t xml:space="preserve">6805, </w:t>
      </w:r>
      <w:r w:rsidRPr="00562ACE">
        <w:rPr>
          <w:i/>
          <w:iCs/>
          <w:color w:val="0B84B5"/>
          <w:sz w:val="24"/>
          <w:szCs w:val="24"/>
        </w:rPr>
        <w:t>v</w:t>
      </w:r>
      <w:r w:rsidR="00C72318">
        <w:rPr>
          <w:i/>
          <w:iCs/>
          <w:color w:val="0B84B5"/>
          <w:sz w:val="24"/>
          <w:szCs w:val="24"/>
        </w:rPr>
        <w:t>3</w:t>
      </w:r>
      <w:r w:rsidRPr="00562ACE">
        <w:rPr>
          <w:i/>
          <w:iCs/>
          <w:color w:val="0B84B5"/>
          <w:sz w:val="24"/>
          <w:szCs w:val="24"/>
        </w:rPr>
        <w:t>.0</w:t>
      </w:r>
    </w:p>
    <w:p w14:paraId="477C19BB" w14:textId="77777777" w:rsidR="00666459" w:rsidRPr="00683E36" w:rsidRDefault="00666459" w:rsidP="00666459">
      <w:pPr>
        <w:pStyle w:val="Heading2"/>
        <w:spacing w:before="120"/>
        <w:rPr>
          <w:i/>
          <w:iCs/>
          <w:color w:val="0B84B5"/>
          <w:sz w:val="24"/>
          <w:szCs w:val="24"/>
        </w:rPr>
      </w:pPr>
      <w:r w:rsidRPr="0039226F">
        <w:rPr>
          <w:rFonts w:asciiTheme="minorHAnsi" w:eastAsiaTheme="minorHAnsi" w:hAnsiTheme="minorHAnsi" w:cstheme="minorBidi"/>
          <w:color w:val="000000"/>
          <w:sz w:val="22"/>
          <w:szCs w:val="22"/>
          <w:lang w:val="en-US"/>
        </w:rPr>
        <w:tab/>
      </w:r>
    </w:p>
    <w:p w14:paraId="7EF3F9F0" w14:textId="77777777" w:rsidR="00666459" w:rsidRPr="00353CC2" w:rsidRDefault="00666459" w:rsidP="00666459">
      <w:pPr>
        <w:spacing w:after="120"/>
        <w:rPr>
          <w:b/>
          <w:bCs/>
          <w:color w:val="000000"/>
        </w:rPr>
      </w:pPr>
      <w:r w:rsidRPr="00353CC2">
        <w:rPr>
          <w:b/>
          <w:bCs/>
          <w:color w:val="000000"/>
        </w:rPr>
        <w:t xml:space="preserve">Terminal Outcomes: </w:t>
      </w:r>
    </w:p>
    <w:p w14:paraId="70C878AD" w14:textId="64BA3173" w:rsidR="00666459" w:rsidRDefault="00666459" w:rsidP="00666459">
      <w:pPr>
        <w:numPr>
          <w:ilvl w:val="0"/>
          <w:numId w:val="9"/>
        </w:numPr>
        <w:spacing w:after="0" w:line="240" w:lineRule="auto"/>
        <w:jc w:val="both"/>
        <w:rPr>
          <w:lang w:val="en-IN"/>
        </w:rPr>
      </w:pPr>
      <w:r w:rsidRPr="006949FD">
        <w:rPr>
          <w:lang w:val="en-IN"/>
        </w:rPr>
        <w:t xml:space="preserve">Demonstrate </w:t>
      </w:r>
      <w:r>
        <w:rPr>
          <w:lang w:val="en-IN"/>
        </w:rPr>
        <w:t>ways</w:t>
      </w:r>
      <w:r w:rsidRPr="006949FD">
        <w:rPr>
          <w:lang w:val="en-IN"/>
        </w:rPr>
        <w:t xml:space="preserve"> of</w:t>
      </w:r>
      <w:r w:rsidRPr="006949FD">
        <w:t xml:space="preserve"> </w:t>
      </w:r>
      <w:r>
        <w:rPr>
          <w:lang w:val="en-IN"/>
        </w:rPr>
        <w:t>c</w:t>
      </w:r>
      <w:r w:rsidRPr="00666459">
        <w:rPr>
          <w:lang w:val="en-IN"/>
        </w:rPr>
        <w:t>oordinat</w:t>
      </w:r>
      <w:r>
        <w:rPr>
          <w:lang w:val="en-IN"/>
        </w:rPr>
        <w:t>ing</w:t>
      </w:r>
      <w:r w:rsidRPr="00666459">
        <w:rPr>
          <w:lang w:val="en-IN"/>
        </w:rPr>
        <w:t xml:space="preserve"> with other departments</w:t>
      </w:r>
      <w:r>
        <w:rPr>
          <w:lang w:val="en-IN"/>
        </w:rPr>
        <w:t>.</w:t>
      </w:r>
    </w:p>
    <w:p w14:paraId="55CA74DD" w14:textId="77777777" w:rsidR="00666459" w:rsidRPr="006949FD" w:rsidRDefault="00666459" w:rsidP="00666459">
      <w:pPr>
        <w:spacing w:after="0" w:line="240" w:lineRule="auto"/>
        <w:ind w:left="720"/>
        <w:jc w:val="both"/>
        <w:rPr>
          <w:lang w:val="en-IN"/>
        </w:rPr>
      </w:pPr>
    </w:p>
    <w:tbl>
      <w:tblPr>
        <w:tblStyle w:val="PlainTable11"/>
        <w:tblW w:w="0" w:type="auto"/>
        <w:tblLook w:val="0420" w:firstRow="1" w:lastRow="0" w:firstColumn="0" w:lastColumn="0" w:noHBand="0" w:noVBand="1"/>
      </w:tblPr>
      <w:tblGrid>
        <w:gridCol w:w="4503"/>
        <w:gridCol w:w="4514"/>
      </w:tblGrid>
      <w:tr w:rsidR="00666459" w14:paraId="26ADBAF3" w14:textId="77777777" w:rsidTr="00781FC3">
        <w:trPr>
          <w:cnfStyle w:val="100000000000" w:firstRow="1" w:lastRow="0" w:firstColumn="0" w:lastColumn="0" w:oddVBand="0" w:evenVBand="0" w:oddHBand="0" w:evenHBand="0" w:firstRowFirstColumn="0" w:firstRowLastColumn="0" w:lastRowFirstColumn="0" w:lastRowLastColumn="0"/>
        </w:trPr>
        <w:tc>
          <w:tcPr>
            <w:tcW w:w="4503" w:type="dxa"/>
          </w:tcPr>
          <w:p w14:paraId="52F23167" w14:textId="2E41AC36" w:rsidR="00666459" w:rsidRPr="0078013B" w:rsidRDefault="00666459" w:rsidP="00781FC3">
            <w:pPr>
              <w:rPr>
                <w:b w:val="0"/>
                <w:lang w:val="en-IN"/>
              </w:rPr>
            </w:pPr>
            <w:r w:rsidRPr="0078013B">
              <w:rPr>
                <w:rFonts w:cstheme="minorHAnsi"/>
                <w:bCs w:val="0"/>
                <w:color w:val="0070C0"/>
              </w:rPr>
              <w:t>Duration</w:t>
            </w:r>
            <w:r w:rsidRPr="0078013B">
              <w:rPr>
                <w:b w:val="0"/>
                <w:lang w:val="en-IN"/>
              </w:rPr>
              <w:t>:</w:t>
            </w:r>
            <w:r w:rsidRPr="0078013B">
              <w:rPr>
                <w:rFonts w:cstheme="minorHAnsi"/>
                <w:b w:val="0"/>
                <w:i/>
                <w:iCs/>
                <w:color w:val="0070C0"/>
              </w:rPr>
              <w:t>&lt;</w:t>
            </w:r>
            <w:r w:rsidR="00841494">
              <w:rPr>
                <w:rFonts w:cstheme="minorHAnsi"/>
                <w:b w:val="0"/>
                <w:i/>
                <w:iCs/>
                <w:color w:val="0070C0"/>
              </w:rPr>
              <w:t>10</w:t>
            </w:r>
            <w:r w:rsidRPr="0078013B">
              <w:rPr>
                <w:rFonts w:cstheme="minorHAnsi"/>
                <w:b w:val="0"/>
                <w:i/>
                <w:iCs/>
                <w:color w:val="0070C0"/>
              </w:rPr>
              <w:t>:00&gt;</w:t>
            </w:r>
          </w:p>
        </w:tc>
        <w:tc>
          <w:tcPr>
            <w:tcW w:w="4514" w:type="dxa"/>
          </w:tcPr>
          <w:p w14:paraId="305E2492" w14:textId="0E80B168" w:rsidR="00666459" w:rsidRPr="0078013B" w:rsidRDefault="00666459" w:rsidP="00781FC3">
            <w:pPr>
              <w:rPr>
                <w:b w:val="0"/>
                <w:lang w:val="en-IN"/>
              </w:rPr>
            </w:pPr>
            <w:r w:rsidRPr="0078013B">
              <w:rPr>
                <w:rFonts w:cstheme="minorHAnsi"/>
                <w:bCs w:val="0"/>
                <w:color w:val="0070C0"/>
              </w:rPr>
              <w:t>Duration</w:t>
            </w:r>
            <w:r w:rsidRPr="0078013B">
              <w:rPr>
                <w:b w:val="0"/>
                <w:lang w:val="en-IN"/>
              </w:rPr>
              <w:t>:</w:t>
            </w:r>
            <w:r w:rsidRPr="0078013B">
              <w:rPr>
                <w:rFonts w:cstheme="minorHAnsi"/>
                <w:b w:val="0"/>
                <w:i/>
                <w:iCs/>
                <w:color w:val="0070C0"/>
              </w:rPr>
              <w:t>&lt;</w:t>
            </w:r>
            <w:r w:rsidR="00841494">
              <w:rPr>
                <w:rFonts w:cstheme="minorHAnsi"/>
                <w:b w:val="0"/>
                <w:i/>
                <w:iCs/>
                <w:color w:val="0070C0"/>
              </w:rPr>
              <w:t>20</w:t>
            </w:r>
            <w:r w:rsidRPr="0078013B">
              <w:rPr>
                <w:rFonts w:cstheme="minorHAnsi"/>
                <w:b w:val="0"/>
                <w:i/>
                <w:iCs/>
                <w:color w:val="0070C0"/>
              </w:rPr>
              <w:t>:00&gt;</w:t>
            </w:r>
          </w:p>
        </w:tc>
      </w:tr>
      <w:tr w:rsidR="00666459" w14:paraId="42249C15" w14:textId="77777777" w:rsidTr="00781FC3">
        <w:trPr>
          <w:cnfStyle w:val="000000100000" w:firstRow="0" w:lastRow="0" w:firstColumn="0" w:lastColumn="0" w:oddVBand="0" w:evenVBand="0" w:oddHBand="1" w:evenHBand="0" w:firstRowFirstColumn="0" w:firstRowLastColumn="0" w:lastRowFirstColumn="0" w:lastRowLastColumn="0"/>
        </w:trPr>
        <w:tc>
          <w:tcPr>
            <w:tcW w:w="4503" w:type="dxa"/>
          </w:tcPr>
          <w:p w14:paraId="71E9C1CF" w14:textId="77777777" w:rsidR="00666459" w:rsidRPr="00353CC2" w:rsidRDefault="00666459" w:rsidP="00781FC3">
            <w:pPr>
              <w:rPr>
                <w:b/>
                <w:lang w:val="en-IN"/>
              </w:rPr>
            </w:pPr>
            <w:r w:rsidRPr="00353CC2">
              <w:rPr>
                <w:b/>
                <w:lang w:val="en-IN"/>
              </w:rPr>
              <w:t xml:space="preserve">Theory – Key Learning Outcomes </w:t>
            </w:r>
          </w:p>
          <w:p w14:paraId="2FBD119E" w14:textId="77777777" w:rsidR="00666459" w:rsidRPr="00196C4C" w:rsidRDefault="00666459" w:rsidP="00781FC3">
            <w:pPr>
              <w:rPr>
                <w:rFonts w:cstheme="minorHAnsi"/>
                <w:i/>
                <w:color w:val="A6A6A6" w:themeColor="background1" w:themeShade="A6"/>
                <w:sz w:val="16"/>
                <w:szCs w:val="16"/>
              </w:rPr>
            </w:pPr>
          </w:p>
        </w:tc>
        <w:tc>
          <w:tcPr>
            <w:tcW w:w="4514" w:type="dxa"/>
          </w:tcPr>
          <w:p w14:paraId="0359B823" w14:textId="77777777" w:rsidR="00666459" w:rsidRPr="00353CC2" w:rsidRDefault="00666459" w:rsidP="00781FC3">
            <w:pPr>
              <w:rPr>
                <w:b/>
                <w:lang w:val="en-IN"/>
              </w:rPr>
            </w:pPr>
            <w:r w:rsidRPr="00353CC2">
              <w:rPr>
                <w:b/>
                <w:lang w:val="en-IN"/>
              </w:rPr>
              <w:t>Practical – Key Learning Outcomes</w:t>
            </w:r>
          </w:p>
          <w:p w14:paraId="23F9D31C" w14:textId="77777777" w:rsidR="00666459" w:rsidRPr="00353CC2" w:rsidRDefault="00666459" w:rsidP="00781FC3">
            <w:pPr>
              <w:rPr>
                <w:lang w:val="en-IN"/>
              </w:rPr>
            </w:pPr>
          </w:p>
        </w:tc>
      </w:tr>
      <w:tr w:rsidR="00666459" w14:paraId="5DF41741" w14:textId="77777777" w:rsidTr="00781FC3">
        <w:tc>
          <w:tcPr>
            <w:tcW w:w="4503" w:type="dxa"/>
          </w:tcPr>
          <w:p w14:paraId="5E5D60A0" w14:textId="77777777" w:rsidR="00666459" w:rsidRDefault="00666459" w:rsidP="00666459">
            <w:pPr>
              <w:pStyle w:val="ListParagraph"/>
              <w:numPr>
                <w:ilvl w:val="0"/>
                <w:numId w:val="3"/>
              </w:numPr>
              <w:jc w:val="both"/>
            </w:pPr>
            <w:r>
              <w:t xml:space="preserve">Describe organisational the reporting structure. </w:t>
            </w:r>
          </w:p>
          <w:p w14:paraId="06EA5F09" w14:textId="2B0E5EF0" w:rsidR="00666459" w:rsidRDefault="00666459" w:rsidP="00666459">
            <w:pPr>
              <w:pStyle w:val="ListParagraph"/>
              <w:numPr>
                <w:ilvl w:val="0"/>
                <w:numId w:val="3"/>
              </w:numPr>
              <w:jc w:val="both"/>
            </w:pPr>
            <w:r>
              <w:t>Describe liability arising out of loss, theft, or inadvertent disclosure of confidential information</w:t>
            </w:r>
          </w:p>
          <w:p w14:paraId="5D921448" w14:textId="1C4E1EF3" w:rsidR="00666459" w:rsidRDefault="00666459" w:rsidP="00666459">
            <w:pPr>
              <w:pStyle w:val="ListParagraph"/>
              <w:numPr>
                <w:ilvl w:val="0"/>
                <w:numId w:val="3"/>
              </w:numPr>
              <w:jc w:val="both"/>
            </w:pPr>
            <w:r>
              <w:t>Discuss documentation and reporting practices in organization</w:t>
            </w:r>
          </w:p>
          <w:p w14:paraId="30C47B12" w14:textId="4951B21B" w:rsidR="00666459" w:rsidRDefault="00666459" w:rsidP="00435660">
            <w:pPr>
              <w:pStyle w:val="ListParagraph"/>
              <w:numPr>
                <w:ilvl w:val="0"/>
                <w:numId w:val="3"/>
              </w:numPr>
              <w:jc w:val="both"/>
            </w:pPr>
            <w:r>
              <w:t>Describe ways to contact appropriate persons for various functions, for example, loss of stock needs to be reported to manager and inventory controller</w:t>
            </w:r>
          </w:p>
          <w:p w14:paraId="0B00349E" w14:textId="27FA5312" w:rsidR="00666459" w:rsidRPr="003729AC" w:rsidRDefault="00666459" w:rsidP="00666459">
            <w:pPr>
              <w:pStyle w:val="ListParagraph"/>
              <w:numPr>
                <w:ilvl w:val="0"/>
                <w:numId w:val="3"/>
              </w:numPr>
              <w:jc w:val="both"/>
            </w:pPr>
            <w:r>
              <w:t>Describe basic functional and process knowledge of other departments to understand the terminologies used during the interaction</w:t>
            </w:r>
          </w:p>
        </w:tc>
        <w:tc>
          <w:tcPr>
            <w:tcW w:w="4514" w:type="dxa"/>
          </w:tcPr>
          <w:p w14:paraId="1590A6EF" w14:textId="77777777" w:rsidR="00666459" w:rsidRDefault="00666459" w:rsidP="00666459">
            <w:pPr>
              <w:pStyle w:val="ListParagraph"/>
              <w:numPr>
                <w:ilvl w:val="0"/>
                <w:numId w:val="3"/>
              </w:numPr>
              <w:jc w:val="both"/>
            </w:pPr>
            <w:r>
              <w:t>Show how to coordinate with various departments as required for e.g. Housekeeping for refreshments, inventory control for order replenishments, cashier for invoicing, and goldsmith for repairs.</w:t>
            </w:r>
          </w:p>
          <w:p w14:paraId="563DC74E" w14:textId="24B21A0B" w:rsidR="00666459" w:rsidRPr="00666459" w:rsidRDefault="00666459" w:rsidP="00666459">
            <w:pPr>
              <w:pStyle w:val="ListParagraph"/>
              <w:numPr>
                <w:ilvl w:val="0"/>
                <w:numId w:val="3"/>
              </w:numPr>
              <w:jc w:val="both"/>
            </w:pPr>
            <w:r>
              <w:t xml:space="preserve">Show how to </w:t>
            </w:r>
            <w:r w:rsidRPr="00666459">
              <w:t>replenish stock</w:t>
            </w:r>
            <w:r>
              <w:t xml:space="preserve"> and </w:t>
            </w:r>
            <w:r w:rsidRPr="00666459">
              <w:rPr>
                <w:lang w:val="en-US"/>
              </w:rPr>
              <w:t>value old-gold jewellery for exchange as received from customers</w:t>
            </w:r>
            <w:r>
              <w:rPr>
                <w:lang w:val="en-US"/>
              </w:rPr>
              <w:t>.</w:t>
            </w:r>
          </w:p>
          <w:p w14:paraId="6CA5837C" w14:textId="5F9DE459" w:rsidR="00666459" w:rsidRPr="00666459" w:rsidRDefault="00666459" w:rsidP="00666459">
            <w:pPr>
              <w:pStyle w:val="ListParagraph"/>
              <w:numPr>
                <w:ilvl w:val="0"/>
                <w:numId w:val="3"/>
              </w:numPr>
              <w:jc w:val="both"/>
            </w:pPr>
            <w:r>
              <w:t xml:space="preserve">Apply appropriate ways to </w:t>
            </w:r>
            <w:r>
              <w:rPr>
                <w:rFonts w:ascii="DejaVuSansCondensed" w:hAnsi="DejaVuSansCondensed" w:cs="DejaVuSansCondensed"/>
                <w:lang w:bidi="hi-IN"/>
              </w:rPr>
              <w:t>track the status of the customized jewellery order.</w:t>
            </w:r>
          </w:p>
          <w:p w14:paraId="76969CDE" w14:textId="661A85DE" w:rsidR="00666459" w:rsidRDefault="00666459" w:rsidP="00666459">
            <w:pPr>
              <w:pStyle w:val="ListParagraph"/>
              <w:numPr>
                <w:ilvl w:val="0"/>
                <w:numId w:val="3"/>
              </w:numPr>
              <w:jc w:val="both"/>
            </w:pPr>
            <w:r>
              <w:t>Show how to provide details of repair to be done on the jewellery</w:t>
            </w:r>
          </w:p>
          <w:p w14:paraId="104D673A" w14:textId="017D7281" w:rsidR="00666459" w:rsidRDefault="00666459" w:rsidP="00666459">
            <w:pPr>
              <w:pStyle w:val="ListParagraph"/>
              <w:numPr>
                <w:ilvl w:val="0"/>
                <w:numId w:val="3"/>
              </w:numPr>
              <w:jc w:val="both"/>
            </w:pPr>
            <w:r>
              <w:t>Show how to provide return schedule to customer.</w:t>
            </w:r>
          </w:p>
          <w:p w14:paraId="389C4447" w14:textId="2DF0947E" w:rsidR="00666459" w:rsidRPr="00DA2A94" w:rsidRDefault="00666459" w:rsidP="00666459">
            <w:pPr>
              <w:pStyle w:val="ListParagraph"/>
              <w:numPr>
                <w:ilvl w:val="0"/>
                <w:numId w:val="3"/>
              </w:numPr>
              <w:jc w:val="both"/>
            </w:pPr>
            <w:r>
              <w:t>Show how to provide details on billing and cash collection and tally cash with billing in case of discrepancies.</w:t>
            </w:r>
          </w:p>
        </w:tc>
      </w:tr>
      <w:tr w:rsidR="00666459" w:rsidRPr="00D46B32" w14:paraId="7440858E" w14:textId="77777777" w:rsidTr="00781FC3">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782D130B" w14:textId="77777777" w:rsidR="00666459" w:rsidRPr="00D46B32" w:rsidRDefault="00666459" w:rsidP="00781FC3">
            <w:pPr>
              <w:rPr>
                <w:b/>
                <w:lang w:val="en-IN"/>
              </w:rPr>
            </w:pPr>
            <w:r>
              <w:rPr>
                <w:b/>
                <w:lang w:val="en-IN"/>
              </w:rPr>
              <w:t>Classroom Aids</w:t>
            </w:r>
            <w:r w:rsidRPr="00D46B32">
              <w:rPr>
                <w:b/>
                <w:lang w:val="en-IN"/>
              </w:rPr>
              <w:t>:</w:t>
            </w:r>
          </w:p>
        </w:tc>
      </w:tr>
      <w:tr w:rsidR="00666459" w:rsidRPr="00D46B32" w14:paraId="6CAA2AAC" w14:textId="77777777" w:rsidTr="00781FC3">
        <w:tc>
          <w:tcPr>
            <w:tcW w:w="9017" w:type="dxa"/>
            <w:gridSpan w:val="2"/>
          </w:tcPr>
          <w:p w14:paraId="6A507C77" w14:textId="77777777" w:rsidR="00666459" w:rsidRDefault="00666459" w:rsidP="00781FC3">
            <w:pPr>
              <w:jc w:val="both"/>
              <w:rPr>
                <w:bCs/>
                <w:lang w:val="en-IN"/>
              </w:rPr>
            </w:pPr>
            <w:r w:rsidRPr="003729AC">
              <w:rPr>
                <w:bCs/>
                <w:lang w:val="en-IN"/>
              </w:rPr>
              <w:t xml:space="preserve">Whiteboard, marker pen, </w:t>
            </w:r>
            <w:r w:rsidRPr="00DA2A94">
              <w:rPr>
                <w:bCs/>
                <w:lang w:val="en-IN"/>
              </w:rPr>
              <w:t xml:space="preserve">computer or laptop attached to </w:t>
            </w:r>
            <w:r>
              <w:rPr>
                <w:bCs/>
                <w:lang w:val="en-IN"/>
              </w:rPr>
              <w:t>LCD</w:t>
            </w:r>
            <w:r w:rsidRPr="00DA2A94">
              <w:rPr>
                <w:bCs/>
                <w:lang w:val="en-IN"/>
              </w:rPr>
              <w:t xml:space="preserve"> projector, scanner, computer speakers</w:t>
            </w:r>
            <w:r>
              <w:rPr>
                <w:bCs/>
                <w:lang w:val="en-IN"/>
              </w:rPr>
              <w:t xml:space="preserve">, </w:t>
            </w:r>
            <w:r w:rsidRPr="00DA2A94">
              <w:rPr>
                <w:bCs/>
                <w:lang w:val="en-IN"/>
              </w:rPr>
              <w:t>Notepads, Pens, Pencils, Blank Sheets</w:t>
            </w:r>
          </w:p>
          <w:p w14:paraId="2CC3C004" w14:textId="77777777" w:rsidR="00666459" w:rsidRPr="00DA2A94" w:rsidRDefault="00666459" w:rsidP="00781FC3">
            <w:pPr>
              <w:jc w:val="both"/>
              <w:rPr>
                <w:bCs/>
                <w:lang w:val="en-IN"/>
              </w:rPr>
            </w:pPr>
          </w:p>
        </w:tc>
      </w:tr>
      <w:tr w:rsidR="00666459" w:rsidRPr="00D46B32" w14:paraId="01A8A06A" w14:textId="77777777" w:rsidTr="00781FC3">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573404CA" w14:textId="77777777" w:rsidR="00666459" w:rsidRPr="00D46B32" w:rsidRDefault="00666459" w:rsidP="00781FC3">
            <w:pPr>
              <w:rPr>
                <w:b/>
                <w:lang w:val="en-IN"/>
              </w:rPr>
            </w:pPr>
            <w:r>
              <w:rPr>
                <w:b/>
                <w:lang w:val="en-IN"/>
              </w:rPr>
              <w:t>Tools</w:t>
            </w:r>
            <w:r w:rsidRPr="00A559E0">
              <w:rPr>
                <w:b/>
                <w:lang w:val="en-IN"/>
              </w:rPr>
              <w:t xml:space="preserve">, Equipment </w:t>
            </w:r>
            <w:r>
              <w:rPr>
                <w:b/>
                <w:lang w:val="en-IN"/>
              </w:rPr>
              <w:t>and</w:t>
            </w:r>
            <w:r w:rsidRPr="00A559E0">
              <w:rPr>
                <w:b/>
                <w:lang w:val="en-IN"/>
              </w:rPr>
              <w:t xml:space="preserve"> Other Requirements </w:t>
            </w:r>
          </w:p>
        </w:tc>
      </w:tr>
      <w:tr w:rsidR="00666459" w14:paraId="59EED2DD" w14:textId="77777777" w:rsidTr="00781FC3">
        <w:tc>
          <w:tcPr>
            <w:tcW w:w="9017" w:type="dxa"/>
            <w:gridSpan w:val="2"/>
          </w:tcPr>
          <w:p w14:paraId="3D1EAC9E" w14:textId="77777777" w:rsidR="00666459" w:rsidRDefault="00666459" w:rsidP="00781FC3">
            <w:pPr>
              <w:rPr>
                <w:bCs/>
                <w:lang w:val="en-IN"/>
              </w:rPr>
            </w:pPr>
            <w:r w:rsidRPr="006949FD">
              <w:rPr>
                <w:bCs/>
                <w:lang w:val="en-IN"/>
              </w:rPr>
              <w:t>Metal-Karat Chart, Jewellery, Display Bust, Ring Display Tray, Earring Stand, Bangle Stand, Jewellery Display Counter, Viewing Table Top Mirrors, Stone-Carat/Size Chart.</w:t>
            </w:r>
          </w:p>
          <w:p w14:paraId="5CD10662" w14:textId="77777777" w:rsidR="00666459" w:rsidRPr="00DA2A94" w:rsidRDefault="00666459" w:rsidP="00781FC3">
            <w:pPr>
              <w:rPr>
                <w:bCs/>
                <w:lang w:val="en-IN"/>
              </w:rPr>
            </w:pPr>
          </w:p>
        </w:tc>
      </w:tr>
    </w:tbl>
    <w:p w14:paraId="7068D642" w14:textId="00F08AF5" w:rsidR="00666459" w:rsidRDefault="00666459" w:rsidP="00C84F0F"/>
    <w:p w14:paraId="270F788D" w14:textId="17907EC3" w:rsidR="00666459" w:rsidRDefault="00666459" w:rsidP="00C84F0F"/>
    <w:p w14:paraId="1D5BAD09" w14:textId="6109F837" w:rsidR="00666459" w:rsidRDefault="00666459" w:rsidP="00C84F0F"/>
    <w:p w14:paraId="5684322E" w14:textId="2885E8ED" w:rsidR="00666459" w:rsidRDefault="00666459" w:rsidP="00C84F0F"/>
    <w:p w14:paraId="34459A40" w14:textId="758DC4D8" w:rsidR="00666459" w:rsidRDefault="00666459" w:rsidP="00C84F0F"/>
    <w:p w14:paraId="5AC588C7" w14:textId="671D334D" w:rsidR="00666459" w:rsidRDefault="00666459" w:rsidP="00C84F0F"/>
    <w:p w14:paraId="6645F839" w14:textId="25508816" w:rsidR="00666459" w:rsidRDefault="00666459" w:rsidP="00C84F0F"/>
    <w:p w14:paraId="6D67DFD1" w14:textId="1FAC07B9" w:rsidR="00666459" w:rsidRDefault="00666459" w:rsidP="00666459">
      <w:pPr>
        <w:pStyle w:val="Heading2"/>
        <w:rPr>
          <w:color w:val="0B84B5"/>
        </w:rPr>
      </w:pPr>
      <w:r w:rsidRPr="00562ACE">
        <w:rPr>
          <w:color w:val="0B84B5"/>
          <w:sz w:val="24"/>
          <w:szCs w:val="24"/>
        </w:rPr>
        <w:lastRenderedPageBreak/>
        <w:t xml:space="preserve">Module </w:t>
      </w:r>
      <w:r>
        <w:rPr>
          <w:color w:val="0B84B5"/>
          <w:sz w:val="24"/>
          <w:szCs w:val="24"/>
        </w:rPr>
        <w:t xml:space="preserve">7: </w:t>
      </w:r>
      <w:r w:rsidRPr="00666459">
        <w:rPr>
          <w:color w:val="0B84B5"/>
          <w:sz w:val="24"/>
          <w:szCs w:val="24"/>
        </w:rPr>
        <w:t>Create professional image of self and organization</w:t>
      </w:r>
      <w:r w:rsidRPr="00CD65E2">
        <w:rPr>
          <w:color w:val="0B84B5"/>
        </w:rPr>
        <w:tab/>
      </w:r>
    </w:p>
    <w:p w14:paraId="45025235" w14:textId="650906AD" w:rsidR="00666459" w:rsidRDefault="00666459" w:rsidP="00666459">
      <w:pPr>
        <w:pStyle w:val="Heading2"/>
        <w:rPr>
          <w:i/>
          <w:iCs/>
          <w:color w:val="0B84B5"/>
          <w:sz w:val="24"/>
          <w:szCs w:val="24"/>
        </w:rPr>
      </w:pPr>
      <w:r w:rsidRPr="00BE3170">
        <w:rPr>
          <w:i/>
          <w:iCs/>
          <w:color w:val="0B84B5"/>
          <w:sz w:val="24"/>
          <w:szCs w:val="24"/>
        </w:rPr>
        <w:t>Mapped to G&amp;J/N</w:t>
      </w:r>
      <w:r>
        <w:rPr>
          <w:i/>
          <w:iCs/>
          <w:color w:val="0B84B5"/>
          <w:sz w:val="24"/>
          <w:szCs w:val="24"/>
        </w:rPr>
        <w:t xml:space="preserve">6806, </w:t>
      </w:r>
      <w:r w:rsidRPr="00562ACE">
        <w:rPr>
          <w:i/>
          <w:iCs/>
          <w:color w:val="0B84B5"/>
          <w:sz w:val="24"/>
          <w:szCs w:val="24"/>
        </w:rPr>
        <w:t>v</w:t>
      </w:r>
      <w:r w:rsidR="00AE4D3C">
        <w:rPr>
          <w:i/>
          <w:iCs/>
          <w:color w:val="0B84B5"/>
          <w:sz w:val="24"/>
          <w:szCs w:val="24"/>
        </w:rPr>
        <w:t>3</w:t>
      </w:r>
      <w:r w:rsidRPr="00562ACE">
        <w:rPr>
          <w:i/>
          <w:iCs/>
          <w:color w:val="0B84B5"/>
          <w:sz w:val="24"/>
          <w:szCs w:val="24"/>
        </w:rPr>
        <w:t>.0</w:t>
      </w:r>
    </w:p>
    <w:p w14:paraId="051889B5" w14:textId="77777777" w:rsidR="00666459" w:rsidRPr="00683E36" w:rsidRDefault="00666459" w:rsidP="00666459">
      <w:pPr>
        <w:pStyle w:val="Heading2"/>
        <w:spacing w:before="120"/>
        <w:rPr>
          <w:i/>
          <w:iCs/>
          <w:color w:val="0B84B5"/>
          <w:sz w:val="24"/>
          <w:szCs w:val="24"/>
        </w:rPr>
      </w:pPr>
      <w:r w:rsidRPr="0039226F">
        <w:rPr>
          <w:rFonts w:asciiTheme="minorHAnsi" w:eastAsiaTheme="minorHAnsi" w:hAnsiTheme="minorHAnsi" w:cstheme="minorBidi"/>
          <w:color w:val="000000"/>
          <w:sz w:val="22"/>
          <w:szCs w:val="22"/>
          <w:lang w:val="en-US"/>
        </w:rPr>
        <w:tab/>
      </w:r>
    </w:p>
    <w:p w14:paraId="19679F0D" w14:textId="77777777" w:rsidR="00666459" w:rsidRPr="00353CC2" w:rsidRDefault="00666459" w:rsidP="00666459">
      <w:pPr>
        <w:spacing w:after="120"/>
        <w:rPr>
          <w:b/>
          <w:bCs/>
          <w:color w:val="000000"/>
        </w:rPr>
      </w:pPr>
      <w:r w:rsidRPr="00353CC2">
        <w:rPr>
          <w:b/>
          <w:bCs/>
          <w:color w:val="000000"/>
        </w:rPr>
        <w:t xml:space="preserve">Terminal Outcomes: </w:t>
      </w:r>
    </w:p>
    <w:p w14:paraId="374D7556" w14:textId="5062E8A5" w:rsidR="00666459" w:rsidRDefault="00666459" w:rsidP="00666459">
      <w:pPr>
        <w:numPr>
          <w:ilvl w:val="0"/>
          <w:numId w:val="9"/>
        </w:numPr>
        <w:spacing w:after="0" w:line="240" w:lineRule="auto"/>
        <w:jc w:val="both"/>
        <w:rPr>
          <w:lang w:val="en-IN"/>
        </w:rPr>
      </w:pPr>
      <w:r w:rsidRPr="006949FD">
        <w:rPr>
          <w:lang w:val="en-IN"/>
        </w:rPr>
        <w:t xml:space="preserve">Demonstrate </w:t>
      </w:r>
      <w:r>
        <w:rPr>
          <w:lang w:val="en-IN"/>
        </w:rPr>
        <w:t>ways</w:t>
      </w:r>
      <w:r w:rsidRPr="006949FD">
        <w:rPr>
          <w:lang w:val="en-IN"/>
        </w:rPr>
        <w:t xml:space="preserve"> </w:t>
      </w:r>
      <w:r>
        <w:rPr>
          <w:lang w:val="en-IN"/>
        </w:rPr>
        <w:t xml:space="preserve">to </w:t>
      </w:r>
      <w:r>
        <w:rPr>
          <w:rFonts w:cs="Arial"/>
        </w:rPr>
        <w:t>c</w:t>
      </w:r>
      <w:r w:rsidRPr="00575074">
        <w:rPr>
          <w:rFonts w:cs="Arial"/>
        </w:rPr>
        <w:t>reate professional image of self and organization</w:t>
      </w:r>
      <w:r>
        <w:rPr>
          <w:lang w:val="en-IN"/>
        </w:rPr>
        <w:t>.</w:t>
      </w:r>
    </w:p>
    <w:p w14:paraId="319B4640" w14:textId="77777777" w:rsidR="00666459" w:rsidRPr="006949FD" w:rsidRDefault="00666459" w:rsidP="00666459">
      <w:pPr>
        <w:spacing w:after="0" w:line="240" w:lineRule="auto"/>
        <w:ind w:left="720"/>
        <w:jc w:val="both"/>
        <w:rPr>
          <w:lang w:val="en-IN"/>
        </w:rPr>
      </w:pPr>
    </w:p>
    <w:tbl>
      <w:tblPr>
        <w:tblStyle w:val="PlainTable11"/>
        <w:tblW w:w="0" w:type="auto"/>
        <w:tblLook w:val="0420" w:firstRow="1" w:lastRow="0" w:firstColumn="0" w:lastColumn="0" w:noHBand="0" w:noVBand="1"/>
      </w:tblPr>
      <w:tblGrid>
        <w:gridCol w:w="4503"/>
        <w:gridCol w:w="4514"/>
      </w:tblGrid>
      <w:tr w:rsidR="00841494" w14:paraId="2583001D" w14:textId="77777777" w:rsidTr="00781FC3">
        <w:trPr>
          <w:cnfStyle w:val="100000000000" w:firstRow="1" w:lastRow="0" w:firstColumn="0" w:lastColumn="0" w:oddVBand="0" w:evenVBand="0" w:oddHBand="0" w:evenHBand="0" w:firstRowFirstColumn="0" w:firstRowLastColumn="0" w:lastRowFirstColumn="0" w:lastRowLastColumn="0"/>
        </w:trPr>
        <w:tc>
          <w:tcPr>
            <w:tcW w:w="4503" w:type="dxa"/>
          </w:tcPr>
          <w:p w14:paraId="2CE2CF35" w14:textId="343A0E6E" w:rsidR="00841494" w:rsidRPr="0078013B" w:rsidRDefault="00841494" w:rsidP="00841494">
            <w:pPr>
              <w:rPr>
                <w:b w:val="0"/>
                <w:lang w:val="en-IN"/>
              </w:rPr>
            </w:pPr>
            <w:r w:rsidRPr="0078013B">
              <w:rPr>
                <w:rFonts w:cstheme="minorHAnsi"/>
                <w:bCs w:val="0"/>
                <w:color w:val="0070C0"/>
              </w:rPr>
              <w:t>Duration</w:t>
            </w:r>
            <w:r w:rsidRPr="0078013B">
              <w:rPr>
                <w:b w:val="0"/>
                <w:lang w:val="en-IN"/>
              </w:rPr>
              <w:t>:</w:t>
            </w:r>
            <w:r w:rsidRPr="0078013B">
              <w:rPr>
                <w:rFonts w:cstheme="minorHAnsi"/>
                <w:b w:val="0"/>
                <w:i/>
                <w:iCs/>
                <w:color w:val="0070C0"/>
              </w:rPr>
              <w:t>&lt;</w:t>
            </w:r>
            <w:r>
              <w:rPr>
                <w:rFonts w:cstheme="minorHAnsi"/>
                <w:b w:val="0"/>
                <w:i/>
                <w:iCs/>
                <w:color w:val="0070C0"/>
              </w:rPr>
              <w:t>10</w:t>
            </w:r>
            <w:r w:rsidRPr="0078013B">
              <w:rPr>
                <w:rFonts w:cstheme="minorHAnsi"/>
                <w:b w:val="0"/>
                <w:i/>
                <w:iCs/>
                <w:color w:val="0070C0"/>
              </w:rPr>
              <w:t>:00&gt;</w:t>
            </w:r>
          </w:p>
        </w:tc>
        <w:tc>
          <w:tcPr>
            <w:tcW w:w="4514" w:type="dxa"/>
          </w:tcPr>
          <w:p w14:paraId="1433E273" w14:textId="2036DF51" w:rsidR="00841494" w:rsidRPr="0078013B" w:rsidRDefault="00841494" w:rsidP="00841494">
            <w:pPr>
              <w:rPr>
                <w:b w:val="0"/>
                <w:lang w:val="en-IN"/>
              </w:rPr>
            </w:pPr>
            <w:r w:rsidRPr="0078013B">
              <w:rPr>
                <w:rFonts w:cstheme="minorHAnsi"/>
                <w:bCs w:val="0"/>
                <w:color w:val="0070C0"/>
              </w:rPr>
              <w:t>Duration</w:t>
            </w:r>
            <w:r w:rsidRPr="0078013B">
              <w:rPr>
                <w:b w:val="0"/>
                <w:lang w:val="en-IN"/>
              </w:rPr>
              <w:t>:</w:t>
            </w:r>
            <w:r w:rsidRPr="0078013B">
              <w:rPr>
                <w:rFonts w:cstheme="minorHAnsi"/>
                <w:b w:val="0"/>
                <w:i/>
                <w:iCs/>
                <w:color w:val="0070C0"/>
              </w:rPr>
              <w:t>&lt;</w:t>
            </w:r>
            <w:r>
              <w:rPr>
                <w:rFonts w:cstheme="minorHAnsi"/>
                <w:b w:val="0"/>
                <w:i/>
                <w:iCs/>
                <w:color w:val="0070C0"/>
              </w:rPr>
              <w:t>20</w:t>
            </w:r>
            <w:r w:rsidRPr="0078013B">
              <w:rPr>
                <w:rFonts w:cstheme="minorHAnsi"/>
                <w:b w:val="0"/>
                <w:i/>
                <w:iCs/>
                <w:color w:val="0070C0"/>
              </w:rPr>
              <w:t>:00&gt;</w:t>
            </w:r>
          </w:p>
        </w:tc>
      </w:tr>
      <w:tr w:rsidR="00666459" w14:paraId="1CE95F99" w14:textId="77777777" w:rsidTr="00781FC3">
        <w:trPr>
          <w:cnfStyle w:val="000000100000" w:firstRow="0" w:lastRow="0" w:firstColumn="0" w:lastColumn="0" w:oddVBand="0" w:evenVBand="0" w:oddHBand="1" w:evenHBand="0" w:firstRowFirstColumn="0" w:firstRowLastColumn="0" w:lastRowFirstColumn="0" w:lastRowLastColumn="0"/>
        </w:trPr>
        <w:tc>
          <w:tcPr>
            <w:tcW w:w="4503" w:type="dxa"/>
          </w:tcPr>
          <w:p w14:paraId="2DA82410" w14:textId="77777777" w:rsidR="00666459" w:rsidRPr="00353CC2" w:rsidRDefault="00666459" w:rsidP="00781FC3">
            <w:pPr>
              <w:rPr>
                <w:b/>
                <w:lang w:val="en-IN"/>
              </w:rPr>
            </w:pPr>
            <w:r w:rsidRPr="00353CC2">
              <w:rPr>
                <w:b/>
                <w:lang w:val="en-IN"/>
              </w:rPr>
              <w:t xml:space="preserve">Theory – Key Learning Outcomes </w:t>
            </w:r>
          </w:p>
          <w:p w14:paraId="267C5740" w14:textId="77777777" w:rsidR="00666459" w:rsidRPr="00196C4C" w:rsidRDefault="00666459" w:rsidP="00781FC3">
            <w:pPr>
              <w:rPr>
                <w:rFonts w:cstheme="minorHAnsi"/>
                <w:i/>
                <w:color w:val="A6A6A6" w:themeColor="background1" w:themeShade="A6"/>
                <w:sz w:val="16"/>
                <w:szCs w:val="16"/>
              </w:rPr>
            </w:pPr>
          </w:p>
        </w:tc>
        <w:tc>
          <w:tcPr>
            <w:tcW w:w="4514" w:type="dxa"/>
          </w:tcPr>
          <w:p w14:paraId="0B2BF923" w14:textId="77777777" w:rsidR="00666459" w:rsidRPr="00353CC2" w:rsidRDefault="00666459" w:rsidP="00781FC3">
            <w:pPr>
              <w:rPr>
                <w:b/>
                <w:lang w:val="en-IN"/>
              </w:rPr>
            </w:pPr>
            <w:r w:rsidRPr="00353CC2">
              <w:rPr>
                <w:b/>
                <w:lang w:val="en-IN"/>
              </w:rPr>
              <w:t>Practical – Key Learning Outcomes</w:t>
            </w:r>
          </w:p>
          <w:p w14:paraId="310160BF" w14:textId="77777777" w:rsidR="00666459" w:rsidRPr="00353CC2" w:rsidRDefault="00666459" w:rsidP="00781FC3">
            <w:pPr>
              <w:rPr>
                <w:lang w:val="en-IN"/>
              </w:rPr>
            </w:pPr>
          </w:p>
        </w:tc>
      </w:tr>
      <w:tr w:rsidR="00666459" w14:paraId="707ECF0F" w14:textId="77777777" w:rsidTr="00781FC3">
        <w:tc>
          <w:tcPr>
            <w:tcW w:w="4503" w:type="dxa"/>
          </w:tcPr>
          <w:p w14:paraId="5383C6A2" w14:textId="42168485" w:rsidR="00666459" w:rsidRDefault="00666459" w:rsidP="00666459">
            <w:pPr>
              <w:pStyle w:val="ListParagraph"/>
              <w:numPr>
                <w:ilvl w:val="0"/>
                <w:numId w:val="3"/>
              </w:numPr>
              <w:jc w:val="both"/>
            </w:pPr>
            <w:r>
              <w:t>Describe safety of stocks viz. being vigilant of stocks on display.</w:t>
            </w:r>
          </w:p>
          <w:p w14:paraId="684A5EBF" w14:textId="04F6434A" w:rsidR="00666459" w:rsidRPr="003729AC" w:rsidRDefault="00666459" w:rsidP="00666459">
            <w:pPr>
              <w:pStyle w:val="ListParagraph"/>
              <w:numPr>
                <w:ilvl w:val="0"/>
                <w:numId w:val="3"/>
              </w:numPr>
              <w:jc w:val="both"/>
            </w:pPr>
            <w:r>
              <w:t>Discuss company policies on dress code and other etiquette.</w:t>
            </w:r>
          </w:p>
        </w:tc>
        <w:tc>
          <w:tcPr>
            <w:tcW w:w="4514" w:type="dxa"/>
          </w:tcPr>
          <w:p w14:paraId="18A6BA00" w14:textId="4E4E690E" w:rsidR="00666459" w:rsidRDefault="00666459" w:rsidP="00666459">
            <w:pPr>
              <w:pStyle w:val="ListParagraph"/>
              <w:numPr>
                <w:ilvl w:val="0"/>
                <w:numId w:val="3"/>
              </w:numPr>
              <w:jc w:val="both"/>
            </w:pPr>
            <w:r>
              <w:t>Apply appropriate ways to maintain personal hygiene.</w:t>
            </w:r>
          </w:p>
          <w:p w14:paraId="6525A6D9" w14:textId="66EF6D46" w:rsidR="00666459" w:rsidRPr="00DA2A94" w:rsidRDefault="00666459" w:rsidP="00666459">
            <w:pPr>
              <w:pStyle w:val="ListParagraph"/>
              <w:numPr>
                <w:ilvl w:val="0"/>
                <w:numId w:val="3"/>
              </w:numPr>
              <w:jc w:val="both"/>
            </w:pPr>
            <w:r>
              <w:t>Apply appropriate ways to maintain cleanliness of counter and products.</w:t>
            </w:r>
          </w:p>
        </w:tc>
      </w:tr>
      <w:tr w:rsidR="00666459" w:rsidRPr="00D46B32" w14:paraId="1758F7D0" w14:textId="77777777" w:rsidTr="00781FC3">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4BDA78CC" w14:textId="77777777" w:rsidR="00666459" w:rsidRPr="00D46B32" w:rsidRDefault="00666459" w:rsidP="00781FC3">
            <w:pPr>
              <w:rPr>
                <w:b/>
                <w:lang w:val="en-IN"/>
              </w:rPr>
            </w:pPr>
            <w:r>
              <w:rPr>
                <w:b/>
                <w:lang w:val="en-IN"/>
              </w:rPr>
              <w:t>Classroom Aids</w:t>
            </w:r>
            <w:r w:rsidRPr="00D46B32">
              <w:rPr>
                <w:b/>
                <w:lang w:val="en-IN"/>
              </w:rPr>
              <w:t>:</w:t>
            </w:r>
          </w:p>
        </w:tc>
      </w:tr>
      <w:tr w:rsidR="00666459" w:rsidRPr="00D46B32" w14:paraId="64FE667F" w14:textId="77777777" w:rsidTr="00781FC3">
        <w:tc>
          <w:tcPr>
            <w:tcW w:w="9017" w:type="dxa"/>
            <w:gridSpan w:val="2"/>
          </w:tcPr>
          <w:p w14:paraId="4B27A7E6" w14:textId="77777777" w:rsidR="00666459" w:rsidRDefault="00666459" w:rsidP="00781FC3">
            <w:pPr>
              <w:jc w:val="both"/>
              <w:rPr>
                <w:bCs/>
                <w:lang w:val="en-IN"/>
              </w:rPr>
            </w:pPr>
            <w:r w:rsidRPr="003729AC">
              <w:rPr>
                <w:bCs/>
                <w:lang w:val="en-IN"/>
              </w:rPr>
              <w:t xml:space="preserve">Whiteboard, marker pen, </w:t>
            </w:r>
            <w:r w:rsidRPr="00DA2A94">
              <w:rPr>
                <w:bCs/>
                <w:lang w:val="en-IN"/>
              </w:rPr>
              <w:t xml:space="preserve">computer or laptop attached to </w:t>
            </w:r>
            <w:r>
              <w:rPr>
                <w:bCs/>
                <w:lang w:val="en-IN"/>
              </w:rPr>
              <w:t>LCD</w:t>
            </w:r>
            <w:r w:rsidRPr="00DA2A94">
              <w:rPr>
                <w:bCs/>
                <w:lang w:val="en-IN"/>
              </w:rPr>
              <w:t xml:space="preserve"> projector, scanner, computer speakers</w:t>
            </w:r>
            <w:r>
              <w:rPr>
                <w:bCs/>
                <w:lang w:val="en-IN"/>
              </w:rPr>
              <w:t xml:space="preserve">, </w:t>
            </w:r>
            <w:r w:rsidRPr="00DA2A94">
              <w:rPr>
                <w:bCs/>
                <w:lang w:val="en-IN"/>
              </w:rPr>
              <w:t>Notepads, Pens, Pencils, Blank Sheets</w:t>
            </w:r>
          </w:p>
          <w:p w14:paraId="4B610B61" w14:textId="77777777" w:rsidR="00666459" w:rsidRPr="00DA2A94" w:rsidRDefault="00666459" w:rsidP="00781FC3">
            <w:pPr>
              <w:jc w:val="both"/>
              <w:rPr>
                <w:bCs/>
                <w:lang w:val="en-IN"/>
              </w:rPr>
            </w:pPr>
          </w:p>
        </w:tc>
      </w:tr>
      <w:tr w:rsidR="00666459" w:rsidRPr="00D46B32" w14:paraId="6B1EBA20" w14:textId="77777777" w:rsidTr="00781FC3">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0EAF0350" w14:textId="77777777" w:rsidR="00666459" w:rsidRPr="00D46B32" w:rsidRDefault="00666459" w:rsidP="00781FC3">
            <w:pPr>
              <w:rPr>
                <w:b/>
                <w:lang w:val="en-IN"/>
              </w:rPr>
            </w:pPr>
            <w:r>
              <w:rPr>
                <w:b/>
                <w:lang w:val="en-IN"/>
              </w:rPr>
              <w:t>Tools</w:t>
            </w:r>
            <w:r w:rsidRPr="00A559E0">
              <w:rPr>
                <w:b/>
                <w:lang w:val="en-IN"/>
              </w:rPr>
              <w:t xml:space="preserve">, Equipment </w:t>
            </w:r>
            <w:r>
              <w:rPr>
                <w:b/>
                <w:lang w:val="en-IN"/>
              </w:rPr>
              <w:t>and</w:t>
            </w:r>
            <w:r w:rsidRPr="00A559E0">
              <w:rPr>
                <w:b/>
                <w:lang w:val="en-IN"/>
              </w:rPr>
              <w:t xml:space="preserve"> Other Requirements </w:t>
            </w:r>
          </w:p>
        </w:tc>
      </w:tr>
      <w:tr w:rsidR="00666459" w14:paraId="1A0FBCE0" w14:textId="77777777" w:rsidTr="00781FC3">
        <w:tc>
          <w:tcPr>
            <w:tcW w:w="9017" w:type="dxa"/>
            <w:gridSpan w:val="2"/>
          </w:tcPr>
          <w:p w14:paraId="14D741F5" w14:textId="77777777" w:rsidR="00666459" w:rsidRDefault="00666459" w:rsidP="00781FC3">
            <w:pPr>
              <w:rPr>
                <w:bCs/>
                <w:lang w:val="en-IN"/>
              </w:rPr>
            </w:pPr>
            <w:r w:rsidRPr="006949FD">
              <w:rPr>
                <w:bCs/>
                <w:lang w:val="en-IN"/>
              </w:rPr>
              <w:t>Metal-Karat Chart, Jewellery, Display Bust, Ring Display Tray, Earring Stand, Bangle Stand, Jewellery Display Counter, Viewing Table Top Mirrors, Stone-Carat/Size Chart.</w:t>
            </w:r>
          </w:p>
          <w:p w14:paraId="210A0FE0" w14:textId="77777777" w:rsidR="00666459" w:rsidRPr="00DA2A94" w:rsidRDefault="00666459" w:rsidP="00781FC3">
            <w:pPr>
              <w:rPr>
                <w:bCs/>
                <w:lang w:val="en-IN"/>
              </w:rPr>
            </w:pPr>
          </w:p>
        </w:tc>
      </w:tr>
    </w:tbl>
    <w:p w14:paraId="1D81849E" w14:textId="0CC965F6" w:rsidR="00666459" w:rsidRDefault="00666459" w:rsidP="00C84F0F"/>
    <w:p w14:paraId="25594990" w14:textId="77777777" w:rsidR="00666459" w:rsidRDefault="00666459" w:rsidP="00C84F0F"/>
    <w:p w14:paraId="2DB11E2B" w14:textId="77777777" w:rsidR="00C84F0F" w:rsidRDefault="00C84F0F" w:rsidP="00C84F0F"/>
    <w:p w14:paraId="475F9298" w14:textId="3887AECE" w:rsidR="00C84F0F" w:rsidRDefault="00C84F0F" w:rsidP="00C84F0F"/>
    <w:p w14:paraId="4849E9A8" w14:textId="56959D2F" w:rsidR="00C84F0F" w:rsidRDefault="00C84F0F" w:rsidP="00C84F0F"/>
    <w:p w14:paraId="44BBF508" w14:textId="79B40F64" w:rsidR="00C84F0F" w:rsidRDefault="00C84F0F" w:rsidP="00C84F0F"/>
    <w:p w14:paraId="0BBF6738" w14:textId="48E7746F" w:rsidR="00C84F0F" w:rsidRDefault="00C84F0F" w:rsidP="00C84F0F"/>
    <w:p w14:paraId="726A9CCA" w14:textId="7F0DE2BF" w:rsidR="00C84F0F" w:rsidRDefault="00C84F0F" w:rsidP="00C84F0F"/>
    <w:p w14:paraId="52C0B2D8" w14:textId="4599F33E" w:rsidR="00C84F0F" w:rsidRDefault="00C84F0F" w:rsidP="00C84F0F"/>
    <w:p w14:paraId="3E156525" w14:textId="55D60B31" w:rsidR="00C84F0F" w:rsidRDefault="00C84F0F" w:rsidP="00C84F0F"/>
    <w:p w14:paraId="0F782CF9" w14:textId="029FDD6D" w:rsidR="00C84F0F" w:rsidRDefault="00C84F0F" w:rsidP="00C84F0F"/>
    <w:p w14:paraId="49FE3DB1" w14:textId="399197C1" w:rsidR="00AE77DF" w:rsidRDefault="00AE77DF" w:rsidP="00C84F0F"/>
    <w:p w14:paraId="21779989" w14:textId="0449EF1F" w:rsidR="00AE77DF" w:rsidRDefault="00AE77DF" w:rsidP="00C84F0F"/>
    <w:p w14:paraId="23671D47" w14:textId="45DAFC4B" w:rsidR="00AE77DF" w:rsidRDefault="00AE77DF" w:rsidP="00C84F0F"/>
    <w:p w14:paraId="7D0D985E" w14:textId="77777777" w:rsidR="00AE77DF" w:rsidRDefault="00AE77DF" w:rsidP="00C84F0F"/>
    <w:p w14:paraId="68F25B97" w14:textId="60000E30" w:rsidR="00DD4420" w:rsidRDefault="00DD4420" w:rsidP="00DD4420">
      <w:pPr>
        <w:pStyle w:val="Heading2"/>
        <w:spacing w:before="240" w:line="240" w:lineRule="auto"/>
        <w:rPr>
          <w:color w:val="0B84B5"/>
          <w:sz w:val="24"/>
          <w:szCs w:val="24"/>
        </w:rPr>
      </w:pPr>
      <w:r>
        <w:rPr>
          <w:color w:val="0B84B5"/>
          <w:sz w:val="24"/>
          <w:szCs w:val="24"/>
        </w:rPr>
        <w:lastRenderedPageBreak/>
        <w:t xml:space="preserve">Module </w:t>
      </w:r>
      <w:bookmarkStart w:id="17" w:name="_Module_Name:_Maintain"/>
      <w:bookmarkEnd w:id="17"/>
      <w:r w:rsidR="00C84F0F">
        <w:rPr>
          <w:color w:val="0B84B5"/>
          <w:sz w:val="24"/>
          <w:szCs w:val="24"/>
        </w:rPr>
        <w:t>8</w:t>
      </w:r>
      <w:r>
        <w:rPr>
          <w:color w:val="0B84B5"/>
          <w:sz w:val="24"/>
          <w:szCs w:val="24"/>
        </w:rPr>
        <w:t>: Maintain h</w:t>
      </w:r>
      <w:r w:rsidRPr="002A2F6E">
        <w:rPr>
          <w:color w:val="0B84B5"/>
          <w:sz w:val="24"/>
          <w:szCs w:val="24"/>
        </w:rPr>
        <w:t>ealth and safety at workplace</w:t>
      </w:r>
    </w:p>
    <w:p w14:paraId="34B0A6B1" w14:textId="77777777" w:rsidR="00DD4420" w:rsidRPr="00E92787" w:rsidRDefault="00DD4420" w:rsidP="00DD4420">
      <w:pPr>
        <w:spacing w:after="0"/>
      </w:pPr>
    </w:p>
    <w:p w14:paraId="77F7B149" w14:textId="341E9357" w:rsidR="00DD4420" w:rsidRPr="002F5A51" w:rsidRDefault="00DD4420" w:rsidP="00DD4420">
      <w:pPr>
        <w:rPr>
          <w:b/>
          <w:bCs/>
          <w:lang w:val="en-IN"/>
        </w:rPr>
      </w:pPr>
      <w:r w:rsidRPr="002F5A51">
        <w:rPr>
          <w:b/>
          <w:bCs/>
          <w:i/>
          <w:iCs/>
          <w:color w:val="0B84B5"/>
          <w:sz w:val="24"/>
          <w:szCs w:val="24"/>
        </w:rPr>
        <w:t>Mapped to G&amp;J/N9902</w:t>
      </w:r>
      <w:r>
        <w:rPr>
          <w:b/>
          <w:bCs/>
          <w:i/>
          <w:iCs/>
          <w:color w:val="0B84B5"/>
          <w:sz w:val="24"/>
          <w:szCs w:val="24"/>
        </w:rPr>
        <w:t xml:space="preserve">, </w:t>
      </w:r>
      <w:r w:rsidRPr="001E13B9">
        <w:rPr>
          <w:rFonts w:ascii="Cambria" w:eastAsia="Times New Roman" w:hAnsi="Cambria"/>
          <w:b/>
          <w:bCs/>
          <w:i/>
          <w:iCs/>
          <w:color w:val="0B84B5"/>
          <w:sz w:val="24"/>
          <w:szCs w:val="24"/>
          <w:lang w:val="en-IN"/>
        </w:rPr>
        <w:t>v</w:t>
      </w:r>
      <w:r w:rsidR="00AE4D3C">
        <w:rPr>
          <w:rFonts w:ascii="Cambria" w:eastAsia="Times New Roman" w:hAnsi="Cambria"/>
          <w:b/>
          <w:bCs/>
          <w:i/>
          <w:iCs/>
          <w:color w:val="0B84B5"/>
          <w:sz w:val="24"/>
          <w:szCs w:val="24"/>
          <w:lang w:val="en-IN"/>
        </w:rPr>
        <w:t>4</w:t>
      </w:r>
      <w:r w:rsidRPr="001E13B9">
        <w:rPr>
          <w:rFonts w:ascii="Cambria" w:eastAsia="Times New Roman" w:hAnsi="Cambria"/>
          <w:b/>
          <w:bCs/>
          <w:i/>
          <w:iCs/>
          <w:color w:val="0B84B5"/>
          <w:sz w:val="24"/>
          <w:szCs w:val="24"/>
          <w:lang w:val="en-IN"/>
        </w:rPr>
        <w:t>.0</w:t>
      </w:r>
    </w:p>
    <w:p w14:paraId="74592751" w14:textId="77777777" w:rsidR="00DD4420" w:rsidRPr="00353CC2" w:rsidRDefault="00DD4420" w:rsidP="00DD4420">
      <w:pPr>
        <w:spacing w:after="120"/>
        <w:rPr>
          <w:b/>
          <w:bCs/>
          <w:color w:val="000000"/>
        </w:rPr>
      </w:pPr>
      <w:r w:rsidRPr="00353CC2">
        <w:rPr>
          <w:b/>
          <w:bCs/>
          <w:color w:val="000000"/>
        </w:rPr>
        <w:t xml:space="preserve">Terminal Outcomes: </w:t>
      </w:r>
    </w:p>
    <w:p w14:paraId="1B463A8D" w14:textId="77777777" w:rsidR="00DD4420" w:rsidRDefault="00DD4420" w:rsidP="00DD4420">
      <w:pPr>
        <w:pStyle w:val="ListParagraph"/>
        <w:numPr>
          <w:ilvl w:val="0"/>
          <w:numId w:val="1"/>
        </w:numPr>
        <w:spacing w:after="120"/>
        <w:jc w:val="both"/>
        <w:rPr>
          <w:rFonts w:cstheme="minorHAnsi"/>
          <w:color w:val="000000" w:themeColor="text1"/>
          <w:szCs w:val="18"/>
        </w:rPr>
      </w:pPr>
      <w:r>
        <w:rPr>
          <w:rFonts w:cstheme="minorHAnsi"/>
          <w:color w:val="000000" w:themeColor="text1"/>
          <w:szCs w:val="18"/>
        </w:rPr>
        <w:t>Discuss importance of</w:t>
      </w:r>
      <w:r w:rsidRPr="002F5A51">
        <w:rPr>
          <w:rFonts w:cstheme="minorHAnsi"/>
          <w:color w:val="000000" w:themeColor="text1"/>
          <w:szCs w:val="18"/>
        </w:rPr>
        <w:t xml:space="preserve"> government norms and policies on occupational health and safety at work.</w:t>
      </w:r>
    </w:p>
    <w:p w14:paraId="7040EAE4" w14:textId="77777777" w:rsidR="00DD4420" w:rsidRPr="000672A8" w:rsidRDefault="00DD4420" w:rsidP="00DD4420">
      <w:pPr>
        <w:pStyle w:val="ListParagraph"/>
        <w:numPr>
          <w:ilvl w:val="0"/>
          <w:numId w:val="1"/>
        </w:numPr>
        <w:rPr>
          <w:rFonts w:cstheme="minorHAnsi"/>
          <w:color w:val="000000" w:themeColor="text1"/>
          <w:szCs w:val="18"/>
        </w:rPr>
      </w:pPr>
      <w:r w:rsidRPr="000672A8">
        <w:rPr>
          <w:rFonts w:cstheme="minorHAnsi"/>
          <w:color w:val="000000" w:themeColor="text1"/>
          <w:szCs w:val="18"/>
        </w:rPr>
        <w:t>Employ appropriate ways to maintain safe and secure working environment.</w:t>
      </w:r>
    </w:p>
    <w:p w14:paraId="05802B76" w14:textId="77777777" w:rsidR="00DD4420" w:rsidRPr="002A2F6E" w:rsidRDefault="00DD4420" w:rsidP="00DD4420">
      <w:pPr>
        <w:pStyle w:val="ListParagraph"/>
        <w:numPr>
          <w:ilvl w:val="0"/>
          <w:numId w:val="1"/>
        </w:numPr>
        <w:spacing w:after="120"/>
        <w:jc w:val="both"/>
        <w:rPr>
          <w:rFonts w:cstheme="minorHAnsi"/>
          <w:color w:val="000000" w:themeColor="text1"/>
        </w:rPr>
      </w:pPr>
      <w:r>
        <w:rPr>
          <w:rFonts w:cstheme="minorHAnsi"/>
          <w:color w:val="000000" w:themeColor="text1"/>
          <w:szCs w:val="18"/>
        </w:rPr>
        <w:t>Apply appropriate waste management practices at workplace.</w:t>
      </w:r>
    </w:p>
    <w:tbl>
      <w:tblPr>
        <w:tblStyle w:val="PlainTable110"/>
        <w:tblW w:w="0" w:type="auto"/>
        <w:tblLook w:val="0420" w:firstRow="1" w:lastRow="0" w:firstColumn="0" w:lastColumn="0" w:noHBand="0" w:noVBand="1"/>
      </w:tblPr>
      <w:tblGrid>
        <w:gridCol w:w="4503"/>
        <w:gridCol w:w="4514"/>
      </w:tblGrid>
      <w:tr w:rsidR="00841494" w14:paraId="29BE9C48" w14:textId="77777777" w:rsidTr="00F616DE">
        <w:trPr>
          <w:cnfStyle w:val="100000000000" w:firstRow="1" w:lastRow="0" w:firstColumn="0" w:lastColumn="0" w:oddVBand="0" w:evenVBand="0" w:oddHBand="0" w:evenHBand="0" w:firstRowFirstColumn="0" w:firstRowLastColumn="0" w:lastRowFirstColumn="0" w:lastRowLastColumn="0"/>
        </w:trPr>
        <w:tc>
          <w:tcPr>
            <w:tcW w:w="4503" w:type="dxa"/>
          </w:tcPr>
          <w:p w14:paraId="21100072" w14:textId="299E0D8A" w:rsidR="00841494" w:rsidRPr="00D46B32" w:rsidRDefault="00841494" w:rsidP="00841494">
            <w:pPr>
              <w:rPr>
                <w:b w:val="0"/>
                <w:lang w:val="en-IN"/>
              </w:rPr>
            </w:pPr>
            <w:r w:rsidRPr="0078013B">
              <w:rPr>
                <w:rFonts w:cstheme="minorHAnsi"/>
                <w:bCs w:val="0"/>
                <w:color w:val="0070C0"/>
              </w:rPr>
              <w:t>Duration</w:t>
            </w:r>
            <w:r w:rsidRPr="0078013B">
              <w:rPr>
                <w:b w:val="0"/>
                <w:lang w:val="en-IN"/>
              </w:rPr>
              <w:t>:</w:t>
            </w:r>
            <w:r w:rsidRPr="0078013B">
              <w:rPr>
                <w:rFonts w:cstheme="minorHAnsi"/>
                <w:b w:val="0"/>
                <w:i/>
                <w:iCs/>
                <w:color w:val="0070C0"/>
              </w:rPr>
              <w:t>&lt;</w:t>
            </w:r>
            <w:r>
              <w:rPr>
                <w:rFonts w:cstheme="minorHAnsi"/>
                <w:b w:val="0"/>
                <w:i/>
                <w:iCs/>
                <w:color w:val="0070C0"/>
              </w:rPr>
              <w:t>0</w:t>
            </w:r>
            <w:r w:rsidR="0012509E">
              <w:rPr>
                <w:rFonts w:cstheme="minorHAnsi"/>
                <w:b w:val="0"/>
                <w:i/>
                <w:iCs/>
                <w:color w:val="0070C0"/>
              </w:rPr>
              <w:t>8</w:t>
            </w:r>
            <w:r w:rsidRPr="0078013B">
              <w:rPr>
                <w:rFonts w:cstheme="minorHAnsi"/>
                <w:b w:val="0"/>
                <w:i/>
                <w:iCs/>
                <w:color w:val="0070C0"/>
              </w:rPr>
              <w:t>:00&gt;</w:t>
            </w:r>
          </w:p>
        </w:tc>
        <w:tc>
          <w:tcPr>
            <w:tcW w:w="4514" w:type="dxa"/>
          </w:tcPr>
          <w:p w14:paraId="7DEDE030" w14:textId="7BE8527E" w:rsidR="00841494" w:rsidRPr="00D46B32" w:rsidRDefault="00841494" w:rsidP="00841494">
            <w:pPr>
              <w:rPr>
                <w:b w:val="0"/>
                <w:lang w:val="en-IN"/>
              </w:rPr>
            </w:pPr>
            <w:r w:rsidRPr="0078013B">
              <w:rPr>
                <w:rFonts w:cstheme="minorHAnsi"/>
                <w:bCs w:val="0"/>
                <w:color w:val="0070C0"/>
              </w:rPr>
              <w:t>Duration</w:t>
            </w:r>
            <w:r w:rsidRPr="0078013B">
              <w:rPr>
                <w:b w:val="0"/>
                <w:lang w:val="en-IN"/>
              </w:rPr>
              <w:t>:</w:t>
            </w:r>
            <w:r w:rsidRPr="0078013B">
              <w:rPr>
                <w:rFonts w:cstheme="minorHAnsi"/>
                <w:b w:val="0"/>
                <w:i/>
                <w:iCs/>
                <w:color w:val="0070C0"/>
              </w:rPr>
              <w:t>&lt;</w:t>
            </w:r>
            <w:r>
              <w:rPr>
                <w:rFonts w:cstheme="minorHAnsi"/>
                <w:b w:val="0"/>
                <w:i/>
                <w:iCs/>
                <w:color w:val="0070C0"/>
              </w:rPr>
              <w:t>2</w:t>
            </w:r>
            <w:r w:rsidR="0012509E">
              <w:rPr>
                <w:rFonts w:cstheme="minorHAnsi"/>
                <w:b w:val="0"/>
                <w:i/>
                <w:iCs/>
                <w:color w:val="0070C0"/>
              </w:rPr>
              <w:t>2</w:t>
            </w:r>
            <w:r w:rsidRPr="0078013B">
              <w:rPr>
                <w:rFonts w:cstheme="minorHAnsi"/>
                <w:b w:val="0"/>
                <w:i/>
                <w:iCs/>
                <w:color w:val="0070C0"/>
              </w:rPr>
              <w:t>:00&gt;</w:t>
            </w:r>
          </w:p>
        </w:tc>
      </w:tr>
      <w:tr w:rsidR="00DD4420" w14:paraId="7885F82F" w14:textId="77777777" w:rsidTr="00F616DE">
        <w:trPr>
          <w:cnfStyle w:val="000000100000" w:firstRow="0" w:lastRow="0" w:firstColumn="0" w:lastColumn="0" w:oddVBand="0" w:evenVBand="0" w:oddHBand="1" w:evenHBand="0" w:firstRowFirstColumn="0" w:firstRowLastColumn="0" w:lastRowFirstColumn="0" w:lastRowLastColumn="0"/>
        </w:trPr>
        <w:tc>
          <w:tcPr>
            <w:tcW w:w="4503" w:type="dxa"/>
          </w:tcPr>
          <w:p w14:paraId="107E3FF7" w14:textId="77777777" w:rsidR="00DD4420" w:rsidRPr="00353CC2" w:rsidRDefault="00DD4420" w:rsidP="00F616DE">
            <w:pPr>
              <w:rPr>
                <w:b/>
                <w:lang w:val="en-IN"/>
              </w:rPr>
            </w:pPr>
            <w:r w:rsidRPr="00353CC2">
              <w:rPr>
                <w:b/>
                <w:lang w:val="en-IN"/>
              </w:rPr>
              <w:t xml:space="preserve">Theory – Key Learning Outcomes </w:t>
            </w:r>
          </w:p>
          <w:p w14:paraId="566896FC" w14:textId="77777777" w:rsidR="00DD4420" w:rsidRPr="00196C4C" w:rsidRDefault="00DD4420" w:rsidP="00F616DE">
            <w:pPr>
              <w:rPr>
                <w:rFonts w:cstheme="minorHAnsi"/>
                <w:i/>
                <w:color w:val="A6A6A6" w:themeColor="background1" w:themeShade="A6"/>
                <w:sz w:val="16"/>
                <w:szCs w:val="16"/>
              </w:rPr>
            </w:pPr>
          </w:p>
        </w:tc>
        <w:tc>
          <w:tcPr>
            <w:tcW w:w="4514" w:type="dxa"/>
          </w:tcPr>
          <w:p w14:paraId="05751A7E" w14:textId="77777777" w:rsidR="00DD4420" w:rsidRPr="00353CC2" w:rsidRDefault="00DD4420" w:rsidP="00F616DE">
            <w:pPr>
              <w:rPr>
                <w:lang w:val="en-IN"/>
              </w:rPr>
            </w:pPr>
            <w:r w:rsidRPr="00353CC2">
              <w:rPr>
                <w:b/>
                <w:lang w:val="en-IN"/>
              </w:rPr>
              <w:t>Practical – Key Learning Outcomes</w:t>
            </w:r>
          </w:p>
        </w:tc>
      </w:tr>
      <w:tr w:rsidR="00DD4420" w14:paraId="08F609E3" w14:textId="77777777" w:rsidTr="00F616DE">
        <w:tc>
          <w:tcPr>
            <w:tcW w:w="4503" w:type="dxa"/>
          </w:tcPr>
          <w:p w14:paraId="468F2DEB" w14:textId="77777777" w:rsidR="00DD4420" w:rsidRDefault="00DD4420" w:rsidP="00F616DE">
            <w:pPr>
              <w:pStyle w:val="ListParagraph"/>
              <w:numPr>
                <w:ilvl w:val="0"/>
                <w:numId w:val="3"/>
              </w:numPr>
              <w:jc w:val="both"/>
            </w:pPr>
            <w:r>
              <w:t>List personal protective equipment like safety gloves, glasses, shoes and mask used at the workplace.</w:t>
            </w:r>
          </w:p>
          <w:p w14:paraId="7DE15A2C" w14:textId="77777777" w:rsidR="00DD4420" w:rsidRDefault="00DD4420" w:rsidP="00F616DE">
            <w:pPr>
              <w:pStyle w:val="ListParagraph"/>
              <w:numPr>
                <w:ilvl w:val="0"/>
                <w:numId w:val="3"/>
              </w:numPr>
              <w:jc w:val="both"/>
            </w:pPr>
            <w:r w:rsidRPr="0053245E">
              <w:t>List the potential workplace related risks and hazards, their causes and preventions.</w:t>
            </w:r>
          </w:p>
          <w:p w14:paraId="494D46F7" w14:textId="77777777" w:rsidR="00DD4420" w:rsidRDefault="00DD4420" w:rsidP="00F616DE">
            <w:pPr>
              <w:pStyle w:val="ListParagraph"/>
              <w:numPr>
                <w:ilvl w:val="0"/>
                <w:numId w:val="3"/>
              </w:numPr>
              <w:jc w:val="both"/>
            </w:pPr>
            <w:r>
              <w:t xml:space="preserve">List </w:t>
            </w:r>
            <w:r>
              <w:rPr>
                <w:rFonts w:ascii="DejaVuSansCondensed" w:hAnsi="DejaVuSansCondensed" w:cs="DejaVuSansCondensed"/>
              </w:rPr>
              <w:t>tasks or activities need to avoid performing in wrong posture.</w:t>
            </w:r>
          </w:p>
          <w:p w14:paraId="34A84AAC" w14:textId="77777777" w:rsidR="00DD4420" w:rsidRDefault="00DD4420" w:rsidP="00F616DE">
            <w:pPr>
              <w:pStyle w:val="ListParagraph"/>
              <w:numPr>
                <w:ilvl w:val="0"/>
                <w:numId w:val="3"/>
              </w:numPr>
              <w:jc w:val="both"/>
            </w:pPr>
            <w:r>
              <w:t>Discuss</w:t>
            </w:r>
            <w:r w:rsidRPr="00B453C1">
              <w:t xml:space="preserve"> various warning signs used at </w:t>
            </w:r>
            <w:r>
              <w:t>the workplace.</w:t>
            </w:r>
          </w:p>
          <w:p w14:paraId="37457343" w14:textId="77777777" w:rsidR="00DD4420" w:rsidRDefault="00DD4420" w:rsidP="00F616DE">
            <w:pPr>
              <w:pStyle w:val="ListParagraph"/>
              <w:numPr>
                <w:ilvl w:val="0"/>
                <w:numId w:val="3"/>
              </w:numPr>
              <w:jc w:val="both"/>
            </w:pPr>
            <w:r>
              <w:t>Describe appropriate strategies to deal with emergencies and accidents at the workplace.</w:t>
            </w:r>
          </w:p>
          <w:p w14:paraId="7E63B5D1" w14:textId="77777777" w:rsidR="00DD4420" w:rsidRPr="008D7329" w:rsidRDefault="00DD4420" w:rsidP="00F616DE">
            <w:pPr>
              <w:pStyle w:val="ListParagraph"/>
              <w:numPr>
                <w:ilvl w:val="0"/>
                <w:numId w:val="3"/>
              </w:numPr>
              <w:jc w:val="both"/>
            </w:pPr>
            <w:r>
              <w:t xml:space="preserve">List various types of </w:t>
            </w:r>
            <w:r>
              <w:rPr>
                <w:rFonts w:ascii="DejaVuSansCondensed" w:hAnsi="DejaVuSansCondensed" w:cs="DejaVuSansCondensed"/>
              </w:rPr>
              <w:t>fire extinguishers on different types of fire.</w:t>
            </w:r>
          </w:p>
          <w:p w14:paraId="52430305" w14:textId="77777777" w:rsidR="00DD4420" w:rsidRPr="008D7329" w:rsidRDefault="00DD4420" w:rsidP="00F616DE">
            <w:pPr>
              <w:pStyle w:val="ListParagraph"/>
              <w:numPr>
                <w:ilvl w:val="0"/>
                <w:numId w:val="3"/>
              </w:numPr>
              <w:jc w:val="both"/>
            </w:pPr>
            <w:r>
              <w:rPr>
                <w:rFonts w:ascii="DejaVuSansCondensed" w:hAnsi="DejaVuSansCondensed" w:cs="DejaVuSansCondensed"/>
              </w:rPr>
              <w:t>Discuss importance of good housekeeping to avoid fire hazards.</w:t>
            </w:r>
          </w:p>
          <w:p w14:paraId="6FD7A676" w14:textId="77777777" w:rsidR="00DD4420" w:rsidRPr="003729AC" w:rsidRDefault="00DD4420" w:rsidP="00F616DE">
            <w:pPr>
              <w:pStyle w:val="ListParagraph"/>
              <w:numPr>
                <w:ilvl w:val="0"/>
                <w:numId w:val="3"/>
              </w:numPr>
              <w:jc w:val="both"/>
            </w:pPr>
            <w:r>
              <w:t>State importance of participating in emergency procedures such as raising alarm, safe evacuation, correct means of escape, correct assembly point etc.</w:t>
            </w:r>
          </w:p>
        </w:tc>
        <w:tc>
          <w:tcPr>
            <w:tcW w:w="4514" w:type="dxa"/>
          </w:tcPr>
          <w:p w14:paraId="3F1A004B" w14:textId="77777777" w:rsidR="00DD4420" w:rsidRPr="009A0C49" w:rsidRDefault="00DD4420" w:rsidP="00F616DE">
            <w:pPr>
              <w:pStyle w:val="ListParagraph"/>
              <w:numPr>
                <w:ilvl w:val="0"/>
                <w:numId w:val="3"/>
              </w:numPr>
              <w:jc w:val="both"/>
            </w:pPr>
            <w:r w:rsidRPr="00EE55C9">
              <w:t>Display the correct way of wearing and removing PPE</w:t>
            </w:r>
            <w:r>
              <w:t>.</w:t>
            </w:r>
          </w:p>
          <w:p w14:paraId="638A07CC" w14:textId="77777777" w:rsidR="00DD4420" w:rsidRDefault="00DD4420" w:rsidP="00F616DE">
            <w:pPr>
              <w:pStyle w:val="ListParagraph"/>
              <w:numPr>
                <w:ilvl w:val="0"/>
                <w:numId w:val="3"/>
              </w:numPr>
              <w:jc w:val="both"/>
            </w:pPr>
            <w:r>
              <w:t>Apply</w:t>
            </w:r>
            <w:r w:rsidRPr="009A0C49">
              <w:t xml:space="preserve"> best practices to remove potential hazards at the workplace and prevent accidents.</w:t>
            </w:r>
          </w:p>
          <w:p w14:paraId="415A130C" w14:textId="77777777" w:rsidR="00DD4420" w:rsidRDefault="00DD4420" w:rsidP="00F616DE">
            <w:pPr>
              <w:pStyle w:val="ListParagraph"/>
              <w:numPr>
                <w:ilvl w:val="0"/>
                <w:numId w:val="3"/>
              </w:numPr>
              <w:jc w:val="both"/>
            </w:pPr>
            <w:r>
              <w:t>Show how to work in a appropriate posture at workplace.</w:t>
            </w:r>
          </w:p>
          <w:p w14:paraId="37998974" w14:textId="77777777" w:rsidR="00DD4420" w:rsidRDefault="00DD4420" w:rsidP="00F616DE">
            <w:pPr>
              <w:pStyle w:val="ListParagraph"/>
              <w:numPr>
                <w:ilvl w:val="0"/>
                <w:numId w:val="3"/>
              </w:numPr>
              <w:jc w:val="both"/>
            </w:pPr>
            <w:r>
              <w:t>Demonstrate the use of fire extinguisher.</w:t>
            </w:r>
          </w:p>
          <w:p w14:paraId="183AF5AB" w14:textId="77777777" w:rsidR="00DD4420" w:rsidRDefault="00DD4420" w:rsidP="00F616DE">
            <w:pPr>
              <w:pStyle w:val="ListParagraph"/>
              <w:numPr>
                <w:ilvl w:val="0"/>
                <w:numId w:val="3"/>
              </w:numPr>
              <w:jc w:val="both"/>
            </w:pPr>
            <w:r>
              <w:t>Show how to rescue victims during a fire hazard.</w:t>
            </w:r>
          </w:p>
          <w:p w14:paraId="28EF6263" w14:textId="77777777" w:rsidR="00DD4420" w:rsidRDefault="00DD4420" w:rsidP="00F616DE">
            <w:pPr>
              <w:pStyle w:val="ListParagraph"/>
              <w:numPr>
                <w:ilvl w:val="0"/>
                <w:numId w:val="3"/>
              </w:numPr>
              <w:jc w:val="both"/>
            </w:pPr>
            <w:r>
              <w:t>Demonstrate the first aid procedure in case of emergencies.</w:t>
            </w:r>
          </w:p>
          <w:p w14:paraId="029E2B76" w14:textId="77777777" w:rsidR="00DD4420" w:rsidRPr="00DA2A94" w:rsidRDefault="00DD4420" w:rsidP="00F616DE">
            <w:pPr>
              <w:pStyle w:val="ListParagraph"/>
              <w:numPr>
                <w:ilvl w:val="0"/>
                <w:numId w:val="3"/>
              </w:numPr>
              <w:jc w:val="both"/>
            </w:pPr>
            <w:r>
              <w:t>Prepare a report for the supervisor on a fire accident at workplace</w:t>
            </w:r>
          </w:p>
        </w:tc>
      </w:tr>
      <w:tr w:rsidR="00DD4420" w:rsidRPr="00D46B32" w14:paraId="51FCD17F" w14:textId="77777777" w:rsidTr="00F616DE">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61E60FE6" w14:textId="77777777" w:rsidR="00DD4420" w:rsidRPr="00D46B32" w:rsidRDefault="00DD4420" w:rsidP="00F616DE">
            <w:pPr>
              <w:rPr>
                <w:b/>
                <w:lang w:val="en-IN"/>
              </w:rPr>
            </w:pPr>
            <w:r>
              <w:rPr>
                <w:b/>
                <w:lang w:val="en-IN"/>
              </w:rPr>
              <w:t>Classroom Aids</w:t>
            </w:r>
            <w:r w:rsidRPr="00D46B32">
              <w:rPr>
                <w:b/>
                <w:lang w:val="en-IN"/>
              </w:rPr>
              <w:t>:</w:t>
            </w:r>
          </w:p>
        </w:tc>
      </w:tr>
      <w:tr w:rsidR="00DD4420" w:rsidRPr="00D46B32" w14:paraId="4C31DB52" w14:textId="77777777" w:rsidTr="00F616DE">
        <w:tc>
          <w:tcPr>
            <w:tcW w:w="9017" w:type="dxa"/>
            <w:gridSpan w:val="2"/>
          </w:tcPr>
          <w:p w14:paraId="6AFDD5B8" w14:textId="77777777" w:rsidR="00DD4420" w:rsidRDefault="00DD4420" w:rsidP="00F616DE">
            <w:pPr>
              <w:jc w:val="both"/>
              <w:rPr>
                <w:bCs/>
                <w:lang w:val="en-IN"/>
              </w:rPr>
            </w:pPr>
            <w:r w:rsidRPr="003729AC">
              <w:rPr>
                <w:bCs/>
                <w:lang w:val="en-IN"/>
              </w:rPr>
              <w:t xml:space="preserve">Whiteboard, Marker </w:t>
            </w:r>
            <w:r>
              <w:rPr>
                <w:bCs/>
                <w:lang w:val="en-IN"/>
              </w:rPr>
              <w:t>p</w:t>
            </w:r>
            <w:r w:rsidRPr="003729AC">
              <w:rPr>
                <w:bCs/>
                <w:lang w:val="en-IN"/>
              </w:rPr>
              <w:t xml:space="preserve">en, </w:t>
            </w:r>
            <w:r w:rsidRPr="00DA2A94">
              <w:rPr>
                <w:bCs/>
                <w:lang w:val="en-IN"/>
              </w:rPr>
              <w:t>Computer or Laptop attached to LCD projector, Scanner, Computer speakers</w:t>
            </w:r>
          </w:p>
          <w:p w14:paraId="26FCD2DB" w14:textId="77777777" w:rsidR="00DD4420" w:rsidRPr="00DA2A94" w:rsidRDefault="00DD4420" w:rsidP="00F616DE">
            <w:pPr>
              <w:jc w:val="both"/>
              <w:rPr>
                <w:bCs/>
                <w:lang w:val="en-IN"/>
              </w:rPr>
            </w:pPr>
          </w:p>
        </w:tc>
      </w:tr>
      <w:tr w:rsidR="00DD4420" w:rsidRPr="00D46B32" w14:paraId="389C9603" w14:textId="77777777" w:rsidTr="00F616DE">
        <w:trPr>
          <w:cnfStyle w:val="000000100000" w:firstRow="0" w:lastRow="0" w:firstColumn="0" w:lastColumn="0" w:oddVBand="0" w:evenVBand="0" w:oddHBand="1" w:evenHBand="0" w:firstRowFirstColumn="0" w:firstRowLastColumn="0" w:lastRowFirstColumn="0" w:lastRowLastColumn="0"/>
        </w:trPr>
        <w:tc>
          <w:tcPr>
            <w:tcW w:w="9017" w:type="dxa"/>
            <w:gridSpan w:val="2"/>
          </w:tcPr>
          <w:p w14:paraId="2FB7C8BC" w14:textId="77777777" w:rsidR="00DD4420" w:rsidRPr="00D46B32" w:rsidRDefault="00DD4420" w:rsidP="00F616DE">
            <w:pPr>
              <w:rPr>
                <w:b/>
                <w:lang w:val="en-IN"/>
              </w:rPr>
            </w:pPr>
            <w:r>
              <w:rPr>
                <w:b/>
                <w:lang w:val="en-IN"/>
              </w:rPr>
              <w:t>Tools</w:t>
            </w:r>
            <w:r w:rsidRPr="00A559E0">
              <w:rPr>
                <w:b/>
                <w:lang w:val="en-IN"/>
              </w:rPr>
              <w:t xml:space="preserve">, Equipment </w:t>
            </w:r>
            <w:r>
              <w:rPr>
                <w:b/>
                <w:lang w:val="en-IN"/>
              </w:rPr>
              <w:t>and</w:t>
            </w:r>
            <w:r w:rsidRPr="00A559E0">
              <w:rPr>
                <w:b/>
                <w:lang w:val="en-IN"/>
              </w:rPr>
              <w:t xml:space="preserve"> Other Requirements:</w:t>
            </w:r>
          </w:p>
        </w:tc>
      </w:tr>
      <w:tr w:rsidR="00DD4420" w14:paraId="5E2418FE" w14:textId="77777777" w:rsidTr="00F616DE">
        <w:tc>
          <w:tcPr>
            <w:tcW w:w="9017" w:type="dxa"/>
            <w:gridSpan w:val="2"/>
          </w:tcPr>
          <w:p w14:paraId="6A33B007" w14:textId="77777777" w:rsidR="00DD4420" w:rsidRDefault="00DD4420" w:rsidP="00F616DE">
            <w:pPr>
              <w:rPr>
                <w:bCs/>
                <w:lang w:val="en-IN"/>
              </w:rPr>
            </w:pPr>
            <w:r w:rsidRPr="002A2F6E">
              <w:rPr>
                <w:bCs/>
                <w:lang w:val="en-IN"/>
              </w:rPr>
              <w:t xml:space="preserve">Safety hand gloves, </w:t>
            </w:r>
            <w:r>
              <w:rPr>
                <w:bCs/>
                <w:lang w:val="en-IN"/>
              </w:rPr>
              <w:t xml:space="preserve">glasses, safety shoes, mask, </w:t>
            </w:r>
            <w:r w:rsidRPr="002A2F6E">
              <w:rPr>
                <w:bCs/>
                <w:lang w:val="en-IN"/>
              </w:rPr>
              <w:t>fire extinguisher, first aid kit</w:t>
            </w:r>
          </w:p>
          <w:p w14:paraId="5BF4EC8F" w14:textId="77777777" w:rsidR="00DD4420" w:rsidRPr="00DA2A94" w:rsidRDefault="00DD4420" w:rsidP="00F616DE">
            <w:pPr>
              <w:rPr>
                <w:bCs/>
                <w:lang w:val="en-IN"/>
              </w:rPr>
            </w:pPr>
          </w:p>
        </w:tc>
      </w:tr>
    </w:tbl>
    <w:p w14:paraId="29DFA975" w14:textId="77777777" w:rsidR="00DD4420" w:rsidRDefault="00DD4420" w:rsidP="00DD4420">
      <w:pPr>
        <w:pStyle w:val="Heading2"/>
        <w:rPr>
          <w:color w:val="0B84B5"/>
          <w:sz w:val="24"/>
          <w:szCs w:val="24"/>
        </w:rPr>
      </w:pPr>
    </w:p>
    <w:p w14:paraId="0474B789" w14:textId="77777777" w:rsidR="00DD4420" w:rsidRDefault="00DD4420" w:rsidP="00DD4420">
      <w:pPr>
        <w:rPr>
          <w:lang w:val="en-IN"/>
        </w:rPr>
      </w:pPr>
    </w:p>
    <w:p w14:paraId="0CB1C7EF" w14:textId="77777777" w:rsidR="00DD4420" w:rsidRDefault="00DD4420" w:rsidP="00DD4420">
      <w:pPr>
        <w:rPr>
          <w:lang w:val="en-IN"/>
        </w:rPr>
      </w:pPr>
    </w:p>
    <w:p w14:paraId="1B4FC20A" w14:textId="77777777" w:rsidR="00DD4420" w:rsidRDefault="00DD4420" w:rsidP="00DD4420">
      <w:pPr>
        <w:rPr>
          <w:lang w:val="en-IN"/>
        </w:rPr>
      </w:pPr>
    </w:p>
    <w:p w14:paraId="5DD3C589" w14:textId="77777777" w:rsidR="00DD4420" w:rsidRDefault="00DD4420" w:rsidP="00DD4420">
      <w:pPr>
        <w:rPr>
          <w:lang w:val="en-IN"/>
        </w:rPr>
      </w:pPr>
    </w:p>
    <w:p w14:paraId="204DF2B0" w14:textId="77777777" w:rsidR="00DD4420" w:rsidRDefault="00DD4420" w:rsidP="00DD4420">
      <w:pPr>
        <w:rPr>
          <w:lang w:val="en-IN"/>
        </w:rPr>
      </w:pPr>
    </w:p>
    <w:p w14:paraId="44FA53BF" w14:textId="1905B0DC" w:rsidR="00CF7A0C" w:rsidRPr="00CD18E6" w:rsidRDefault="00CF7A0C" w:rsidP="00CF7A0C">
      <w:pPr>
        <w:pStyle w:val="Heading2"/>
        <w:rPr>
          <w:color w:val="0B84B5"/>
          <w:sz w:val="24"/>
          <w:szCs w:val="24"/>
        </w:rPr>
      </w:pPr>
      <w:r>
        <w:rPr>
          <w:color w:val="0B84B5"/>
          <w:sz w:val="24"/>
          <w:szCs w:val="24"/>
          <w:lang w:val="en-GB"/>
        </w:rPr>
        <w:lastRenderedPageBreak/>
        <w:t xml:space="preserve">Module </w:t>
      </w:r>
      <w:r w:rsidR="00AE77DF">
        <w:rPr>
          <w:color w:val="0B84B5"/>
          <w:sz w:val="24"/>
          <w:szCs w:val="24"/>
          <w:lang w:val="en-GB"/>
        </w:rPr>
        <w:t>9</w:t>
      </w:r>
      <w:r>
        <w:rPr>
          <w:color w:val="0B84B5"/>
          <w:sz w:val="24"/>
          <w:szCs w:val="24"/>
        </w:rPr>
        <w:t xml:space="preserve">: </w:t>
      </w:r>
      <w:r w:rsidRPr="005F37FC">
        <w:rPr>
          <w:color w:val="0B84B5"/>
          <w:sz w:val="24"/>
          <w:szCs w:val="24"/>
        </w:rPr>
        <w:t>Introduction to Employability Skills</w:t>
      </w:r>
    </w:p>
    <w:p w14:paraId="526B8F71" w14:textId="77777777" w:rsidR="00CF7A0C" w:rsidRPr="00BE3170" w:rsidRDefault="00CF7A0C" w:rsidP="00CF7A0C">
      <w:pPr>
        <w:pStyle w:val="Heading2"/>
        <w:spacing w:before="120"/>
        <w:rPr>
          <w:i/>
          <w:iCs/>
          <w:color w:val="0B84B5"/>
          <w:sz w:val="24"/>
          <w:szCs w:val="24"/>
        </w:rPr>
      </w:pPr>
      <w:r w:rsidRPr="00BE3170">
        <w:rPr>
          <w:i/>
          <w:iCs/>
          <w:color w:val="0B84B5"/>
          <w:sz w:val="24"/>
          <w:szCs w:val="24"/>
        </w:rPr>
        <w:t xml:space="preserve">Mapped to </w:t>
      </w:r>
      <w:r w:rsidRPr="00157290">
        <w:rPr>
          <w:i/>
          <w:iCs/>
          <w:color w:val="0B84B5"/>
          <w:sz w:val="24"/>
          <w:szCs w:val="24"/>
        </w:rPr>
        <w:t xml:space="preserve">DGT/VSQ/N0102  </w:t>
      </w:r>
    </w:p>
    <w:p w14:paraId="036ABFB7" w14:textId="77777777" w:rsidR="00CF7A0C" w:rsidRPr="001E13B9" w:rsidRDefault="00CF7A0C" w:rsidP="00CF7A0C">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314984E8" w14:textId="77777777" w:rsidR="00CF7A0C" w:rsidRPr="00353CC2" w:rsidRDefault="00CF7A0C" w:rsidP="00CF7A0C">
      <w:pPr>
        <w:spacing w:after="0"/>
        <w:rPr>
          <w:b/>
          <w:bCs/>
          <w:color w:val="000000"/>
        </w:rPr>
      </w:pPr>
      <w:r w:rsidRPr="00353CC2">
        <w:rPr>
          <w:b/>
          <w:bCs/>
          <w:color w:val="000000"/>
        </w:rPr>
        <w:t xml:space="preserve">Terminal Outcomes: </w:t>
      </w:r>
    </w:p>
    <w:p w14:paraId="6C7C7F50" w14:textId="77777777" w:rsidR="00CF7A0C" w:rsidRPr="00CF0D88" w:rsidRDefault="00CF7A0C" w:rsidP="00CF7A0C">
      <w:pPr>
        <w:pStyle w:val="ListParagraph"/>
        <w:numPr>
          <w:ilvl w:val="0"/>
          <w:numId w:val="1"/>
        </w:numPr>
        <w:spacing w:after="240"/>
        <w:jc w:val="both"/>
        <w:rPr>
          <w:rFonts w:cs="Calibri"/>
          <w:color w:val="000000"/>
          <w:szCs w:val="18"/>
        </w:rPr>
      </w:pPr>
      <w:r w:rsidRPr="005F37FC">
        <w:t xml:space="preserve">Discuss </w:t>
      </w:r>
      <w:r>
        <w:t>about</w:t>
      </w:r>
      <w:r w:rsidRPr="005F37FC">
        <w:t xml:space="preserve"> Employability Skills in meeting the job requirements</w:t>
      </w:r>
      <w:r w:rsidRPr="00CF0D88">
        <w:rPr>
          <w:rFonts w:cs="Calibri"/>
          <w:color w:val="000000"/>
          <w:szCs w:val="18"/>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CF7A0C" w:rsidRPr="001E13B9" w14:paraId="6E818B41" w14:textId="77777777" w:rsidTr="00D50CA0">
        <w:tc>
          <w:tcPr>
            <w:tcW w:w="4503" w:type="dxa"/>
            <w:shd w:val="clear" w:color="auto" w:fill="auto"/>
          </w:tcPr>
          <w:p w14:paraId="7F2D0164" w14:textId="77777777" w:rsidR="00CF7A0C" w:rsidRPr="001E13B9" w:rsidRDefault="00CF7A0C" w:rsidP="00D50CA0">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0.5</w:t>
            </w:r>
            <w:r w:rsidRPr="001E13B9">
              <w:rPr>
                <w:rFonts w:cs="Calibri"/>
                <w:bCs/>
                <w:i/>
                <w:iCs/>
                <w:color w:val="0070C0"/>
              </w:rPr>
              <w:t>:00&gt;</w:t>
            </w:r>
          </w:p>
        </w:tc>
        <w:tc>
          <w:tcPr>
            <w:tcW w:w="4514" w:type="dxa"/>
            <w:shd w:val="clear" w:color="auto" w:fill="auto"/>
          </w:tcPr>
          <w:p w14:paraId="7C9B57BB" w14:textId="77777777" w:rsidR="00CF7A0C" w:rsidRPr="001E13B9" w:rsidRDefault="00CF7A0C" w:rsidP="00D50CA0">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w:t>
            </w:r>
            <w:r w:rsidRPr="001E13B9">
              <w:rPr>
                <w:rFonts w:cs="Calibri"/>
                <w:bCs/>
                <w:i/>
                <w:iCs/>
                <w:color w:val="0070C0"/>
              </w:rPr>
              <w:t>:00&gt;</w:t>
            </w:r>
          </w:p>
        </w:tc>
      </w:tr>
      <w:tr w:rsidR="00CF7A0C" w:rsidRPr="001E13B9" w14:paraId="2A0FF710" w14:textId="77777777" w:rsidTr="00D50CA0">
        <w:tc>
          <w:tcPr>
            <w:tcW w:w="4503" w:type="dxa"/>
            <w:shd w:val="clear" w:color="auto" w:fill="F2F2F2"/>
          </w:tcPr>
          <w:p w14:paraId="7AC83339" w14:textId="77777777" w:rsidR="00CF7A0C" w:rsidRPr="001E13B9" w:rsidRDefault="00CF7A0C" w:rsidP="00D50CA0">
            <w:pPr>
              <w:spacing w:after="0" w:line="240" w:lineRule="auto"/>
              <w:rPr>
                <w:b/>
                <w:lang w:val="en-IN"/>
              </w:rPr>
            </w:pPr>
            <w:r w:rsidRPr="001E13B9">
              <w:rPr>
                <w:b/>
                <w:lang w:val="en-IN"/>
              </w:rPr>
              <w:t xml:space="preserve">Theory – Key Learning Outcomes </w:t>
            </w:r>
          </w:p>
          <w:p w14:paraId="6D620039" w14:textId="77777777" w:rsidR="00CF7A0C" w:rsidRPr="001E13B9" w:rsidRDefault="00CF7A0C" w:rsidP="00D50CA0">
            <w:pPr>
              <w:spacing w:after="0" w:line="240" w:lineRule="auto"/>
              <w:rPr>
                <w:rFonts w:cs="Calibri"/>
                <w:i/>
                <w:color w:val="A6A6A6"/>
                <w:sz w:val="16"/>
                <w:szCs w:val="16"/>
              </w:rPr>
            </w:pPr>
          </w:p>
        </w:tc>
        <w:tc>
          <w:tcPr>
            <w:tcW w:w="4514" w:type="dxa"/>
            <w:shd w:val="clear" w:color="auto" w:fill="F2F2F2"/>
          </w:tcPr>
          <w:p w14:paraId="63AF87E9" w14:textId="77777777" w:rsidR="00CF7A0C" w:rsidRPr="001E13B9" w:rsidRDefault="00CF7A0C" w:rsidP="00D50CA0">
            <w:pPr>
              <w:spacing w:after="0" w:line="240" w:lineRule="auto"/>
              <w:rPr>
                <w:b/>
                <w:lang w:val="en-IN"/>
              </w:rPr>
            </w:pPr>
            <w:r w:rsidRPr="001E13B9">
              <w:rPr>
                <w:b/>
                <w:lang w:val="en-IN"/>
              </w:rPr>
              <w:t>Practical – Key Learning Outcomes</w:t>
            </w:r>
          </w:p>
          <w:p w14:paraId="5FFDE390" w14:textId="77777777" w:rsidR="00CF7A0C" w:rsidRPr="001E13B9" w:rsidRDefault="00CF7A0C" w:rsidP="00D50CA0">
            <w:pPr>
              <w:spacing w:after="0" w:line="240" w:lineRule="auto"/>
              <w:rPr>
                <w:lang w:val="en-IN"/>
              </w:rPr>
            </w:pPr>
          </w:p>
        </w:tc>
      </w:tr>
      <w:tr w:rsidR="00CF7A0C" w:rsidRPr="001E13B9" w14:paraId="6D0A25BA" w14:textId="77777777" w:rsidTr="00D50CA0">
        <w:tc>
          <w:tcPr>
            <w:tcW w:w="4503" w:type="dxa"/>
            <w:shd w:val="clear" w:color="auto" w:fill="auto"/>
          </w:tcPr>
          <w:p w14:paraId="4185DBEE" w14:textId="77777777" w:rsidR="00CF7A0C" w:rsidRDefault="00CF7A0C" w:rsidP="00CF7A0C">
            <w:pPr>
              <w:pStyle w:val="ListParagraph"/>
              <w:numPr>
                <w:ilvl w:val="0"/>
                <w:numId w:val="8"/>
              </w:numPr>
              <w:spacing w:after="0" w:line="240" w:lineRule="auto"/>
              <w:ind w:left="457" w:hanging="457"/>
              <w:jc w:val="both"/>
              <w:rPr>
                <w:lang w:eastAsia="en-IN"/>
              </w:rPr>
            </w:pPr>
            <w:r w:rsidRPr="005F37FC">
              <w:rPr>
                <w:lang w:eastAsia="en-IN"/>
              </w:rPr>
              <w:t>Discuss the importance of Employability Skills in meeting the job requirements</w:t>
            </w:r>
          </w:p>
          <w:p w14:paraId="47531F5D" w14:textId="77777777" w:rsidR="00CF7A0C" w:rsidRPr="001E13B9" w:rsidRDefault="00CF7A0C" w:rsidP="00D50CA0">
            <w:pPr>
              <w:pStyle w:val="ListParagraph"/>
              <w:spacing w:after="0" w:line="240" w:lineRule="auto"/>
              <w:ind w:left="0"/>
              <w:jc w:val="both"/>
              <w:rPr>
                <w:lang w:eastAsia="en-IN"/>
              </w:rPr>
            </w:pPr>
          </w:p>
        </w:tc>
        <w:tc>
          <w:tcPr>
            <w:tcW w:w="4514" w:type="dxa"/>
            <w:shd w:val="clear" w:color="auto" w:fill="auto"/>
          </w:tcPr>
          <w:p w14:paraId="5AE70DD2" w14:textId="77777777" w:rsidR="00CF7A0C" w:rsidRPr="001E13B9" w:rsidRDefault="00CF7A0C" w:rsidP="00CF7A0C">
            <w:pPr>
              <w:pStyle w:val="ListParagraph"/>
              <w:numPr>
                <w:ilvl w:val="0"/>
                <w:numId w:val="8"/>
              </w:numPr>
              <w:spacing w:after="0" w:line="240" w:lineRule="auto"/>
              <w:ind w:left="457" w:hanging="457"/>
              <w:jc w:val="both"/>
              <w:rPr>
                <w:lang w:eastAsia="en-IN"/>
              </w:rPr>
            </w:pPr>
            <w:r w:rsidRPr="00517E18">
              <w:rPr>
                <w:lang w:eastAsia="en-IN"/>
              </w:rPr>
              <w:t>List different learning and employability related GOI and private portals and their usage</w:t>
            </w:r>
          </w:p>
        </w:tc>
      </w:tr>
      <w:tr w:rsidR="00CF7A0C" w:rsidRPr="001E13B9" w14:paraId="3B327E0C" w14:textId="77777777" w:rsidTr="00D50CA0">
        <w:tc>
          <w:tcPr>
            <w:tcW w:w="9017" w:type="dxa"/>
            <w:gridSpan w:val="2"/>
            <w:shd w:val="clear" w:color="auto" w:fill="F2F2F2"/>
          </w:tcPr>
          <w:p w14:paraId="395634C0" w14:textId="77777777" w:rsidR="00CF7A0C" w:rsidRPr="001E13B9" w:rsidRDefault="00CF7A0C" w:rsidP="00D50CA0">
            <w:pPr>
              <w:spacing w:after="0" w:line="240" w:lineRule="auto"/>
              <w:rPr>
                <w:b/>
                <w:lang w:val="en-IN"/>
              </w:rPr>
            </w:pPr>
            <w:r w:rsidRPr="001E13B9">
              <w:rPr>
                <w:b/>
                <w:lang w:val="en-IN"/>
              </w:rPr>
              <w:t>Classroom Aids:</w:t>
            </w:r>
          </w:p>
        </w:tc>
      </w:tr>
      <w:tr w:rsidR="00CF7A0C" w:rsidRPr="001E13B9" w14:paraId="5BF2BD86" w14:textId="77777777" w:rsidTr="00D50CA0">
        <w:tc>
          <w:tcPr>
            <w:tcW w:w="9017" w:type="dxa"/>
            <w:gridSpan w:val="2"/>
            <w:shd w:val="clear" w:color="auto" w:fill="auto"/>
          </w:tcPr>
          <w:p w14:paraId="1B1A531A" w14:textId="77777777" w:rsidR="00CF7A0C" w:rsidRPr="001E13B9" w:rsidRDefault="00CF7A0C" w:rsidP="00D50CA0">
            <w:pPr>
              <w:spacing w:after="0" w:line="240" w:lineRule="auto"/>
              <w:rPr>
                <w:bCs/>
                <w:lang w:val="en-IN"/>
              </w:rPr>
            </w:pPr>
            <w:r w:rsidRPr="001E13B9">
              <w:rPr>
                <w:bCs/>
                <w:lang w:val="en-IN"/>
              </w:rPr>
              <w:t>Whiteboard, marker pen, projector</w:t>
            </w:r>
          </w:p>
        </w:tc>
      </w:tr>
      <w:tr w:rsidR="00CF7A0C" w:rsidRPr="001E13B9" w14:paraId="43653CAB" w14:textId="77777777" w:rsidTr="00D50CA0">
        <w:tc>
          <w:tcPr>
            <w:tcW w:w="9017" w:type="dxa"/>
            <w:gridSpan w:val="2"/>
            <w:shd w:val="clear" w:color="auto" w:fill="F2F2F2"/>
          </w:tcPr>
          <w:p w14:paraId="0A5D968C" w14:textId="77777777" w:rsidR="00CF7A0C" w:rsidRPr="001E13B9" w:rsidRDefault="00CF7A0C" w:rsidP="00D50CA0">
            <w:pPr>
              <w:spacing w:after="0" w:line="240" w:lineRule="auto"/>
              <w:rPr>
                <w:b/>
                <w:lang w:val="en-IN"/>
              </w:rPr>
            </w:pPr>
            <w:r w:rsidRPr="001E13B9">
              <w:rPr>
                <w:b/>
                <w:lang w:val="en-IN"/>
              </w:rPr>
              <w:t xml:space="preserve">Tools, Equipment and Other Requirements </w:t>
            </w:r>
          </w:p>
        </w:tc>
      </w:tr>
      <w:tr w:rsidR="00CF7A0C" w:rsidRPr="001E13B9" w14:paraId="1C200690" w14:textId="77777777" w:rsidTr="00D50CA0">
        <w:tc>
          <w:tcPr>
            <w:tcW w:w="9017" w:type="dxa"/>
            <w:gridSpan w:val="2"/>
            <w:shd w:val="clear" w:color="auto" w:fill="auto"/>
          </w:tcPr>
          <w:p w14:paraId="1DD554B9" w14:textId="77777777" w:rsidR="00CF7A0C" w:rsidRPr="00AB4679" w:rsidRDefault="00CF7A0C" w:rsidP="00D50CA0">
            <w:pPr>
              <w:pStyle w:val="ListParagraph"/>
              <w:spacing w:after="0" w:line="240" w:lineRule="auto"/>
              <w:ind w:left="0"/>
              <w:jc w:val="both"/>
              <w:rPr>
                <w:bCs/>
              </w:rPr>
            </w:pPr>
          </w:p>
        </w:tc>
      </w:tr>
    </w:tbl>
    <w:p w14:paraId="13A8957C" w14:textId="77777777" w:rsidR="00CF7A0C" w:rsidRDefault="00CF7A0C" w:rsidP="00CF7A0C">
      <w:pPr>
        <w:rPr>
          <w:rFonts w:cs="Calibri"/>
          <w:i/>
          <w:color w:val="365F91"/>
          <w:sz w:val="18"/>
          <w:szCs w:val="18"/>
        </w:rPr>
      </w:pPr>
    </w:p>
    <w:p w14:paraId="457B815A" w14:textId="77777777" w:rsidR="00CF7A0C" w:rsidRDefault="00CF7A0C" w:rsidP="00CF7A0C">
      <w:pPr>
        <w:rPr>
          <w:rFonts w:cs="Calibri"/>
          <w:i/>
          <w:color w:val="365F91"/>
          <w:sz w:val="18"/>
          <w:szCs w:val="18"/>
        </w:rPr>
      </w:pPr>
    </w:p>
    <w:p w14:paraId="2E1E223A" w14:textId="77777777" w:rsidR="00CF7A0C" w:rsidRDefault="00CF7A0C" w:rsidP="00CF7A0C">
      <w:pPr>
        <w:rPr>
          <w:rFonts w:cs="Calibri"/>
          <w:i/>
          <w:color w:val="365F91"/>
          <w:sz w:val="18"/>
          <w:szCs w:val="18"/>
        </w:rPr>
      </w:pPr>
    </w:p>
    <w:p w14:paraId="5513DE51" w14:textId="77777777" w:rsidR="00CF7A0C" w:rsidRDefault="00CF7A0C" w:rsidP="00CF7A0C">
      <w:pPr>
        <w:rPr>
          <w:rFonts w:cs="Calibri"/>
          <w:i/>
          <w:color w:val="365F91"/>
          <w:sz w:val="18"/>
          <w:szCs w:val="18"/>
        </w:rPr>
      </w:pPr>
    </w:p>
    <w:p w14:paraId="76449BB2" w14:textId="77777777" w:rsidR="00CF7A0C" w:rsidRDefault="00CF7A0C" w:rsidP="00CF7A0C">
      <w:pPr>
        <w:rPr>
          <w:rFonts w:cs="Calibri"/>
          <w:i/>
          <w:color w:val="365F91"/>
          <w:sz w:val="18"/>
          <w:szCs w:val="18"/>
        </w:rPr>
      </w:pPr>
    </w:p>
    <w:p w14:paraId="4115E670" w14:textId="77777777" w:rsidR="00CF7A0C" w:rsidRDefault="00CF7A0C" w:rsidP="00CF7A0C">
      <w:pPr>
        <w:rPr>
          <w:rFonts w:cs="Calibri"/>
          <w:i/>
          <w:color w:val="365F91"/>
          <w:sz w:val="18"/>
          <w:szCs w:val="18"/>
        </w:rPr>
      </w:pPr>
    </w:p>
    <w:p w14:paraId="00362A63" w14:textId="77777777" w:rsidR="00CF7A0C" w:rsidRDefault="00CF7A0C" w:rsidP="00CF7A0C">
      <w:pPr>
        <w:rPr>
          <w:rFonts w:cs="Calibri"/>
          <w:i/>
          <w:color w:val="365F91"/>
          <w:sz w:val="18"/>
          <w:szCs w:val="18"/>
        </w:rPr>
      </w:pPr>
    </w:p>
    <w:p w14:paraId="3904C752" w14:textId="77777777" w:rsidR="00CF7A0C" w:rsidRDefault="00CF7A0C" w:rsidP="00CF7A0C">
      <w:pPr>
        <w:rPr>
          <w:rFonts w:cs="Calibri"/>
          <w:i/>
          <w:color w:val="365F91"/>
          <w:sz w:val="18"/>
          <w:szCs w:val="18"/>
        </w:rPr>
      </w:pPr>
    </w:p>
    <w:p w14:paraId="075F66D7" w14:textId="77777777" w:rsidR="00CF7A0C" w:rsidRDefault="00CF7A0C" w:rsidP="00CF7A0C">
      <w:pPr>
        <w:rPr>
          <w:rFonts w:cs="Calibri"/>
          <w:i/>
          <w:color w:val="365F91"/>
          <w:sz w:val="18"/>
          <w:szCs w:val="18"/>
        </w:rPr>
      </w:pPr>
    </w:p>
    <w:p w14:paraId="71F903FE" w14:textId="77777777" w:rsidR="00CF7A0C" w:rsidRDefault="00CF7A0C" w:rsidP="00CF7A0C">
      <w:pPr>
        <w:rPr>
          <w:rFonts w:cs="Calibri"/>
          <w:i/>
          <w:color w:val="365F91"/>
          <w:sz w:val="18"/>
          <w:szCs w:val="18"/>
        </w:rPr>
      </w:pPr>
    </w:p>
    <w:p w14:paraId="791B28D2" w14:textId="77777777" w:rsidR="00CF7A0C" w:rsidRDefault="00CF7A0C" w:rsidP="00CF7A0C">
      <w:pPr>
        <w:rPr>
          <w:rFonts w:cs="Calibri"/>
          <w:i/>
          <w:color w:val="365F91"/>
          <w:sz w:val="18"/>
          <w:szCs w:val="18"/>
        </w:rPr>
      </w:pPr>
    </w:p>
    <w:p w14:paraId="21FA02BE" w14:textId="77777777" w:rsidR="00CF7A0C" w:rsidRDefault="00CF7A0C" w:rsidP="00CF7A0C">
      <w:pPr>
        <w:rPr>
          <w:rFonts w:cs="Calibri"/>
          <w:i/>
          <w:color w:val="365F91"/>
          <w:sz w:val="18"/>
          <w:szCs w:val="18"/>
        </w:rPr>
      </w:pPr>
    </w:p>
    <w:p w14:paraId="0F47EFA5" w14:textId="77777777" w:rsidR="00CF7A0C" w:rsidRDefault="00CF7A0C" w:rsidP="00CF7A0C">
      <w:pPr>
        <w:rPr>
          <w:rFonts w:cs="Calibri"/>
          <w:i/>
          <w:color w:val="365F91"/>
          <w:sz w:val="18"/>
          <w:szCs w:val="18"/>
        </w:rPr>
      </w:pPr>
    </w:p>
    <w:p w14:paraId="55C13E65" w14:textId="77777777" w:rsidR="00CF7A0C" w:rsidRDefault="00CF7A0C" w:rsidP="00CF7A0C">
      <w:pPr>
        <w:rPr>
          <w:rFonts w:cs="Calibri"/>
          <w:i/>
          <w:color w:val="365F91"/>
          <w:sz w:val="18"/>
          <w:szCs w:val="18"/>
        </w:rPr>
      </w:pPr>
    </w:p>
    <w:p w14:paraId="71837E08" w14:textId="77777777" w:rsidR="00CF7A0C" w:rsidRDefault="00CF7A0C" w:rsidP="00CF7A0C">
      <w:pPr>
        <w:rPr>
          <w:rFonts w:cs="Calibri"/>
          <w:i/>
          <w:color w:val="365F91"/>
          <w:sz w:val="18"/>
          <w:szCs w:val="18"/>
        </w:rPr>
      </w:pPr>
    </w:p>
    <w:p w14:paraId="5C86F4D6" w14:textId="77777777" w:rsidR="00CF7A0C" w:rsidRDefault="00CF7A0C" w:rsidP="00CF7A0C">
      <w:pPr>
        <w:rPr>
          <w:rFonts w:cs="Calibri"/>
          <w:i/>
          <w:color w:val="365F91"/>
          <w:sz w:val="18"/>
          <w:szCs w:val="18"/>
        </w:rPr>
      </w:pPr>
    </w:p>
    <w:p w14:paraId="406BA05E" w14:textId="77777777" w:rsidR="00CF7A0C" w:rsidRDefault="00CF7A0C" w:rsidP="00CF7A0C">
      <w:pPr>
        <w:rPr>
          <w:rFonts w:cs="Calibri"/>
          <w:i/>
          <w:color w:val="365F91"/>
          <w:sz w:val="18"/>
          <w:szCs w:val="18"/>
        </w:rPr>
      </w:pPr>
    </w:p>
    <w:p w14:paraId="7BF3FBD4" w14:textId="77777777" w:rsidR="00CF7A0C" w:rsidRDefault="00CF7A0C" w:rsidP="00CF7A0C">
      <w:pPr>
        <w:rPr>
          <w:rFonts w:cs="Calibri"/>
          <w:i/>
          <w:color w:val="365F91"/>
          <w:sz w:val="18"/>
          <w:szCs w:val="18"/>
        </w:rPr>
      </w:pPr>
    </w:p>
    <w:p w14:paraId="5A10F15F" w14:textId="77777777" w:rsidR="00CF7A0C" w:rsidRDefault="00CF7A0C" w:rsidP="00CF7A0C">
      <w:pPr>
        <w:rPr>
          <w:rFonts w:cs="Calibri"/>
          <w:i/>
          <w:color w:val="365F91"/>
          <w:sz w:val="18"/>
          <w:szCs w:val="18"/>
        </w:rPr>
      </w:pPr>
    </w:p>
    <w:p w14:paraId="57089F01" w14:textId="77777777" w:rsidR="00CF7A0C" w:rsidRDefault="00CF7A0C" w:rsidP="00CF7A0C">
      <w:pPr>
        <w:rPr>
          <w:rFonts w:cs="Calibri"/>
          <w:i/>
          <w:color w:val="365F91"/>
          <w:sz w:val="18"/>
          <w:szCs w:val="18"/>
        </w:rPr>
      </w:pPr>
    </w:p>
    <w:p w14:paraId="00C8CCDF" w14:textId="77777777" w:rsidR="00CF7A0C" w:rsidRDefault="00CF7A0C" w:rsidP="00CF7A0C">
      <w:pPr>
        <w:rPr>
          <w:rFonts w:cs="Calibri"/>
          <w:i/>
          <w:color w:val="365F91"/>
          <w:sz w:val="18"/>
          <w:szCs w:val="18"/>
        </w:rPr>
      </w:pPr>
    </w:p>
    <w:p w14:paraId="326842E1" w14:textId="27E108F5" w:rsidR="00CF7A0C" w:rsidRPr="00CD18E6" w:rsidRDefault="00CF7A0C" w:rsidP="00CF7A0C">
      <w:pPr>
        <w:pStyle w:val="Heading2"/>
        <w:rPr>
          <w:color w:val="0B84B5"/>
          <w:sz w:val="24"/>
          <w:szCs w:val="24"/>
        </w:rPr>
      </w:pPr>
      <w:r>
        <w:rPr>
          <w:color w:val="0B84B5"/>
          <w:sz w:val="24"/>
          <w:szCs w:val="24"/>
          <w:lang w:val="en-GB"/>
        </w:rPr>
        <w:lastRenderedPageBreak/>
        <w:t xml:space="preserve">Module </w:t>
      </w:r>
      <w:r w:rsidR="00AE77DF">
        <w:rPr>
          <w:color w:val="0B84B5"/>
          <w:sz w:val="24"/>
          <w:szCs w:val="24"/>
          <w:lang w:val="en-GB"/>
        </w:rPr>
        <w:t>10</w:t>
      </w:r>
      <w:r>
        <w:rPr>
          <w:color w:val="0B84B5"/>
          <w:sz w:val="24"/>
          <w:szCs w:val="24"/>
        </w:rPr>
        <w:t xml:space="preserve">: </w:t>
      </w:r>
      <w:r w:rsidRPr="005F37FC">
        <w:rPr>
          <w:color w:val="0B84B5"/>
          <w:sz w:val="24"/>
          <w:szCs w:val="24"/>
        </w:rPr>
        <w:t>Constitutional values - Citizenship</w:t>
      </w:r>
    </w:p>
    <w:p w14:paraId="64DA9099" w14:textId="77777777" w:rsidR="00CF7A0C" w:rsidRPr="00BE3170" w:rsidRDefault="00CF7A0C" w:rsidP="00CF7A0C">
      <w:pPr>
        <w:pStyle w:val="Heading2"/>
        <w:spacing w:before="120"/>
        <w:rPr>
          <w:i/>
          <w:iCs/>
          <w:color w:val="0B84B5"/>
          <w:sz w:val="24"/>
          <w:szCs w:val="24"/>
        </w:rPr>
      </w:pPr>
      <w:r w:rsidRPr="00BE3170">
        <w:rPr>
          <w:i/>
          <w:iCs/>
          <w:color w:val="0B84B5"/>
          <w:sz w:val="24"/>
          <w:szCs w:val="24"/>
        </w:rPr>
        <w:t xml:space="preserve">Mapped to </w:t>
      </w:r>
      <w:r w:rsidRPr="00157290">
        <w:rPr>
          <w:i/>
          <w:iCs/>
          <w:color w:val="0B84B5"/>
          <w:sz w:val="24"/>
          <w:szCs w:val="24"/>
        </w:rPr>
        <w:t xml:space="preserve">DGT/VSQ/N0102  </w:t>
      </w:r>
    </w:p>
    <w:p w14:paraId="2FEA2147" w14:textId="77777777" w:rsidR="00CF7A0C" w:rsidRPr="001E13B9" w:rsidRDefault="00CF7A0C" w:rsidP="00CF7A0C">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440B5AF0" w14:textId="77777777" w:rsidR="00CF7A0C" w:rsidRPr="00353CC2" w:rsidRDefault="00CF7A0C" w:rsidP="00CF7A0C">
      <w:pPr>
        <w:spacing w:after="0"/>
        <w:rPr>
          <w:b/>
          <w:bCs/>
          <w:color w:val="000000"/>
        </w:rPr>
      </w:pPr>
      <w:r w:rsidRPr="00353CC2">
        <w:rPr>
          <w:b/>
          <w:bCs/>
          <w:color w:val="000000"/>
        </w:rPr>
        <w:t xml:space="preserve">Terminal Outcomes: </w:t>
      </w:r>
    </w:p>
    <w:p w14:paraId="02AC813B" w14:textId="77777777" w:rsidR="00CF7A0C" w:rsidRPr="00CF0D88" w:rsidRDefault="00CF7A0C" w:rsidP="00CF7A0C">
      <w:pPr>
        <w:pStyle w:val="ListParagraph"/>
        <w:numPr>
          <w:ilvl w:val="0"/>
          <w:numId w:val="1"/>
        </w:numPr>
        <w:spacing w:after="240"/>
        <w:jc w:val="both"/>
        <w:rPr>
          <w:rFonts w:cs="Calibri"/>
          <w:color w:val="000000"/>
          <w:szCs w:val="18"/>
        </w:rPr>
      </w:pPr>
      <w:r w:rsidRPr="005F37FC">
        <w:t xml:space="preserve">Discuss </w:t>
      </w:r>
      <w:r>
        <w:t>about</w:t>
      </w:r>
      <w:r w:rsidRPr="005F37FC">
        <w:t xml:space="preserve"> </w:t>
      </w:r>
      <w:r w:rsidRPr="00CC1DA2">
        <w:t>constitutional values</w:t>
      </w:r>
      <w:r>
        <w:t xml:space="preserve"> </w:t>
      </w:r>
      <w:r w:rsidRPr="00CC1DA2">
        <w:t>to be followed to become a responsible citizen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CF7A0C" w:rsidRPr="001E13B9" w14:paraId="2D86D4E0" w14:textId="77777777" w:rsidTr="00D50CA0">
        <w:tc>
          <w:tcPr>
            <w:tcW w:w="4503" w:type="dxa"/>
            <w:shd w:val="clear" w:color="auto" w:fill="auto"/>
          </w:tcPr>
          <w:p w14:paraId="2EE67852" w14:textId="77777777" w:rsidR="00CF7A0C" w:rsidRPr="001E13B9" w:rsidRDefault="00CF7A0C" w:rsidP="00D50CA0">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0.5</w:t>
            </w:r>
            <w:r w:rsidRPr="001E13B9">
              <w:rPr>
                <w:rFonts w:cs="Calibri"/>
                <w:bCs/>
                <w:i/>
                <w:iCs/>
                <w:color w:val="0070C0"/>
              </w:rPr>
              <w:t>:00&gt;</w:t>
            </w:r>
          </w:p>
        </w:tc>
        <w:tc>
          <w:tcPr>
            <w:tcW w:w="4514" w:type="dxa"/>
            <w:shd w:val="clear" w:color="auto" w:fill="auto"/>
          </w:tcPr>
          <w:p w14:paraId="5AA2AAFF" w14:textId="77777777" w:rsidR="00CF7A0C" w:rsidRPr="001E13B9" w:rsidRDefault="00CF7A0C" w:rsidP="00D50CA0">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w:t>
            </w:r>
            <w:r w:rsidRPr="001E13B9">
              <w:rPr>
                <w:rFonts w:cs="Calibri"/>
                <w:bCs/>
                <w:i/>
                <w:iCs/>
                <w:color w:val="0070C0"/>
              </w:rPr>
              <w:t>:00&gt;</w:t>
            </w:r>
          </w:p>
        </w:tc>
      </w:tr>
      <w:tr w:rsidR="00CF7A0C" w:rsidRPr="001E13B9" w14:paraId="1B72C4F5" w14:textId="77777777" w:rsidTr="00D50CA0">
        <w:tc>
          <w:tcPr>
            <w:tcW w:w="4503" w:type="dxa"/>
            <w:shd w:val="clear" w:color="auto" w:fill="F2F2F2"/>
          </w:tcPr>
          <w:p w14:paraId="28A15FDB" w14:textId="77777777" w:rsidR="00CF7A0C" w:rsidRPr="001E13B9" w:rsidRDefault="00CF7A0C" w:rsidP="00D50CA0">
            <w:pPr>
              <w:spacing w:after="0" w:line="240" w:lineRule="auto"/>
              <w:rPr>
                <w:b/>
                <w:lang w:val="en-IN"/>
              </w:rPr>
            </w:pPr>
            <w:r w:rsidRPr="001E13B9">
              <w:rPr>
                <w:b/>
                <w:lang w:val="en-IN"/>
              </w:rPr>
              <w:t xml:space="preserve">Theory – Key Learning Outcomes </w:t>
            </w:r>
          </w:p>
          <w:p w14:paraId="51E71D2A" w14:textId="77777777" w:rsidR="00CF7A0C" w:rsidRPr="001E13B9" w:rsidRDefault="00CF7A0C" w:rsidP="00D50CA0">
            <w:pPr>
              <w:spacing w:after="0" w:line="240" w:lineRule="auto"/>
              <w:rPr>
                <w:rFonts w:cs="Calibri"/>
                <w:i/>
                <w:color w:val="A6A6A6"/>
                <w:sz w:val="16"/>
                <w:szCs w:val="16"/>
              </w:rPr>
            </w:pPr>
          </w:p>
        </w:tc>
        <w:tc>
          <w:tcPr>
            <w:tcW w:w="4514" w:type="dxa"/>
            <w:shd w:val="clear" w:color="auto" w:fill="F2F2F2"/>
          </w:tcPr>
          <w:p w14:paraId="2A56AE79" w14:textId="77777777" w:rsidR="00CF7A0C" w:rsidRPr="001E13B9" w:rsidRDefault="00CF7A0C" w:rsidP="00D50CA0">
            <w:pPr>
              <w:spacing w:after="0" w:line="240" w:lineRule="auto"/>
              <w:rPr>
                <w:b/>
                <w:lang w:val="en-IN"/>
              </w:rPr>
            </w:pPr>
            <w:r w:rsidRPr="001E13B9">
              <w:rPr>
                <w:b/>
                <w:lang w:val="en-IN"/>
              </w:rPr>
              <w:t>Practical – Key Learning Outcomes</w:t>
            </w:r>
          </w:p>
          <w:p w14:paraId="5A70261B" w14:textId="77777777" w:rsidR="00CF7A0C" w:rsidRPr="001E13B9" w:rsidRDefault="00CF7A0C" w:rsidP="00D50CA0">
            <w:pPr>
              <w:spacing w:after="0" w:line="240" w:lineRule="auto"/>
              <w:rPr>
                <w:lang w:val="en-IN"/>
              </w:rPr>
            </w:pPr>
          </w:p>
        </w:tc>
      </w:tr>
      <w:tr w:rsidR="00CF7A0C" w:rsidRPr="001E13B9" w14:paraId="02231977" w14:textId="77777777" w:rsidTr="00D50CA0">
        <w:tc>
          <w:tcPr>
            <w:tcW w:w="4503" w:type="dxa"/>
            <w:shd w:val="clear" w:color="auto" w:fill="auto"/>
          </w:tcPr>
          <w:p w14:paraId="1CFABB1B" w14:textId="255F2002" w:rsidR="00CF7A0C" w:rsidRDefault="00CF7A0C" w:rsidP="00CF7A0C">
            <w:pPr>
              <w:pStyle w:val="ListParagraph"/>
              <w:numPr>
                <w:ilvl w:val="0"/>
                <w:numId w:val="8"/>
              </w:numPr>
              <w:spacing w:after="0" w:line="240" w:lineRule="auto"/>
              <w:ind w:left="457" w:hanging="457"/>
              <w:jc w:val="both"/>
              <w:rPr>
                <w:lang w:eastAsia="en-IN"/>
              </w:rPr>
            </w:pPr>
            <w:r>
              <w:rPr>
                <w:lang w:eastAsia="en-IN"/>
              </w:rPr>
              <w:t>Explain constitutional values, civic rights, duties, citizenship, responsibility towards society</w:t>
            </w:r>
            <w:r w:rsidR="00EC6DAF">
              <w:rPr>
                <w:lang w:eastAsia="en-IN"/>
              </w:rPr>
              <w:t>,</w:t>
            </w:r>
            <w:r>
              <w:rPr>
                <w:lang w:eastAsia="en-IN"/>
              </w:rPr>
              <w:t xml:space="preserve"> etc. that are required to be followed to become a responsible citizen.</w:t>
            </w:r>
          </w:p>
          <w:p w14:paraId="59E8B4F4" w14:textId="77777777" w:rsidR="00CF7A0C" w:rsidRPr="001E13B9" w:rsidRDefault="00CF7A0C" w:rsidP="00D50CA0">
            <w:pPr>
              <w:pStyle w:val="ListParagraph"/>
              <w:spacing w:after="0" w:line="240" w:lineRule="auto"/>
              <w:ind w:left="0"/>
              <w:jc w:val="both"/>
              <w:rPr>
                <w:lang w:eastAsia="en-IN"/>
              </w:rPr>
            </w:pPr>
          </w:p>
        </w:tc>
        <w:tc>
          <w:tcPr>
            <w:tcW w:w="4514" w:type="dxa"/>
            <w:shd w:val="clear" w:color="auto" w:fill="auto"/>
          </w:tcPr>
          <w:p w14:paraId="4F72CCAE" w14:textId="77777777" w:rsidR="00CF7A0C" w:rsidRPr="001E13B9" w:rsidRDefault="00CF7A0C" w:rsidP="00CF7A0C">
            <w:pPr>
              <w:pStyle w:val="ListParagraph"/>
              <w:numPr>
                <w:ilvl w:val="0"/>
                <w:numId w:val="8"/>
              </w:numPr>
              <w:spacing w:after="0" w:line="240" w:lineRule="auto"/>
              <w:ind w:left="457" w:hanging="457"/>
              <w:jc w:val="both"/>
              <w:rPr>
                <w:lang w:eastAsia="en-IN"/>
              </w:rPr>
            </w:pPr>
            <w:r>
              <w:rPr>
                <w:lang w:eastAsia="en-IN"/>
              </w:rPr>
              <w:t>Show how to practice different environmentally sustainable practices</w:t>
            </w:r>
          </w:p>
        </w:tc>
      </w:tr>
      <w:tr w:rsidR="00CF7A0C" w:rsidRPr="001E13B9" w14:paraId="38F4D724" w14:textId="77777777" w:rsidTr="00D50CA0">
        <w:tc>
          <w:tcPr>
            <w:tcW w:w="9017" w:type="dxa"/>
            <w:gridSpan w:val="2"/>
            <w:shd w:val="clear" w:color="auto" w:fill="F2F2F2"/>
          </w:tcPr>
          <w:p w14:paraId="17948D13" w14:textId="77777777" w:rsidR="00CF7A0C" w:rsidRPr="001E13B9" w:rsidRDefault="00CF7A0C" w:rsidP="00D50CA0">
            <w:pPr>
              <w:spacing w:after="0" w:line="240" w:lineRule="auto"/>
              <w:rPr>
                <w:b/>
                <w:lang w:val="en-IN"/>
              </w:rPr>
            </w:pPr>
            <w:r w:rsidRPr="001E13B9">
              <w:rPr>
                <w:b/>
                <w:lang w:val="en-IN"/>
              </w:rPr>
              <w:t>Classroom Aids:</w:t>
            </w:r>
          </w:p>
        </w:tc>
      </w:tr>
      <w:tr w:rsidR="00CF7A0C" w:rsidRPr="001E13B9" w14:paraId="06BDA36C" w14:textId="77777777" w:rsidTr="00D50CA0">
        <w:tc>
          <w:tcPr>
            <w:tcW w:w="9017" w:type="dxa"/>
            <w:gridSpan w:val="2"/>
            <w:shd w:val="clear" w:color="auto" w:fill="auto"/>
          </w:tcPr>
          <w:p w14:paraId="23EE4444" w14:textId="77777777" w:rsidR="00CF7A0C" w:rsidRPr="001E13B9" w:rsidRDefault="00CF7A0C" w:rsidP="00D50CA0">
            <w:pPr>
              <w:spacing w:after="0" w:line="240" w:lineRule="auto"/>
              <w:rPr>
                <w:bCs/>
                <w:lang w:val="en-IN"/>
              </w:rPr>
            </w:pPr>
            <w:r w:rsidRPr="001E13B9">
              <w:rPr>
                <w:bCs/>
                <w:lang w:val="en-IN"/>
              </w:rPr>
              <w:t>Whiteboard, marker pen, projector</w:t>
            </w:r>
          </w:p>
        </w:tc>
      </w:tr>
      <w:tr w:rsidR="00CF7A0C" w:rsidRPr="001E13B9" w14:paraId="279F0A98" w14:textId="77777777" w:rsidTr="00D50CA0">
        <w:tc>
          <w:tcPr>
            <w:tcW w:w="9017" w:type="dxa"/>
            <w:gridSpan w:val="2"/>
            <w:shd w:val="clear" w:color="auto" w:fill="F2F2F2"/>
          </w:tcPr>
          <w:p w14:paraId="34331AFC" w14:textId="0DACF6EA" w:rsidR="00CF7A0C" w:rsidRPr="001E13B9" w:rsidRDefault="00CF7A0C" w:rsidP="00D50CA0">
            <w:pPr>
              <w:spacing w:after="0" w:line="240" w:lineRule="auto"/>
              <w:rPr>
                <w:b/>
                <w:lang w:val="en-IN"/>
              </w:rPr>
            </w:pPr>
            <w:r w:rsidRPr="001E13B9">
              <w:rPr>
                <w:b/>
                <w:lang w:val="en-IN"/>
              </w:rPr>
              <w:t>Tools, Equipment</w:t>
            </w:r>
            <w:r w:rsidR="00AB5FAF">
              <w:rPr>
                <w:b/>
                <w:lang w:val="en-IN"/>
              </w:rPr>
              <w:t>,</w:t>
            </w:r>
            <w:r w:rsidRPr="001E13B9">
              <w:rPr>
                <w:b/>
                <w:lang w:val="en-IN"/>
              </w:rPr>
              <w:t xml:space="preserve"> and Other Requirements </w:t>
            </w:r>
          </w:p>
        </w:tc>
      </w:tr>
      <w:tr w:rsidR="00CF7A0C" w:rsidRPr="001E13B9" w14:paraId="38563F9A" w14:textId="77777777" w:rsidTr="00D50CA0">
        <w:tc>
          <w:tcPr>
            <w:tcW w:w="9017" w:type="dxa"/>
            <w:gridSpan w:val="2"/>
            <w:shd w:val="clear" w:color="auto" w:fill="auto"/>
          </w:tcPr>
          <w:p w14:paraId="1B6622EB" w14:textId="77777777" w:rsidR="00CF7A0C" w:rsidRPr="00AB4679" w:rsidRDefault="00CF7A0C" w:rsidP="00D50CA0">
            <w:pPr>
              <w:pStyle w:val="ListParagraph"/>
              <w:spacing w:after="0" w:line="240" w:lineRule="auto"/>
              <w:ind w:left="0"/>
              <w:jc w:val="both"/>
              <w:rPr>
                <w:bCs/>
              </w:rPr>
            </w:pPr>
          </w:p>
        </w:tc>
      </w:tr>
    </w:tbl>
    <w:p w14:paraId="5FD2D38E" w14:textId="77777777" w:rsidR="00CF7A0C" w:rsidRDefault="00CF7A0C" w:rsidP="00CF7A0C">
      <w:pPr>
        <w:rPr>
          <w:rFonts w:cs="Calibri"/>
          <w:i/>
          <w:color w:val="365F91"/>
          <w:sz w:val="18"/>
          <w:szCs w:val="18"/>
        </w:rPr>
      </w:pPr>
    </w:p>
    <w:p w14:paraId="360ADBE8" w14:textId="77777777" w:rsidR="00CF7A0C" w:rsidRDefault="00CF7A0C" w:rsidP="00CF7A0C">
      <w:pPr>
        <w:rPr>
          <w:rFonts w:cs="Calibri"/>
          <w:i/>
          <w:color w:val="365F91"/>
          <w:sz w:val="18"/>
          <w:szCs w:val="18"/>
        </w:rPr>
      </w:pPr>
    </w:p>
    <w:p w14:paraId="59A32DA5" w14:textId="77777777" w:rsidR="00CF7A0C" w:rsidRDefault="00CF7A0C" w:rsidP="00CF7A0C">
      <w:pPr>
        <w:rPr>
          <w:rFonts w:cs="Calibri"/>
          <w:i/>
          <w:color w:val="365F91"/>
          <w:sz w:val="18"/>
          <w:szCs w:val="18"/>
        </w:rPr>
      </w:pPr>
    </w:p>
    <w:p w14:paraId="641AEF07" w14:textId="77777777" w:rsidR="00CF7A0C" w:rsidRDefault="00CF7A0C" w:rsidP="00CF7A0C">
      <w:pPr>
        <w:rPr>
          <w:rFonts w:cs="Calibri"/>
          <w:i/>
          <w:color w:val="365F91"/>
          <w:sz w:val="18"/>
          <w:szCs w:val="18"/>
        </w:rPr>
      </w:pPr>
    </w:p>
    <w:p w14:paraId="7850C272" w14:textId="77777777" w:rsidR="00CF7A0C" w:rsidRDefault="00CF7A0C" w:rsidP="00CF7A0C">
      <w:pPr>
        <w:rPr>
          <w:rFonts w:cs="Calibri"/>
          <w:i/>
          <w:color w:val="365F91"/>
          <w:sz w:val="18"/>
          <w:szCs w:val="18"/>
        </w:rPr>
      </w:pPr>
    </w:p>
    <w:p w14:paraId="4D4086A0" w14:textId="77777777" w:rsidR="00CF7A0C" w:rsidRDefault="00CF7A0C" w:rsidP="00CF7A0C">
      <w:pPr>
        <w:rPr>
          <w:rFonts w:cs="Calibri"/>
          <w:i/>
          <w:color w:val="365F91"/>
          <w:sz w:val="18"/>
          <w:szCs w:val="18"/>
        </w:rPr>
      </w:pPr>
    </w:p>
    <w:p w14:paraId="3F7981AA" w14:textId="77777777" w:rsidR="00CF7A0C" w:rsidRDefault="00CF7A0C" w:rsidP="00CF7A0C">
      <w:pPr>
        <w:rPr>
          <w:rFonts w:cs="Calibri"/>
          <w:i/>
          <w:color w:val="365F91"/>
          <w:sz w:val="18"/>
          <w:szCs w:val="18"/>
        </w:rPr>
      </w:pPr>
    </w:p>
    <w:p w14:paraId="337032EC" w14:textId="77777777" w:rsidR="00CF7A0C" w:rsidRDefault="00CF7A0C" w:rsidP="00CF7A0C">
      <w:pPr>
        <w:rPr>
          <w:rFonts w:cs="Calibri"/>
          <w:i/>
          <w:color w:val="365F91"/>
          <w:sz w:val="18"/>
          <w:szCs w:val="18"/>
        </w:rPr>
      </w:pPr>
    </w:p>
    <w:p w14:paraId="725E4B3E" w14:textId="77777777" w:rsidR="00CF7A0C" w:rsidRDefault="00CF7A0C" w:rsidP="00CF7A0C">
      <w:pPr>
        <w:rPr>
          <w:rFonts w:cs="Calibri"/>
          <w:i/>
          <w:color w:val="365F91"/>
          <w:sz w:val="18"/>
          <w:szCs w:val="18"/>
        </w:rPr>
      </w:pPr>
    </w:p>
    <w:p w14:paraId="26797C9D" w14:textId="77777777" w:rsidR="00CF7A0C" w:rsidRDefault="00CF7A0C" w:rsidP="00CF7A0C">
      <w:pPr>
        <w:rPr>
          <w:rFonts w:cs="Calibri"/>
          <w:i/>
          <w:color w:val="365F91"/>
          <w:sz w:val="18"/>
          <w:szCs w:val="18"/>
        </w:rPr>
      </w:pPr>
    </w:p>
    <w:p w14:paraId="1DAE6CE0" w14:textId="77777777" w:rsidR="00CF7A0C" w:rsidRDefault="00CF7A0C" w:rsidP="00CF7A0C">
      <w:pPr>
        <w:rPr>
          <w:rFonts w:cs="Calibri"/>
          <w:i/>
          <w:color w:val="365F91"/>
          <w:sz w:val="18"/>
          <w:szCs w:val="18"/>
        </w:rPr>
      </w:pPr>
    </w:p>
    <w:p w14:paraId="47939F0C" w14:textId="77777777" w:rsidR="00CF7A0C" w:rsidRDefault="00CF7A0C" w:rsidP="00CF7A0C">
      <w:pPr>
        <w:rPr>
          <w:rFonts w:cs="Calibri"/>
          <w:i/>
          <w:color w:val="365F91"/>
          <w:sz w:val="18"/>
          <w:szCs w:val="18"/>
        </w:rPr>
      </w:pPr>
    </w:p>
    <w:p w14:paraId="054968C1" w14:textId="77777777" w:rsidR="00CF7A0C" w:rsidRDefault="00CF7A0C" w:rsidP="00CF7A0C">
      <w:pPr>
        <w:rPr>
          <w:rFonts w:cs="Calibri"/>
          <w:i/>
          <w:color w:val="365F91"/>
          <w:sz w:val="18"/>
          <w:szCs w:val="18"/>
        </w:rPr>
      </w:pPr>
    </w:p>
    <w:p w14:paraId="6C445BF9" w14:textId="77777777" w:rsidR="00CF7A0C" w:rsidRDefault="00CF7A0C" w:rsidP="00CF7A0C">
      <w:pPr>
        <w:rPr>
          <w:rFonts w:cs="Calibri"/>
          <w:i/>
          <w:color w:val="365F91"/>
          <w:sz w:val="18"/>
          <w:szCs w:val="18"/>
        </w:rPr>
      </w:pPr>
    </w:p>
    <w:p w14:paraId="15895193" w14:textId="77777777" w:rsidR="00CF7A0C" w:rsidRDefault="00CF7A0C" w:rsidP="00CF7A0C">
      <w:pPr>
        <w:rPr>
          <w:rFonts w:cs="Calibri"/>
          <w:i/>
          <w:color w:val="365F91"/>
          <w:sz w:val="18"/>
          <w:szCs w:val="18"/>
        </w:rPr>
      </w:pPr>
    </w:p>
    <w:p w14:paraId="500B4074" w14:textId="77777777" w:rsidR="00CF7A0C" w:rsidRDefault="00CF7A0C" w:rsidP="00CF7A0C">
      <w:pPr>
        <w:rPr>
          <w:rFonts w:cs="Calibri"/>
          <w:i/>
          <w:color w:val="365F91"/>
          <w:sz w:val="18"/>
          <w:szCs w:val="18"/>
        </w:rPr>
      </w:pPr>
    </w:p>
    <w:p w14:paraId="5AB489FD" w14:textId="77777777" w:rsidR="00CF7A0C" w:rsidRDefault="00CF7A0C" w:rsidP="00CF7A0C">
      <w:pPr>
        <w:rPr>
          <w:rFonts w:cs="Calibri"/>
          <w:i/>
          <w:color w:val="365F91"/>
          <w:sz w:val="18"/>
          <w:szCs w:val="18"/>
        </w:rPr>
      </w:pPr>
    </w:p>
    <w:p w14:paraId="5B1EA5AC" w14:textId="77777777" w:rsidR="00CF7A0C" w:rsidRDefault="00CF7A0C" w:rsidP="00CF7A0C">
      <w:pPr>
        <w:rPr>
          <w:rFonts w:cs="Calibri"/>
          <w:i/>
          <w:color w:val="365F91"/>
          <w:sz w:val="18"/>
          <w:szCs w:val="18"/>
        </w:rPr>
      </w:pPr>
    </w:p>
    <w:p w14:paraId="41C68D81" w14:textId="77777777" w:rsidR="00CF7A0C" w:rsidRDefault="00CF7A0C" w:rsidP="00CF7A0C">
      <w:pPr>
        <w:rPr>
          <w:rFonts w:cs="Calibri"/>
          <w:i/>
          <w:color w:val="365F91"/>
          <w:sz w:val="18"/>
          <w:szCs w:val="18"/>
        </w:rPr>
      </w:pPr>
    </w:p>
    <w:p w14:paraId="792F556B" w14:textId="77777777" w:rsidR="00CF7A0C" w:rsidRDefault="00CF7A0C" w:rsidP="00CF7A0C">
      <w:pPr>
        <w:rPr>
          <w:rFonts w:cs="Calibri"/>
          <w:i/>
          <w:color w:val="365F91"/>
          <w:sz w:val="18"/>
          <w:szCs w:val="18"/>
        </w:rPr>
      </w:pPr>
    </w:p>
    <w:p w14:paraId="27ECD59F" w14:textId="510F4879" w:rsidR="00CF7A0C" w:rsidRPr="00CD18E6" w:rsidRDefault="00CF7A0C" w:rsidP="00CF7A0C">
      <w:pPr>
        <w:pStyle w:val="Heading2"/>
        <w:rPr>
          <w:color w:val="0B84B5"/>
          <w:sz w:val="24"/>
          <w:szCs w:val="24"/>
        </w:rPr>
      </w:pPr>
      <w:r>
        <w:rPr>
          <w:color w:val="0B84B5"/>
          <w:sz w:val="24"/>
          <w:szCs w:val="24"/>
          <w:lang w:val="en-GB"/>
        </w:rPr>
        <w:lastRenderedPageBreak/>
        <w:t xml:space="preserve">Module </w:t>
      </w:r>
      <w:r w:rsidR="00AE77DF">
        <w:rPr>
          <w:color w:val="0B84B5"/>
          <w:sz w:val="24"/>
          <w:szCs w:val="24"/>
          <w:lang w:val="en-GB"/>
        </w:rPr>
        <w:t>11</w:t>
      </w:r>
      <w:r>
        <w:rPr>
          <w:color w:val="0B84B5"/>
          <w:sz w:val="24"/>
          <w:szCs w:val="24"/>
        </w:rPr>
        <w:t xml:space="preserve">: </w:t>
      </w:r>
      <w:r w:rsidRPr="00CC1DA2">
        <w:rPr>
          <w:color w:val="0B84B5"/>
          <w:sz w:val="24"/>
          <w:szCs w:val="24"/>
        </w:rPr>
        <w:t>Becoming a Professional in the 21st Century</w:t>
      </w:r>
    </w:p>
    <w:p w14:paraId="43CBF008" w14:textId="77777777" w:rsidR="00CF7A0C" w:rsidRPr="00BE3170" w:rsidRDefault="00CF7A0C" w:rsidP="00CF7A0C">
      <w:pPr>
        <w:pStyle w:val="Heading2"/>
        <w:spacing w:before="120"/>
        <w:rPr>
          <w:i/>
          <w:iCs/>
          <w:color w:val="0B84B5"/>
          <w:sz w:val="24"/>
          <w:szCs w:val="24"/>
        </w:rPr>
      </w:pPr>
      <w:r w:rsidRPr="00BE3170">
        <w:rPr>
          <w:i/>
          <w:iCs/>
          <w:color w:val="0B84B5"/>
          <w:sz w:val="24"/>
          <w:szCs w:val="24"/>
        </w:rPr>
        <w:t xml:space="preserve">Mapped to </w:t>
      </w:r>
      <w:r w:rsidRPr="00157290">
        <w:rPr>
          <w:i/>
          <w:iCs/>
          <w:color w:val="0B84B5"/>
          <w:sz w:val="24"/>
          <w:szCs w:val="24"/>
        </w:rPr>
        <w:t xml:space="preserve">DGT/VSQ/N0102  </w:t>
      </w:r>
    </w:p>
    <w:p w14:paraId="01C43063" w14:textId="77777777" w:rsidR="00CF7A0C" w:rsidRPr="001E13B9" w:rsidRDefault="00CF7A0C" w:rsidP="00CF7A0C">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5E80F265" w14:textId="77777777" w:rsidR="00CF7A0C" w:rsidRPr="00353CC2" w:rsidRDefault="00CF7A0C" w:rsidP="00CF7A0C">
      <w:pPr>
        <w:spacing w:after="0"/>
        <w:rPr>
          <w:b/>
          <w:bCs/>
          <w:color w:val="000000"/>
        </w:rPr>
      </w:pPr>
      <w:r w:rsidRPr="00353CC2">
        <w:rPr>
          <w:b/>
          <w:bCs/>
          <w:color w:val="000000"/>
        </w:rPr>
        <w:t xml:space="preserve">Terminal Outcomes: </w:t>
      </w:r>
    </w:p>
    <w:p w14:paraId="13E001E2" w14:textId="77777777" w:rsidR="00CF7A0C" w:rsidRPr="00CF0D88" w:rsidRDefault="00CF7A0C" w:rsidP="00CF7A0C">
      <w:pPr>
        <w:pStyle w:val="ListParagraph"/>
        <w:numPr>
          <w:ilvl w:val="0"/>
          <w:numId w:val="1"/>
        </w:numPr>
        <w:spacing w:after="240"/>
        <w:jc w:val="both"/>
        <w:rPr>
          <w:rFonts w:cs="Calibri"/>
          <w:color w:val="000000"/>
          <w:szCs w:val="18"/>
        </w:rPr>
      </w:pPr>
      <w:r>
        <w:t>Demonstrate professional skills required in 21</w:t>
      </w:r>
      <w:r w:rsidRPr="00CC1DA2">
        <w:rPr>
          <w:vertAlign w:val="superscript"/>
        </w:rPr>
        <w:t>st</w:t>
      </w:r>
      <w:r>
        <w:t xml:space="preserve"> century</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CF7A0C" w:rsidRPr="001E13B9" w14:paraId="79FE52B2" w14:textId="77777777" w:rsidTr="00D50CA0">
        <w:tc>
          <w:tcPr>
            <w:tcW w:w="4503" w:type="dxa"/>
            <w:shd w:val="clear" w:color="auto" w:fill="auto"/>
          </w:tcPr>
          <w:p w14:paraId="13B508E1" w14:textId="77777777" w:rsidR="00CF7A0C" w:rsidRPr="001E13B9" w:rsidRDefault="00CF7A0C" w:rsidP="00D50CA0">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w:t>
            </w:r>
            <w:r w:rsidRPr="001E13B9">
              <w:rPr>
                <w:rFonts w:cs="Calibri"/>
                <w:bCs/>
                <w:i/>
                <w:iCs/>
                <w:color w:val="0070C0"/>
              </w:rPr>
              <w:t>:00&gt;</w:t>
            </w:r>
          </w:p>
        </w:tc>
        <w:tc>
          <w:tcPr>
            <w:tcW w:w="4514" w:type="dxa"/>
            <w:shd w:val="clear" w:color="auto" w:fill="auto"/>
          </w:tcPr>
          <w:p w14:paraId="2322680C" w14:textId="77777777" w:rsidR="00CF7A0C" w:rsidRPr="001E13B9" w:rsidRDefault="00CF7A0C" w:rsidP="00D50CA0">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1.5</w:t>
            </w:r>
            <w:r w:rsidRPr="001E13B9">
              <w:rPr>
                <w:rFonts w:cs="Calibri"/>
                <w:bCs/>
                <w:i/>
                <w:iCs/>
                <w:color w:val="0070C0"/>
              </w:rPr>
              <w:t>:00&gt;</w:t>
            </w:r>
          </w:p>
        </w:tc>
      </w:tr>
      <w:tr w:rsidR="00CF7A0C" w:rsidRPr="001E13B9" w14:paraId="3931D3D6" w14:textId="77777777" w:rsidTr="00D50CA0">
        <w:tc>
          <w:tcPr>
            <w:tcW w:w="4503" w:type="dxa"/>
            <w:shd w:val="clear" w:color="auto" w:fill="F2F2F2"/>
          </w:tcPr>
          <w:p w14:paraId="2CB77BAA" w14:textId="77777777" w:rsidR="00CF7A0C" w:rsidRPr="001E13B9" w:rsidRDefault="00CF7A0C" w:rsidP="00D50CA0">
            <w:pPr>
              <w:spacing w:after="0" w:line="240" w:lineRule="auto"/>
              <w:rPr>
                <w:b/>
                <w:lang w:val="en-IN"/>
              </w:rPr>
            </w:pPr>
            <w:r w:rsidRPr="001E13B9">
              <w:rPr>
                <w:b/>
                <w:lang w:val="en-IN"/>
              </w:rPr>
              <w:t xml:space="preserve">Theory – Key Learning Outcomes </w:t>
            </w:r>
          </w:p>
          <w:p w14:paraId="160FEC1F" w14:textId="77777777" w:rsidR="00CF7A0C" w:rsidRPr="001E13B9" w:rsidRDefault="00CF7A0C" w:rsidP="00D50CA0">
            <w:pPr>
              <w:spacing w:after="0" w:line="240" w:lineRule="auto"/>
              <w:rPr>
                <w:rFonts w:cs="Calibri"/>
                <w:i/>
                <w:color w:val="A6A6A6"/>
                <w:sz w:val="16"/>
                <w:szCs w:val="16"/>
              </w:rPr>
            </w:pPr>
          </w:p>
        </w:tc>
        <w:tc>
          <w:tcPr>
            <w:tcW w:w="4514" w:type="dxa"/>
            <w:shd w:val="clear" w:color="auto" w:fill="F2F2F2"/>
          </w:tcPr>
          <w:p w14:paraId="7BE2200C" w14:textId="77777777" w:rsidR="00CF7A0C" w:rsidRPr="001E13B9" w:rsidRDefault="00CF7A0C" w:rsidP="00D50CA0">
            <w:pPr>
              <w:spacing w:after="0" w:line="240" w:lineRule="auto"/>
              <w:rPr>
                <w:b/>
                <w:lang w:val="en-IN"/>
              </w:rPr>
            </w:pPr>
            <w:r w:rsidRPr="001E13B9">
              <w:rPr>
                <w:b/>
                <w:lang w:val="en-IN"/>
              </w:rPr>
              <w:t>Practical – Key Learning Outcomes</w:t>
            </w:r>
          </w:p>
          <w:p w14:paraId="2CF474CE" w14:textId="77777777" w:rsidR="00CF7A0C" w:rsidRPr="001E13B9" w:rsidRDefault="00CF7A0C" w:rsidP="00D50CA0">
            <w:pPr>
              <w:spacing w:after="0" w:line="240" w:lineRule="auto"/>
              <w:rPr>
                <w:lang w:val="en-IN"/>
              </w:rPr>
            </w:pPr>
          </w:p>
        </w:tc>
      </w:tr>
      <w:tr w:rsidR="00CF7A0C" w:rsidRPr="001E13B9" w14:paraId="7A077634" w14:textId="77777777" w:rsidTr="00D50CA0">
        <w:tc>
          <w:tcPr>
            <w:tcW w:w="4503" w:type="dxa"/>
            <w:shd w:val="clear" w:color="auto" w:fill="auto"/>
          </w:tcPr>
          <w:p w14:paraId="479879C8" w14:textId="77777777" w:rsidR="00CF7A0C" w:rsidRDefault="00CF7A0C" w:rsidP="00CF7A0C">
            <w:pPr>
              <w:pStyle w:val="ListParagraph"/>
              <w:numPr>
                <w:ilvl w:val="0"/>
                <w:numId w:val="8"/>
              </w:numPr>
              <w:spacing w:after="0" w:line="240" w:lineRule="auto"/>
              <w:ind w:left="457" w:hanging="457"/>
              <w:jc w:val="both"/>
              <w:rPr>
                <w:lang w:eastAsia="en-IN"/>
              </w:rPr>
            </w:pPr>
            <w:r>
              <w:rPr>
                <w:lang w:eastAsia="en-IN"/>
              </w:rPr>
              <w:t>Discuss 21st century skills.</w:t>
            </w:r>
          </w:p>
          <w:p w14:paraId="3F84BA9C" w14:textId="77777777" w:rsidR="00CF7A0C" w:rsidRDefault="00CF7A0C" w:rsidP="00CF7A0C">
            <w:pPr>
              <w:pStyle w:val="ListParagraph"/>
              <w:numPr>
                <w:ilvl w:val="0"/>
                <w:numId w:val="8"/>
              </w:numPr>
              <w:spacing w:after="0" w:line="240" w:lineRule="auto"/>
              <w:ind w:left="457" w:hanging="457"/>
              <w:jc w:val="both"/>
              <w:rPr>
                <w:lang w:eastAsia="en-IN"/>
              </w:rPr>
            </w:pPr>
            <w:r w:rsidRPr="00517E18">
              <w:rPr>
                <w:lang w:eastAsia="en-IN"/>
              </w:rPr>
              <w:t>Describe the benefits of continuous learning</w:t>
            </w:r>
          </w:p>
          <w:p w14:paraId="61F7BB0D" w14:textId="77777777" w:rsidR="00CF7A0C" w:rsidRPr="001E13B9" w:rsidRDefault="00CF7A0C" w:rsidP="00D50CA0">
            <w:pPr>
              <w:pStyle w:val="ListParagraph"/>
              <w:spacing w:after="0" w:line="240" w:lineRule="auto"/>
              <w:ind w:left="457"/>
              <w:jc w:val="both"/>
              <w:rPr>
                <w:lang w:eastAsia="en-IN"/>
              </w:rPr>
            </w:pPr>
          </w:p>
        </w:tc>
        <w:tc>
          <w:tcPr>
            <w:tcW w:w="4514" w:type="dxa"/>
            <w:shd w:val="clear" w:color="auto" w:fill="auto"/>
          </w:tcPr>
          <w:p w14:paraId="77CFCD64" w14:textId="77777777" w:rsidR="00CF7A0C" w:rsidRPr="001E13B9" w:rsidRDefault="00CF7A0C" w:rsidP="00CF7A0C">
            <w:pPr>
              <w:pStyle w:val="ListParagraph"/>
              <w:numPr>
                <w:ilvl w:val="0"/>
                <w:numId w:val="8"/>
              </w:numPr>
              <w:spacing w:after="0" w:line="240" w:lineRule="auto"/>
              <w:ind w:left="457" w:hanging="457"/>
              <w:jc w:val="both"/>
              <w:rPr>
                <w:lang w:eastAsia="en-IN"/>
              </w:rPr>
            </w:pPr>
            <w:r w:rsidRPr="00517E18">
              <w:rPr>
                <w:lang w:eastAsia="en-IN"/>
              </w:rPr>
              <w:t>Exhibit 21st century skills like Self-Awareness, Behavior Skills, time management, critical and adaptive thinking, problem-solving, creative thinking, social and cultural awareness, emotional awareness, learning to learn etc. in personal or professional life.</w:t>
            </w:r>
          </w:p>
        </w:tc>
      </w:tr>
      <w:tr w:rsidR="00CF7A0C" w:rsidRPr="001E13B9" w14:paraId="6066F5BF" w14:textId="77777777" w:rsidTr="00D50CA0">
        <w:tc>
          <w:tcPr>
            <w:tcW w:w="9017" w:type="dxa"/>
            <w:gridSpan w:val="2"/>
            <w:shd w:val="clear" w:color="auto" w:fill="F2F2F2"/>
          </w:tcPr>
          <w:p w14:paraId="0B4E92EB" w14:textId="77777777" w:rsidR="00CF7A0C" w:rsidRPr="001E13B9" w:rsidRDefault="00CF7A0C" w:rsidP="00D50CA0">
            <w:pPr>
              <w:spacing w:after="0" w:line="240" w:lineRule="auto"/>
              <w:rPr>
                <w:b/>
                <w:lang w:val="en-IN"/>
              </w:rPr>
            </w:pPr>
            <w:r w:rsidRPr="001E13B9">
              <w:rPr>
                <w:b/>
                <w:lang w:val="en-IN"/>
              </w:rPr>
              <w:t>Classroom Aids:</w:t>
            </w:r>
          </w:p>
        </w:tc>
      </w:tr>
      <w:tr w:rsidR="00CF7A0C" w:rsidRPr="001E13B9" w14:paraId="1FA2F6F1" w14:textId="77777777" w:rsidTr="00D50CA0">
        <w:tc>
          <w:tcPr>
            <w:tcW w:w="9017" w:type="dxa"/>
            <w:gridSpan w:val="2"/>
            <w:shd w:val="clear" w:color="auto" w:fill="auto"/>
          </w:tcPr>
          <w:p w14:paraId="68EE78F3" w14:textId="77777777" w:rsidR="00CF7A0C" w:rsidRPr="001E13B9" w:rsidRDefault="00CF7A0C" w:rsidP="00D50CA0">
            <w:pPr>
              <w:spacing w:after="0" w:line="240" w:lineRule="auto"/>
              <w:rPr>
                <w:bCs/>
                <w:lang w:val="en-IN"/>
              </w:rPr>
            </w:pPr>
            <w:r w:rsidRPr="001E13B9">
              <w:rPr>
                <w:bCs/>
                <w:lang w:val="en-IN"/>
              </w:rPr>
              <w:t>Whiteboard, marker pen, projector</w:t>
            </w:r>
          </w:p>
        </w:tc>
      </w:tr>
      <w:tr w:rsidR="00CF7A0C" w:rsidRPr="001E13B9" w14:paraId="700F9B49" w14:textId="77777777" w:rsidTr="00D50CA0">
        <w:tc>
          <w:tcPr>
            <w:tcW w:w="9017" w:type="dxa"/>
            <w:gridSpan w:val="2"/>
            <w:shd w:val="clear" w:color="auto" w:fill="F2F2F2"/>
          </w:tcPr>
          <w:p w14:paraId="49E84E45" w14:textId="77777777" w:rsidR="00CF7A0C" w:rsidRPr="001E13B9" w:rsidRDefault="00CF7A0C" w:rsidP="00D50CA0">
            <w:pPr>
              <w:spacing w:after="0" w:line="240" w:lineRule="auto"/>
              <w:rPr>
                <w:b/>
                <w:lang w:val="en-IN"/>
              </w:rPr>
            </w:pPr>
            <w:r w:rsidRPr="001E13B9">
              <w:rPr>
                <w:b/>
                <w:lang w:val="en-IN"/>
              </w:rPr>
              <w:t xml:space="preserve">Tools, Equipment and Other Requirements </w:t>
            </w:r>
          </w:p>
        </w:tc>
      </w:tr>
      <w:tr w:rsidR="00CF7A0C" w:rsidRPr="001E13B9" w14:paraId="22874371" w14:textId="77777777" w:rsidTr="00D50CA0">
        <w:tc>
          <w:tcPr>
            <w:tcW w:w="9017" w:type="dxa"/>
            <w:gridSpan w:val="2"/>
            <w:shd w:val="clear" w:color="auto" w:fill="auto"/>
          </w:tcPr>
          <w:p w14:paraId="21C520C7" w14:textId="77777777" w:rsidR="00CF7A0C" w:rsidRPr="00AB4679" w:rsidRDefault="00CF7A0C" w:rsidP="00D50CA0">
            <w:pPr>
              <w:pStyle w:val="ListParagraph"/>
              <w:spacing w:after="0" w:line="240" w:lineRule="auto"/>
              <w:ind w:left="0"/>
              <w:jc w:val="both"/>
              <w:rPr>
                <w:bCs/>
              </w:rPr>
            </w:pPr>
          </w:p>
        </w:tc>
      </w:tr>
    </w:tbl>
    <w:p w14:paraId="3A331507" w14:textId="77777777" w:rsidR="00CF7A0C" w:rsidRDefault="00CF7A0C" w:rsidP="00CF7A0C">
      <w:pPr>
        <w:rPr>
          <w:rFonts w:cs="Calibri"/>
          <w:i/>
          <w:color w:val="365F91"/>
          <w:sz w:val="18"/>
          <w:szCs w:val="18"/>
        </w:rPr>
      </w:pPr>
    </w:p>
    <w:p w14:paraId="54BA7240" w14:textId="77777777" w:rsidR="00CF7A0C" w:rsidRDefault="00CF7A0C" w:rsidP="00CF7A0C">
      <w:pPr>
        <w:rPr>
          <w:rFonts w:cs="Calibri"/>
          <w:i/>
          <w:color w:val="365F91"/>
          <w:sz w:val="18"/>
          <w:szCs w:val="18"/>
        </w:rPr>
      </w:pPr>
    </w:p>
    <w:p w14:paraId="0FBDF0BF" w14:textId="77777777" w:rsidR="00CF7A0C" w:rsidRDefault="00CF7A0C" w:rsidP="00CF7A0C">
      <w:pPr>
        <w:rPr>
          <w:rFonts w:cs="Calibri"/>
          <w:i/>
          <w:color w:val="365F91"/>
          <w:sz w:val="18"/>
          <w:szCs w:val="18"/>
        </w:rPr>
      </w:pPr>
    </w:p>
    <w:p w14:paraId="04C98DA8" w14:textId="77777777" w:rsidR="00CF7A0C" w:rsidRDefault="00CF7A0C" w:rsidP="00CF7A0C">
      <w:pPr>
        <w:rPr>
          <w:rFonts w:cs="Calibri"/>
          <w:i/>
          <w:color w:val="365F91"/>
          <w:sz w:val="18"/>
          <w:szCs w:val="18"/>
        </w:rPr>
      </w:pPr>
    </w:p>
    <w:p w14:paraId="434C1756" w14:textId="77777777" w:rsidR="00CF7A0C" w:rsidRDefault="00CF7A0C" w:rsidP="00CF7A0C">
      <w:pPr>
        <w:rPr>
          <w:rFonts w:cs="Calibri"/>
          <w:i/>
          <w:color w:val="365F91"/>
          <w:sz w:val="18"/>
          <w:szCs w:val="18"/>
        </w:rPr>
      </w:pPr>
    </w:p>
    <w:p w14:paraId="592805A6" w14:textId="77777777" w:rsidR="00CF7A0C" w:rsidRDefault="00CF7A0C" w:rsidP="00CF7A0C">
      <w:pPr>
        <w:rPr>
          <w:rFonts w:cs="Calibri"/>
          <w:i/>
          <w:color w:val="365F91"/>
          <w:sz w:val="18"/>
          <w:szCs w:val="18"/>
        </w:rPr>
      </w:pPr>
    </w:p>
    <w:p w14:paraId="6F6D8F1D" w14:textId="77777777" w:rsidR="00CF7A0C" w:rsidRDefault="00CF7A0C" w:rsidP="00CF7A0C">
      <w:pPr>
        <w:rPr>
          <w:rFonts w:cs="Calibri"/>
          <w:i/>
          <w:color w:val="365F91"/>
          <w:sz w:val="18"/>
          <w:szCs w:val="18"/>
        </w:rPr>
      </w:pPr>
    </w:p>
    <w:p w14:paraId="59183542" w14:textId="77777777" w:rsidR="00CF7A0C" w:rsidRDefault="00CF7A0C" w:rsidP="00CF7A0C">
      <w:pPr>
        <w:rPr>
          <w:rFonts w:cs="Calibri"/>
          <w:i/>
          <w:color w:val="365F91"/>
          <w:sz w:val="18"/>
          <w:szCs w:val="18"/>
        </w:rPr>
      </w:pPr>
    </w:p>
    <w:p w14:paraId="10C00A35" w14:textId="77777777" w:rsidR="00CF7A0C" w:rsidRDefault="00CF7A0C" w:rsidP="00CF7A0C">
      <w:pPr>
        <w:rPr>
          <w:rFonts w:cs="Calibri"/>
          <w:i/>
          <w:color w:val="365F91"/>
          <w:sz w:val="18"/>
          <w:szCs w:val="18"/>
        </w:rPr>
      </w:pPr>
    </w:p>
    <w:p w14:paraId="325455F1" w14:textId="77777777" w:rsidR="00CF7A0C" w:rsidRDefault="00CF7A0C" w:rsidP="00CF7A0C">
      <w:pPr>
        <w:rPr>
          <w:rFonts w:cs="Calibri"/>
          <w:i/>
          <w:color w:val="365F91"/>
          <w:sz w:val="18"/>
          <w:szCs w:val="18"/>
        </w:rPr>
      </w:pPr>
    </w:p>
    <w:p w14:paraId="6871CB5A" w14:textId="77777777" w:rsidR="00CF7A0C" w:rsidRDefault="00CF7A0C" w:rsidP="00CF7A0C">
      <w:pPr>
        <w:rPr>
          <w:rFonts w:cs="Calibri"/>
          <w:i/>
          <w:color w:val="365F91"/>
          <w:sz w:val="18"/>
          <w:szCs w:val="18"/>
        </w:rPr>
      </w:pPr>
    </w:p>
    <w:p w14:paraId="70931C80" w14:textId="77777777" w:rsidR="00CF7A0C" w:rsidRDefault="00CF7A0C" w:rsidP="00CF7A0C">
      <w:pPr>
        <w:rPr>
          <w:rFonts w:cs="Calibri"/>
          <w:i/>
          <w:color w:val="365F91"/>
          <w:sz w:val="18"/>
          <w:szCs w:val="18"/>
        </w:rPr>
      </w:pPr>
    </w:p>
    <w:p w14:paraId="56B94E6A" w14:textId="77777777" w:rsidR="00CF7A0C" w:rsidRDefault="00CF7A0C" w:rsidP="00CF7A0C">
      <w:pPr>
        <w:rPr>
          <w:rFonts w:cs="Calibri"/>
          <w:i/>
          <w:color w:val="365F91"/>
          <w:sz w:val="18"/>
          <w:szCs w:val="18"/>
        </w:rPr>
      </w:pPr>
    </w:p>
    <w:p w14:paraId="1E021259" w14:textId="77777777" w:rsidR="00CF7A0C" w:rsidRDefault="00CF7A0C" w:rsidP="00CF7A0C">
      <w:pPr>
        <w:rPr>
          <w:rFonts w:cs="Calibri"/>
          <w:i/>
          <w:color w:val="365F91"/>
          <w:sz w:val="18"/>
          <w:szCs w:val="18"/>
        </w:rPr>
      </w:pPr>
    </w:p>
    <w:p w14:paraId="5086B201" w14:textId="77777777" w:rsidR="00CF7A0C" w:rsidRDefault="00CF7A0C" w:rsidP="00CF7A0C">
      <w:pPr>
        <w:rPr>
          <w:rFonts w:cs="Calibri"/>
          <w:i/>
          <w:color w:val="365F91"/>
          <w:sz w:val="18"/>
          <w:szCs w:val="18"/>
        </w:rPr>
      </w:pPr>
    </w:p>
    <w:p w14:paraId="5A67A9C0" w14:textId="77777777" w:rsidR="00CF7A0C" w:rsidRDefault="00CF7A0C" w:rsidP="00CF7A0C">
      <w:pPr>
        <w:rPr>
          <w:rFonts w:cs="Calibri"/>
          <w:i/>
          <w:color w:val="365F91"/>
          <w:sz w:val="18"/>
          <w:szCs w:val="18"/>
        </w:rPr>
      </w:pPr>
    </w:p>
    <w:p w14:paraId="55E81F56" w14:textId="77777777" w:rsidR="00CF7A0C" w:rsidRDefault="00CF7A0C" w:rsidP="00CF7A0C">
      <w:pPr>
        <w:rPr>
          <w:rFonts w:cs="Calibri"/>
          <w:i/>
          <w:color w:val="365F91"/>
          <w:sz w:val="18"/>
          <w:szCs w:val="18"/>
        </w:rPr>
      </w:pPr>
    </w:p>
    <w:p w14:paraId="4507185C" w14:textId="77777777" w:rsidR="00CF7A0C" w:rsidRDefault="00CF7A0C" w:rsidP="00CF7A0C">
      <w:pPr>
        <w:rPr>
          <w:rFonts w:cs="Calibri"/>
          <w:i/>
          <w:color w:val="365F91"/>
          <w:sz w:val="18"/>
          <w:szCs w:val="18"/>
        </w:rPr>
      </w:pPr>
    </w:p>
    <w:p w14:paraId="3C3E4D66" w14:textId="2F58E80B" w:rsidR="00CF7A0C" w:rsidRPr="00CD18E6" w:rsidRDefault="00CF7A0C" w:rsidP="00CF7A0C">
      <w:pPr>
        <w:pStyle w:val="Heading2"/>
        <w:rPr>
          <w:color w:val="0B84B5"/>
          <w:sz w:val="24"/>
          <w:szCs w:val="24"/>
        </w:rPr>
      </w:pPr>
      <w:r>
        <w:rPr>
          <w:color w:val="0B84B5"/>
          <w:sz w:val="24"/>
          <w:szCs w:val="24"/>
          <w:lang w:val="en-GB"/>
        </w:rPr>
        <w:lastRenderedPageBreak/>
        <w:t xml:space="preserve">Module </w:t>
      </w:r>
      <w:r w:rsidR="00AE77DF">
        <w:rPr>
          <w:color w:val="0B84B5"/>
          <w:sz w:val="24"/>
          <w:szCs w:val="24"/>
          <w:lang w:val="en-GB"/>
        </w:rPr>
        <w:t>12</w:t>
      </w:r>
      <w:r>
        <w:rPr>
          <w:color w:val="0B84B5"/>
          <w:sz w:val="24"/>
          <w:szCs w:val="24"/>
        </w:rPr>
        <w:t xml:space="preserve">: </w:t>
      </w:r>
      <w:r w:rsidRPr="00CC1DA2">
        <w:rPr>
          <w:color w:val="0B84B5"/>
          <w:sz w:val="24"/>
          <w:szCs w:val="24"/>
        </w:rPr>
        <w:t>Basic English Skills</w:t>
      </w:r>
    </w:p>
    <w:p w14:paraId="3D2C22F0" w14:textId="77777777" w:rsidR="00CF7A0C" w:rsidRPr="00BE3170" w:rsidRDefault="00CF7A0C" w:rsidP="00CF7A0C">
      <w:pPr>
        <w:pStyle w:val="Heading2"/>
        <w:spacing w:before="120"/>
        <w:rPr>
          <w:i/>
          <w:iCs/>
          <w:color w:val="0B84B5"/>
          <w:sz w:val="24"/>
          <w:szCs w:val="24"/>
        </w:rPr>
      </w:pPr>
      <w:r w:rsidRPr="00BE3170">
        <w:rPr>
          <w:i/>
          <w:iCs/>
          <w:color w:val="0B84B5"/>
          <w:sz w:val="24"/>
          <w:szCs w:val="24"/>
        </w:rPr>
        <w:t xml:space="preserve">Mapped to </w:t>
      </w:r>
      <w:r w:rsidRPr="00157290">
        <w:rPr>
          <w:i/>
          <w:iCs/>
          <w:color w:val="0B84B5"/>
          <w:sz w:val="24"/>
          <w:szCs w:val="24"/>
        </w:rPr>
        <w:t xml:space="preserve">DGT/VSQ/N0102  </w:t>
      </w:r>
    </w:p>
    <w:p w14:paraId="614525B4" w14:textId="77777777" w:rsidR="00CF7A0C" w:rsidRPr="001E13B9" w:rsidRDefault="00CF7A0C" w:rsidP="00CF7A0C">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34C46666" w14:textId="77777777" w:rsidR="00CF7A0C" w:rsidRPr="00353CC2" w:rsidRDefault="00CF7A0C" w:rsidP="00CF7A0C">
      <w:pPr>
        <w:spacing w:after="0"/>
        <w:rPr>
          <w:b/>
          <w:bCs/>
          <w:color w:val="000000"/>
        </w:rPr>
      </w:pPr>
      <w:r w:rsidRPr="00353CC2">
        <w:rPr>
          <w:b/>
          <w:bCs/>
          <w:color w:val="000000"/>
        </w:rPr>
        <w:t xml:space="preserve">Terminal Outcomes: </w:t>
      </w:r>
    </w:p>
    <w:p w14:paraId="6D992221" w14:textId="77777777" w:rsidR="00CF7A0C" w:rsidRPr="00CF0D88" w:rsidRDefault="00CF7A0C" w:rsidP="00CF7A0C">
      <w:pPr>
        <w:pStyle w:val="ListParagraph"/>
        <w:numPr>
          <w:ilvl w:val="0"/>
          <w:numId w:val="1"/>
        </w:numPr>
        <w:spacing w:after="240"/>
        <w:jc w:val="both"/>
        <w:rPr>
          <w:rFonts w:cs="Calibri"/>
          <w:color w:val="000000"/>
          <w:szCs w:val="18"/>
        </w:rPr>
      </w:pPr>
      <w:r>
        <w:t>Practice basic English speaking.</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CF7A0C" w:rsidRPr="001E13B9" w14:paraId="27664000" w14:textId="77777777" w:rsidTr="00D50CA0">
        <w:tc>
          <w:tcPr>
            <w:tcW w:w="4503" w:type="dxa"/>
            <w:shd w:val="clear" w:color="auto" w:fill="auto"/>
          </w:tcPr>
          <w:p w14:paraId="26BF4C58" w14:textId="77777777" w:rsidR="00CF7A0C" w:rsidRPr="001E13B9" w:rsidRDefault="00CF7A0C" w:rsidP="00D50CA0">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4</w:t>
            </w:r>
            <w:r w:rsidRPr="001E13B9">
              <w:rPr>
                <w:rFonts w:cs="Calibri"/>
                <w:bCs/>
                <w:i/>
                <w:iCs/>
                <w:color w:val="0070C0"/>
              </w:rPr>
              <w:t>:00&gt;</w:t>
            </w:r>
          </w:p>
        </w:tc>
        <w:tc>
          <w:tcPr>
            <w:tcW w:w="4514" w:type="dxa"/>
            <w:shd w:val="clear" w:color="auto" w:fill="auto"/>
          </w:tcPr>
          <w:p w14:paraId="13E0854B" w14:textId="77777777" w:rsidR="00CF7A0C" w:rsidRPr="001E13B9" w:rsidRDefault="00CF7A0C" w:rsidP="00D50CA0">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6</w:t>
            </w:r>
            <w:r w:rsidRPr="001E13B9">
              <w:rPr>
                <w:rFonts w:cs="Calibri"/>
                <w:bCs/>
                <w:i/>
                <w:iCs/>
                <w:color w:val="0070C0"/>
              </w:rPr>
              <w:t>:00&gt;</w:t>
            </w:r>
          </w:p>
        </w:tc>
      </w:tr>
      <w:tr w:rsidR="00CF7A0C" w:rsidRPr="001E13B9" w14:paraId="12D8B1EE" w14:textId="77777777" w:rsidTr="00D50CA0">
        <w:tc>
          <w:tcPr>
            <w:tcW w:w="4503" w:type="dxa"/>
            <w:shd w:val="clear" w:color="auto" w:fill="F2F2F2"/>
          </w:tcPr>
          <w:p w14:paraId="18B20ADB" w14:textId="77777777" w:rsidR="00CF7A0C" w:rsidRPr="001E13B9" w:rsidRDefault="00CF7A0C" w:rsidP="00D50CA0">
            <w:pPr>
              <w:spacing w:after="0" w:line="240" w:lineRule="auto"/>
              <w:rPr>
                <w:b/>
                <w:lang w:val="en-IN"/>
              </w:rPr>
            </w:pPr>
            <w:r w:rsidRPr="001E13B9">
              <w:rPr>
                <w:b/>
                <w:lang w:val="en-IN"/>
              </w:rPr>
              <w:t xml:space="preserve">Theory – Key Learning Outcomes </w:t>
            </w:r>
          </w:p>
          <w:p w14:paraId="015738A6" w14:textId="77777777" w:rsidR="00CF7A0C" w:rsidRPr="001E13B9" w:rsidRDefault="00CF7A0C" w:rsidP="00D50CA0">
            <w:pPr>
              <w:spacing w:after="0" w:line="240" w:lineRule="auto"/>
              <w:rPr>
                <w:rFonts w:cs="Calibri"/>
                <w:i/>
                <w:color w:val="A6A6A6"/>
                <w:sz w:val="16"/>
                <w:szCs w:val="16"/>
              </w:rPr>
            </w:pPr>
          </w:p>
        </w:tc>
        <w:tc>
          <w:tcPr>
            <w:tcW w:w="4514" w:type="dxa"/>
            <w:shd w:val="clear" w:color="auto" w:fill="F2F2F2"/>
          </w:tcPr>
          <w:p w14:paraId="0A24D78E" w14:textId="77777777" w:rsidR="00CF7A0C" w:rsidRPr="001E13B9" w:rsidRDefault="00CF7A0C" w:rsidP="00D50CA0">
            <w:pPr>
              <w:spacing w:after="0" w:line="240" w:lineRule="auto"/>
              <w:rPr>
                <w:b/>
                <w:lang w:val="en-IN"/>
              </w:rPr>
            </w:pPr>
            <w:r w:rsidRPr="001E13B9">
              <w:rPr>
                <w:b/>
                <w:lang w:val="en-IN"/>
              </w:rPr>
              <w:t>Practical – Key Learning Outcomes</w:t>
            </w:r>
          </w:p>
          <w:p w14:paraId="426E0C3F" w14:textId="77777777" w:rsidR="00CF7A0C" w:rsidRPr="001E13B9" w:rsidRDefault="00CF7A0C" w:rsidP="00D50CA0">
            <w:pPr>
              <w:spacing w:after="0" w:line="240" w:lineRule="auto"/>
              <w:rPr>
                <w:lang w:val="en-IN"/>
              </w:rPr>
            </w:pPr>
          </w:p>
        </w:tc>
      </w:tr>
      <w:tr w:rsidR="00CF7A0C" w:rsidRPr="001E13B9" w14:paraId="79CEF90C" w14:textId="77777777" w:rsidTr="00D50CA0">
        <w:tc>
          <w:tcPr>
            <w:tcW w:w="4503" w:type="dxa"/>
            <w:shd w:val="clear" w:color="auto" w:fill="auto"/>
          </w:tcPr>
          <w:p w14:paraId="1E2EBBF3" w14:textId="77777777" w:rsidR="00CF7A0C" w:rsidRDefault="00CF7A0C" w:rsidP="00CF7A0C">
            <w:pPr>
              <w:pStyle w:val="ListParagraph"/>
              <w:numPr>
                <w:ilvl w:val="0"/>
                <w:numId w:val="8"/>
              </w:numPr>
              <w:spacing w:after="0" w:line="240" w:lineRule="auto"/>
              <w:ind w:left="457" w:hanging="457"/>
              <w:jc w:val="both"/>
              <w:rPr>
                <w:lang w:eastAsia="en-IN"/>
              </w:rPr>
            </w:pPr>
            <w:r>
              <w:rPr>
                <w:lang w:eastAsia="en-IN"/>
              </w:rPr>
              <w:t>Describe basic communication skills</w:t>
            </w:r>
          </w:p>
          <w:p w14:paraId="01ED0D82" w14:textId="77777777" w:rsidR="00CF7A0C" w:rsidRDefault="00CF7A0C" w:rsidP="00CF7A0C">
            <w:pPr>
              <w:pStyle w:val="ListParagraph"/>
              <w:numPr>
                <w:ilvl w:val="0"/>
                <w:numId w:val="8"/>
              </w:numPr>
              <w:spacing w:after="0" w:line="240" w:lineRule="auto"/>
              <w:ind w:left="457" w:hanging="457"/>
              <w:jc w:val="both"/>
              <w:rPr>
                <w:lang w:eastAsia="en-IN"/>
              </w:rPr>
            </w:pPr>
            <w:r>
              <w:rPr>
                <w:lang w:eastAsia="en-IN"/>
              </w:rPr>
              <w:t>Discuss ways to read and interpret text written in basic English</w:t>
            </w:r>
          </w:p>
          <w:p w14:paraId="7E2BD87D" w14:textId="77777777" w:rsidR="00CF7A0C" w:rsidRPr="001E13B9" w:rsidRDefault="00CF7A0C" w:rsidP="00D50CA0">
            <w:pPr>
              <w:pStyle w:val="ListParagraph"/>
              <w:spacing w:after="0" w:line="240" w:lineRule="auto"/>
              <w:ind w:left="0"/>
              <w:jc w:val="both"/>
              <w:rPr>
                <w:lang w:eastAsia="en-IN"/>
              </w:rPr>
            </w:pPr>
          </w:p>
        </w:tc>
        <w:tc>
          <w:tcPr>
            <w:tcW w:w="4514" w:type="dxa"/>
            <w:shd w:val="clear" w:color="auto" w:fill="auto"/>
          </w:tcPr>
          <w:p w14:paraId="731D3051" w14:textId="77777777" w:rsidR="00CF7A0C" w:rsidRDefault="00CF7A0C" w:rsidP="00CF7A0C">
            <w:pPr>
              <w:pStyle w:val="ListParagraph"/>
              <w:numPr>
                <w:ilvl w:val="0"/>
                <w:numId w:val="8"/>
              </w:numPr>
              <w:spacing w:after="0" w:line="240" w:lineRule="auto"/>
              <w:ind w:left="457" w:hanging="457"/>
              <w:jc w:val="both"/>
              <w:rPr>
                <w:lang w:eastAsia="en-IN"/>
              </w:rPr>
            </w:pPr>
            <w:r>
              <w:rPr>
                <w:lang w:eastAsia="en-IN"/>
              </w:rPr>
              <w:t>Show how to use basic English sentences for everyday conversation in different contexts, in person and over the telephone</w:t>
            </w:r>
          </w:p>
          <w:p w14:paraId="41D37C67" w14:textId="77777777" w:rsidR="00CF7A0C" w:rsidRDefault="00CF7A0C" w:rsidP="00CF7A0C">
            <w:pPr>
              <w:pStyle w:val="ListParagraph"/>
              <w:numPr>
                <w:ilvl w:val="0"/>
                <w:numId w:val="8"/>
              </w:numPr>
              <w:spacing w:after="0" w:line="240" w:lineRule="auto"/>
              <w:ind w:left="457" w:hanging="457"/>
              <w:jc w:val="both"/>
              <w:rPr>
                <w:lang w:eastAsia="en-IN"/>
              </w:rPr>
            </w:pPr>
            <w:r>
              <w:rPr>
                <w:lang w:eastAsia="en-IN"/>
              </w:rPr>
              <w:t>Read and interpret text written in basic English</w:t>
            </w:r>
          </w:p>
          <w:p w14:paraId="69584153" w14:textId="77777777" w:rsidR="00CF7A0C" w:rsidRPr="001E13B9" w:rsidRDefault="00CF7A0C" w:rsidP="00CF7A0C">
            <w:pPr>
              <w:pStyle w:val="ListParagraph"/>
              <w:numPr>
                <w:ilvl w:val="0"/>
                <w:numId w:val="8"/>
              </w:numPr>
              <w:spacing w:after="0" w:line="240" w:lineRule="auto"/>
              <w:ind w:left="457" w:hanging="457"/>
              <w:jc w:val="both"/>
              <w:rPr>
                <w:lang w:eastAsia="en-IN"/>
              </w:rPr>
            </w:pPr>
            <w:r>
              <w:rPr>
                <w:lang w:eastAsia="en-IN"/>
              </w:rPr>
              <w:t>Write a short note/paragraph / letter/e -mail using basic English</w:t>
            </w:r>
          </w:p>
        </w:tc>
      </w:tr>
      <w:tr w:rsidR="00CF7A0C" w:rsidRPr="001E13B9" w14:paraId="579D2007" w14:textId="77777777" w:rsidTr="00D50CA0">
        <w:tc>
          <w:tcPr>
            <w:tcW w:w="9017" w:type="dxa"/>
            <w:gridSpan w:val="2"/>
            <w:shd w:val="clear" w:color="auto" w:fill="F2F2F2"/>
          </w:tcPr>
          <w:p w14:paraId="143530C8" w14:textId="77777777" w:rsidR="00CF7A0C" w:rsidRPr="001E13B9" w:rsidRDefault="00CF7A0C" w:rsidP="00D50CA0">
            <w:pPr>
              <w:spacing w:after="0" w:line="240" w:lineRule="auto"/>
              <w:rPr>
                <w:b/>
                <w:lang w:val="en-IN"/>
              </w:rPr>
            </w:pPr>
            <w:r w:rsidRPr="001E13B9">
              <w:rPr>
                <w:b/>
                <w:lang w:val="en-IN"/>
              </w:rPr>
              <w:t>Classroom Aids:</w:t>
            </w:r>
          </w:p>
        </w:tc>
      </w:tr>
      <w:tr w:rsidR="00CF7A0C" w:rsidRPr="001E13B9" w14:paraId="2BA03FE3" w14:textId="77777777" w:rsidTr="00D50CA0">
        <w:tc>
          <w:tcPr>
            <w:tcW w:w="9017" w:type="dxa"/>
            <w:gridSpan w:val="2"/>
            <w:shd w:val="clear" w:color="auto" w:fill="auto"/>
          </w:tcPr>
          <w:p w14:paraId="41E28F4C" w14:textId="77777777" w:rsidR="00CF7A0C" w:rsidRPr="001E13B9" w:rsidRDefault="00CF7A0C" w:rsidP="00D50CA0">
            <w:pPr>
              <w:spacing w:after="0" w:line="240" w:lineRule="auto"/>
              <w:rPr>
                <w:bCs/>
                <w:lang w:val="en-IN"/>
              </w:rPr>
            </w:pPr>
            <w:r w:rsidRPr="001E13B9">
              <w:rPr>
                <w:bCs/>
                <w:lang w:val="en-IN"/>
              </w:rPr>
              <w:t>Whiteboard, marker pen, projector</w:t>
            </w:r>
          </w:p>
        </w:tc>
      </w:tr>
      <w:tr w:rsidR="00CF7A0C" w:rsidRPr="001E13B9" w14:paraId="7BD5B3A4" w14:textId="77777777" w:rsidTr="00D50CA0">
        <w:tc>
          <w:tcPr>
            <w:tcW w:w="9017" w:type="dxa"/>
            <w:gridSpan w:val="2"/>
            <w:shd w:val="clear" w:color="auto" w:fill="F2F2F2"/>
          </w:tcPr>
          <w:p w14:paraId="3DBFA2CF" w14:textId="77777777" w:rsidR="00CF7A0C" w:rsidRPr="001E13B9" w:rsidRDefault="00CF7A0C" w:rsidP="00D50CA0">
            <w:pPr>
              <w:spacing w:after="0" w:line="240" w:lineRule="auto"/>
              <w:rPr>
                <w:b/>
                <w:lang w:val="en-IN"/>
              </w:rPr>
            </w:pPr>
            <w:r w:rsidRPr="001E13B9">
              <w:rPr>
                <w:b/>
                <w:lang w:val="en-IN"/>
              </w:rPr>
              <w:t xml:space="preserve">Tools, Equipment and Other Requirements </w:t>
            </w:r>
          </w:p>
        </w:tc>
      </w:tr>
      <w:tr w:rsidR="00CF7A0C" w:rsidRPr="001E13B9" w14:paraId="16E76FC0" w14:textId="77777777" w:rsidTr="00D50CA0">
        <w:tc>
          <w:tcPr>
            <w:tcW w:w="9017" w:type="dxa"/>
            <w:gridSpan w:val="2"/>
            <w:shd w:val="clear" w:color="auto" w:fill="auto"/>
          </w:tcPr>
          <w:p w14:paraId="50598F9E" w14:textId="77777777" w:rsidR="00CF7A0C" w:rsidRPr="00AB4679" w:rsidRDefault="00CF7A0C" w:rsidP="00D50CA0">
            <w:pPr>
              <w:pStyle w:val="ListParagraph"/>
              <w:spacing w:after="0" w:line="240" w:lineRule="auto"/>
              <w:ind w:left="0"/>
              <w:jc w:val="both"/>
              <w:rPr>
                <w:bCs/>
              </w:rPr>
            </w:pPr>
          </w:p>
        </w:tc>
      </w:tr>
    </w:tbl>
    <w:p w14:paraId="47B6D9F0" w14:textId="77777777" w:rsidR="00CF7A0C" w:rsidRDefault="00CF7A0C" w:rsidP="00CF7A0C">
      <w:pPr>
        <w:rPr>
          <w:rFonts w:cs="Calibri"/>
          <w:i/>
          <w:color w:val="365F91"/>
          <w:sz w:val="18"/>
          <w:szCs w:val="18"/>
        </w:rPr>
      </w:pPr>
    </w:p>
    <w:p w14:paraId="4CD3A713" w14:textId="77777777" w:rsidR="00CF7A0C" w:rsidRDefault="00CF7A0C" w:rsidP="00CF7A0C">
      <w:pPr>
        <w:rPr>
          <w:rFonts w:cs="Calibri"/>
          <w:i/>
          <w:color w:val="365F91"/>
          <w:sz w:val="18"/>
          <w:szCs w:val="18"/>
        </w:rPr>
      </w:pPr>
    </w:p>
    <w:p w14:paraId="6EBD6A67" w14:textId="77777777" w:rsidR="00CF7A0C" w:rsidRDefault="00CF7A0C" w:rsidP="00CF7A0C">
      <w:pPr>
        <w:rPr>
          <w:rFonts w:cs="Calibri"/>
          <w:i/>
          <w:color w:val="365F91"/>
          <w:sz w:val="18"/>
          <w:szCs w:val="18"/>
        </w:rPr>
      </w:pPr>
    </w:p>
    <w:p w14:paraId="73A7DDD6" w14:textId="77777777" w:rsidR="00CF7A0C" w:rsidRDefault="00CF7A0C" w:rsidP="00CF7A0C">
      <w:pPr>
        <w:rPr>
          <w:rFonts w:cs="Calibri"/>
          <w:i/>
          <w:color w:val="365F91"/>
          <w:sz w:val="18"/>
          <w:szCs w:val="18"/>
        </w:rPr>
      </w:pPr>
    </w:p>
    <w:p w14:paraId="09F654A7" w14:textId="77777777" w:rsidR="00CF7A0C" w:rsidRDefault="00CF7A0C" w:rsidP="00CF7A0C">
      <w:pPr>
        <w:rPr>
          <w:rFonts w:cs="Calibri"/>
          <w:i/>
          <w:color w:val="365F91"/>
          <w:sz w:val="18"/>
          <w:szCs w:val="18"/>
        </w:rPr>
      </w:pPr>
    </w:p>
    <w:p w14:paraId="4A1A5286" w14:textId="77777777" w:rsidR="00CF7A0C" w:rsidRDefault="00CF7A0C" w:rsidP="00CF7A0C">
      <w:pPr>
        <w:rPr>
          <w:rFonts w:cs="Calibri"/>
          <w:i/>
          <w:color w:val="365F91"/>
          <w:sz w:val="18"/>
          <w:szCs w:val="18"/>
        </w:rPr>
      </w:pPr>
    </w:p>
    <w:p w14:paraId="6EDCBFEF" w14:textId="77777777" w:rsidR="00CF7A0C" w:rsidRDefault="00CF7A0C" w:rsidP="00CF7A0C">
      <w:pPr>
        <w:rPr>
          <w:rFonts w:cs="Calibri"/>
          <w:i/>
          <w:color w:val="365F91"/>
          <w:sz w:val="18"/>
          <w:szCs w:val="18"/>
        </w:rPr>
      </w:pPr>
    </w:p>
    <w:p w14:paraId="25BC2B30" w14:textId="77777777" w:rsidR="00CF7A0C" w:rsidRDefault="00CF7A0C" w:rsidP="00CF7A0C">
      <w:pPr>
        <w:rPr>
          <w:rFonts w:cs="Calibri"/>
          <w:i/>
          <w:color w:val="365F91"/>
          <w:sz w:val="18"/>
          <w:szCs w:val="18"/>
        </w:rPr>
      </w:pPr>
    </w:p>
    <w:p w14:paraId="3ED1918D" w14:textId="77777777" w:rsidR="00CF7A0C" w:rsidRDefault="00CF7A0C" w:rsidP="00CF7A0C">
      <w:pPr>
        <w:rPr>
          <w:rFonts w:cs="Calibri"/>
          <w:i/>
          <w:color w:val="365F91"/>
          <w:sz w:val="18"/>
          <w:szCs w:val="18"/>
        </w:rPr>
      </w:pPr>
    </w:p>
    <w:p w14:paraId="08C9A225" w14:textId="77777777" w:rsidR="00CF7A0C" w:rsidRDefault="00CF7A0C" w:rsidP="00CF7A0C">
      <w:pPr>
        <w:rPr>
          <w:rFonts w:cs="Calibri"/>
          <w:i/>
          <w:color w:val="365F91"/>
          <w:sz w:val="18"/>
          <w:szCs w:val="18"/>
        </w:rPr>
      </w:pPr>
    </w:p>
    <w:p w14:paraId="3A5E29B4" w14:textId="77777777" w:rsidR="00CF7A0C" w:rsidRDefault="00CF7A0C" w:rsidP="00CF7A0C">
      <w:pPr>
        <w:rPr>
          <w:rFonts w:cs="Calibri"/>
          <w:i/>
          <w:color w:val="365F91"/>
          <w:sz w:val="18"/>
          <w:szCs w:val="18"/>
        </w:rPr>
      </w:pPr>
    </w:p>
    <w:p w14:paraId="4972A413" w14:textId="77777777" w:rsidR="00CF7A0C" w:rsidRDefault="00CF7A0C" w:rsidP="00CF7A0C">
      <w:pPr>
        <w:rPr>
          <w:rFonts w:cs="Calibri"/>
          <w:i/>
          <w:color w:val="365F91"/>
          <w:sz w:val="18"/>
          <w:szCs w:val="18"/>
        </w:rPr>
      </w:pPr>
    </w:p>
    <w:p w14:paraId="4E0D43E5" w14:textId="77777777" w:rsidR="00CF7A0C" w:rsidRDefault="00CF7A0C" w:rsidP="00CF7A0C">
      <w:pPr>
        <w:rPr>
          <w:rFonts w:cs="Calibri"/>
          <w:i/>
          <w:color w:val="365F91"/>
          <w:sz w:val="18"/>
          <w:szCs w:val="18"/>
        </w:rPr>
      </w:pPr>
    </w:p>
    <w:p w14:paraId="6DF27D9B" w14:textId="77777777" w:rsidR="00CF7A0C" w:rsidRDefault="00CF7A0C" w:rsidP="00CF7A0C">
      <w:pPr>
        <w:rPr>
          <w:rFonts w:cs="Calibri"/>
          <w:i/>
          <w:color w:val="365F91"/>
          <w:sz w:val="18"/>
          <w:szCs w:val="18"/>
        </w:rPr>
      </w:pPr>
    </w:p>
    <w:p w14:paraId="0AC9A636" w14:textId="77777777" w:rsidR="00CF7A0C" w:rsidRDefault="00CF7A0C" w:rsidP="00CF7A0C">
      <w:pPr>
        <w:rPr>
          <w:rFonts w:cs="Calibri"/>
          <w:i/>
          <w:color w:val="365F91"/>
          <w:sz w:val="18"/>
          <w:szCs w:val="18"/>
        </w:rPr>
      </w:pPr>
    </w:p>
    <w:p w14:paraId="74FA25AE" w14:textId="77777777" w:rsidR="00CF7A0C" w:rsidRDefault="00CF7A0C" w:rsidP="00CF7A0C">
      <w:pPr>
        <w:rPr>
          <w:rFonts w:cs="Calibri"/>
          <w:i/>
          <w:color w:val="365F91"/>
          <w:sz w:val="18"/>
          <w:szCs w:val="18"/>
        </w:rPr>
      </w:pPr>
    </w:p>
    <w:p w14:paraId="3B8469AA" w14:textId="77777777" w:rsidR="00CF7A0C" w:rsidRDefault="00CF7A0C" w:rsidP="00CF7A0C">
      <w:pPr>
        <w:rPr>
          <w:rFonts w:cs="Calibri"/>
          <w:i/>
          <w:color w:val="365F91"/>
          <w:sz w:val="18"/>
          <w:szCs w:val="18"/>
        </w:rPr>
      </w:pPr>
    </w:p>
    <w:p w14:paraId="61D6767F" w14:textId="77777777" w:rsidR="00CF7A0C" w:rsidRDefault="00CF7A0C" w:rsidP="00CF7A0C">
      <w:pPr>
        <w:rPr>
          <w:rFonts w:cs="Calibri"/>
          <w:i/>
          <w:color w:val="365F91"/>
          <w:sz w:val="18"/>
          <w:szCs w:val="18"/>
        </w:rPr>
      </w:pPr>
    </w:p>
    <w:p w14:paraId="7B8CDADF" w14:textId="5BD630C4" w:rsidR="00CF7A0C" w:rsidRPr="00CD18E6" w:rsidRDefault="00CF7A0C" w:rsidP="00CF7A0C">
      <w:pPr>
        <w:pStyle w:val="Heading2"/>
        <w:rPr>
          <w:color w:val="0B84B5"/>
          <w:sz w:val="24"/>
          <w:szCs w:val="24"/>
        </w:rPr>
      </w:pPr>
      <w:r>
        <w:rPr>
          <w:color w:val="0B84B5"/>
          <w:sz w:val="24"/>
          <w:szCs w:val="24"/>
          <w:lang w:val="en-GB"/>
        </w:rPr>
        <w:lastRenderedPageBreak/>
        <w:t xml:space="preserve">Module </w:t>
      </w:r>
      <w:r w:rsidR="00AE77DF">
        <w:rPr>
          <w:color w:val="0B84B5"/>
          <w:sz w:val="24"/>
          <w:szCs w:val="24"/>
          <w:lang w:val="en-GB"/>
        </w:rPr>
        <w:t>13</w:t>
      </w:r>
      <w:r>
        <w:rPr>
          <w:color w:val="0B84B5"/>
          <w:sz w:val="24"/>
          <w:szCs w:val="24"/>
        </w:rPr>
        <w:t xml:space="preserve">: </w:t>
      </w:r>
      <w:r w:rsidRPr="00C208A6">
        <w:rPr>
          <w:color w:val="0B84B5"/>
          <w:sz w:val="24"/>
          <w:szCs w:val="24"/>
        </w:rPr>
        <w:t>Career Development &amp; Goal Setting</w:t>
      </w:r>
    </w:p>
    <w:p w14:paraId="65B59D10" w14:textId="77777777" w:rsidR="00CF7A0C" w:rsidRPr="00BE3170" w:rsidRDefault="00CF7A0C" w:rsidP="00CF7A0C">
      <w:pPr>
        <w:pStyle w:val="Heading2"/>
        <w:spacing w:before="120"/>
        <w:rPr>
          <w:i/>
          <w:iCs/>
          <w:color w:val="0B84B5"/>
          <w:sz w:val="24"/>
          <w:szCs w:val="24"/>
        </w:rPr>
      </w:pPr>
      <w:r w:rsidRPr="00BE3170">
        <w:rPr>
          <w:i/>
          <w:iCs/>
          <w:color w:val="0B84B5"/>
          <w:sz w:val="24"/>
          <w:szCs w:val="24"/>
        </w:rPr>
        <w:t xml:space="preserve">Mapped to </w:t>
      </w:r>
      <w:r w:rsidRPr="00157290">
        <w:rPr>
          <w:i/>
          <w:iCs/>
          <w:color w:val="0B84B5"/>
          <w:sz w:val="24"/>
          <w:szCs w:val="24"/>
        </w:rPr>
        <w:t xml:space="preserve">DGT/VSQ/N0102  </w:t>
      </w:r>
    </w:p>
    <w:p w14:paraId="035758FD" w14:textId="77777777" w:rsidR="00CF7A0C" w:rsidRPr="001E13B9" w:rsidRDefault="00CF7A0C" w:rsidP="00CF7A0C">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48FDA426" w14:textId="77777777" w:rsidR="00CF7A0C" w:rsidRPr="00353CC2" w:rsidRDefault="00CF7A0C" w:rsidP="00CF7A0C">
      <w:pPr>
        <w:spacing w:after="0"/>
        <w:rPr>
          <w:b/>
          <w:bCs/>
          <w:color w:val="000000"/>
        </w:rPr>
      </w:pPr>
      <w:r w:rsidRPr="00353CC2">
        <w:rPr>
          <w:b/>
          <w:bCs/>
          <w:color w:val="000000"/>
        </w:rPr>
        <w:t xml:space="preserve">Terminal Outcomes: </w:t>
      </w:r>
    </w:p>
    <w:p w14:paraId="458F0F29" w14:textId="77777777" w:rsidR="00CF7A0C" w:rsidRPr="00CF0D88" w:rsidRDefault="00CF7A0C" w:rsidP="00CF7A0C">
      <w:pPr>
        <w:pStyle w:val="ListParagraph"/>
        <w:numPr>
          <w:ilvl w:val="0"/>
          <w:numId w:val="1"/>
        </w:numPr>
        <w:spacing w:after="240"/>
        <w:jc w:val="both"/>
        <w:rPr>
          <w:rFonts w:cs="Calibri"/>
          <w:color w:val="000000"/>
          <w:szCs w:val="18"/>
        </w:rPr>
      </w:pPr>
      <w:r>
        <w:t xml:space="preserve">Demonstrate </w:t>
      </w:r>
      <w:r w:rsidRPr="00C208A6">
        <w:t>Career Development &amp; Goal Se</w:t>
      </w:r>
      <w:r>
        <w:t>tting skills.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CF7A0C" w:rsidRPr="001E13B9" w14:paraId="7E1BD536" w14:textId="77777777" w:rsidTr="00D50CA0">
        <w:tc>
          <w:tcPr>
            <w:tcW w:w="4503" w:type="dxa"/>
            <w:shd w:val="clear" w:color="auto" w:fill="auto"/>
          </w:tcPr>
          <w:p w14:paraId="1C456B11" w14:textId="77777777" w:rsidR="00CF7A0C" w:rsidRPr="001E13B9" w:rsidRDefault="00CF7A0C" w:rsidP="00D50CA0">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w:t>
            </w:r>
            <w:r w:rsidRPr="001E13B9">
              <w:rPr>
                <w:rFonts w:cs="Calibri"/>
                <w:bCs/>
                <w:i/>
                <w:iCs/>
                <w:color w:val="0070C0"/>
              </w:rPr>
              <w:t>:00&gt;</w:t>
            </w:r>
          </w:p>
        </w:tc>
        <w:tc>
          <w:tcPr>
            <w:tcW w:w="4514" w:type="dxa"/>
            <w:shd w:val="clear" w:color="auto" w:fill="auto"/>
          </w:tcPr>
          <w:p w14:paraId="2E29367B" w14:textId="77777777" w:rsidR="00CF7A0C" w:rsidRPr="001E13B9" w:rsidRDefault="00CF7A0C" w:rsidP="00D50CA0">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w:t>
            </w:r>
            <w:r w:rsidRPr="001E13B9">
              <w:rPr>
                <w:rFonts w:cs="Calibri"/>
                <w:bCs/>
                <w:i/>
                <w:iCs/>
                <w:color w:val="0070C0"/>
              </w:rPr>
              <w:t>:00&gt;</w:t>
            </w:r>
          </w:p>
        </w:tc>
      </w:tr>
      <w:tr w:rsidR="00CF7A0C" w:rsidRPr="001E13B9" w14:paraId="7E94B7DF" w14:textId="77777777" w:rsidTr="00D50CA0">
        <w:tc>
          <w:tcPr>
            <w:tcW w:w="4503" w:type="dxa"/>
            <w:shd w:val="clear" w:color="auto" w:fill="F2F2F2"/>
          </w:tcPr>
          <w:p w14:paraId="0CCF723B" w14:textId="77777777" w:rsidR="00CF7A0C" w:rsidRPr="001E13B9" w:rsidRDefault="00CF7A0C" w:rsidP="00D50CA0">
            <w:pPr>
              <w:spacing w:after="0" w:line="240" w:lineRule="auto"/>
              <w:rPr>
                <w:b/>
                <w:lang w:val="en-IN"/>
              </w:rPr>
            </w:pPr>
            <w:r w:rsidRPr="001E13B9">
              <w:rPr>
                <w:b/>
                <w:lang w:val="en-IN"/>
              </w:rPr>
              <w:t xml:space="preserve">Theory – Key Learning Outcomes </w:t>
            </w:r>
          </w:p>
          <w:p w14:paraId="0D5DED6C" w14:textId="77777777" w:rsidR="00CF7A0C" w:rsidRPr="001E13B9" w:rsidRDefault="00CF7A0C" w:rsidP="00D50CA0">
            <w:pPr>
              <w:spacing w:after="0" w:line="240" w:lineRule="auto"/>
              <w:rPr>
                <w:rFonts w:cs="Calibri"/>
                <w:i/>
                <w:color w:val="A6A6A6"/>
                <w:sz w:val="16"/>
                <w:szCs w:val="16"/>
              </w:rPr>
            </w:pPr>
          </w:p>
        </w:tc>
        <w:tc>
          <w:tcPr>
            <w:tcW w:w="4514" w:type="dxa"/>
            <w:shd w:val="clear" w:color="auto" w:fill="F2F2F2"/>
          </w:tcPr>
          <w:p w14:paraId="6769ED3F" w14:textId="77777777" w:rsidR="00CF7A0C" w:rsidRPr="001E13B9" w:rsidRDefault="00CF7A0C" w:rsidP="00D50CA0">
            <w:pPr>
              <w:spacing w:after="0" w:line="240" w:lineRule="auto"/>
              <w:rPr>
                <w:b/>
                <w:lang w:val="en-IN"/>
              </w:rPr>
            </w:pPr>
            <w:r w:rsidRPr="001E13B9">
              <w:rPr>
                <w:b/>
                <w:lang w:val="en-IN"/>
              </w:rPr>
              <w:t>Practical – Key Learning Outcomes</w:t>
            </w:r>
          </w:p>
          <w:p w14:paraId="65BF7FBF" w14:textId="77777777" w:rsidR="00CF7A0C" w:rsidRPr="001E13B9" w:rsidRDefault="00CF7A0C" w:rsidP="00D50CA0">
            <w:pPr>
              <w:spacing w:after="0" w:line="240" w:lineRule="auto"/>
              <w:rPr>
                <w:lang w:val="en-IN"/>
              </w:rPr>
            </w:pPr>
          </w:p>
        </w:tc>
      </w:tr>
      <w:tr w:rsidR="00CF7A0C" w:rsidRPr="001E13B9" w14:paraId="77C9EF60" w14:textId="77777777" w:rsidTr="00D50CA0">
        <w:tc>
          <w:tcPr>
            <w:tcW w:w="4503" w:type="dxa"/>
            <w:shd w:val="clear" w:color="auto" w:fill="auto"/>
          </w:tcPr>
          <w:p w14:paraId="2A5EDF06" w14:textId="77777777" w:rsidR="00CF7A0C" w:rsidRDefault="00CF7A0C" w:rsidP="00CF7A0C">
            <w:pPr>
              <w:pStyle w:val="ListParagraph"/>
              <w:numPr>
                <w:ilvl w:val="0"/>
                <w:numId w:val="8"/>
              </w:numPr>
              <w:spacing w:after="0" w:line="240" w:lineRule="auto"/>
              <w:ind w:left="457" w:hanging="457"/>
              <w:jc w:val="both"/>
              <w:rPr>
                <w:lang w:eastAsia="en-IN"/>
              </w:rPr>
            </w:pPr>
            <w:r>
              <w:rPr>
                <w:lang w:eastAsia="en-IN"/>
              </w:rPr>
              <w:t>Discuss need of career development plan</w:t>
            </w:r>
          </w:p>
          <w:p w14:paraId="149EAA25" w14:textId="77777777" w:rsidR="00CF7A0C" w:rsidRPr="001E13B9" w:rsidRDefault="00CF7A0C" w:rsidP="00D50CA0">
            <w:pPr>
              <w:pStyle w:val="ListParagraph"/>
              <w:spacing w:after="0" w:line="240" w:lineRule="auto"/>
              <w:ind w:left="0"/>
              <w:jc w:val="both"/>
              <w:rPr>
                <w:lang w:eastAsia="en-IN"/>
              </w:rPr>
            </w:pPr>
          </w:p>
        </w:tc>
        <w:tc>
          <w:tcPr>
            <w:tcW w:w="4514" w:type="dxa"/>
            <w:shd w:val="clear" w:color="auto" w:fill="auto"/>
          </w:tcPr>
          <w:p w14:paraId="25F2136D" w14:textId="77777777" w:rsidR="00CF7A0C" w:rsidRDefault="00CF7A0C" w:rsidP="00CF7A0C">
            <w:pPr>
              <w:pStyle w:val="ListParagraph"/>
              <w:numPr>
                <w:ilvl w:val="0"/>
                <w:numId w:val="8"/>
              </w:numPr>
              <w:spacing w:after="0" w:line="240" w:lineRule="auto"/>
              <w:ind w:left="457" w:hanging="457"/>
              <w:jc w:val="both"/>
              <w:rPr>
                <w:lang w:eastAsia="en-IN"/>
              </w:rPr>
            </w:pPr>
            <w:r>
              <w:rPr>
                <w:lang w:eastAsia="en-IN"/>
              </w:rPr>
              <w:t>Demonstrate how to communicate in a well -mannered way with others.</w:t>
            </w:r>
          </w:p>
          <w:p w14:paraId="52E00919" w14:textId="77777777" w:rsidR="00CF7A0C" w:rsidRPr="001E13B9" w:rsidRDefault="00CF7A0C" w:rsidP="00CF7A0C">
            <w:pPr>
              <w:pStyle w:val="ListParagraph"/>
              <w:numPr>
                <w:ilvl w:val="0"/>
                <w:numId w:val="8"/>
              </w:numPr>
              <w:spacing w:after="0" w:line="240" w:lineRule="auto"/>
              <w:ind w:left="457" w:hanging="457"/>
              <w:jc w:val="both"/>
              <w:rPr>
                <w:lang w:eastAsia="en-IN"/>
              </w:rPr>
            </w:pPr>
            <w:r w:rsidRPr="00517E18">
              <w:rPr>
                <w:lang w:eastAsia="en-IN"/>
              </w:rPr>
              <w:t>Create a career development plan with well-defined short- and long-term goals</w:t>
            </w:r>
          </w:p>
        </w:tc>
      </w:tr>
      <w:tr w:rsidR="00CF7A0C" w:rsidRPr="001E13B9" w14:paraId="795567C4" w14:textId="77777777" w:rsidTr="00D50CA0">
        <w:tc>
          <w:tcPr>
            <w:tcW w:w="9017" w:type="dxa"/>
            <w:gridSpan w:val="2"/>
            <w:shd w:val="clear" w:color="auto" w:fill="F2F2F2"/>
          </w:tcPr>
          <w:p w14:paraId="18F13A47" w14:textId="77777777" w:rsidR="00CF7A0C" w:rsidRPr="001E13B9" w:rsidRDefault="00CF7A0C" w:rsidP="00D50CA0">
            <w:pPr>
              <w:spacing w:after="0" w:line="240" w:lineRule="auto"/>
              <w:rPr>
                <w:b/>
                <w:lang w:val="en-IN"/>
              </w:rPr>
            </w:pPr>
            <w:r w:rsidRPr="001E13B9">
              <w:rPr>
                <w:b/>
                <w:lang w:val="en-IN"/>
              </w:rPr>
              <w:t>Classroom Aids:</w:t>
            </w:r>
          </w:p>
        </w:tc>
      </w:tr>
      <w:tr w:rsidR="00CF7A0C" w:rsidRPr="001E13B9" w14:paraId="6E96DF62" w14:textId="77777777" w:rsidTr="00D50CA0">
        <w:tc>
          <w:tcPr>
            <w:tcW w:w="9017" w:type="dxa"/>
            <w:gridSpan w:val="2"/>
            <w:shd w:val="clear" w:color="auto" w:fill="auto"/>
          </w:tcPr>
          <w:p w14:paraId="5C7AD053" w14:textId="77777777" w:rsidR="00CF7A0C" w:rsidRPr="001E13B9" w:rsidRDefault="00CF7A0C" w:rsidP="00D50CA0">
            <w:pPr>
              <w:spacing w:after="0" w:line="240" w:lineRule="auto"/>
              <w:rPr>
                <w:bCs/>
                <w:lang w:val="en-IN"/>
              </w:rPr>
            </w:pPr>
            <w:r w:rsidRPr="001E13B9">
              <w:rPr>
                <w:bCs/>
                <w:lang w:val="en-IN"/>
              </w:rPr>
              <w:t>Whiteboard, marker pen, projector</w:t>
            </w:r>
          </w:p>
        </w:tc>
      </w:tr>
      <w:tr w:rsidR="00CF7A0C" w:rsidRPr="001E13B9" w14:paraId="27860395" w14:textId="77777777" w:rsidTr="00D50CA0">
        <w:tc>
          <w:tcPr>
            <w:tcW w:w="9017" w:type="dxa"/>
            <w:gridSpan w:val="2"/>
            <w:shd w:val="clear" w:color="auto" w:fill="F2F2F2"/>
          </w:tcPr>
          <w:p w14:paraId="2D04ADA3" w14:textId="77777777" w:rsidR="00CF7A0C" w:rsidRPr="001E13B9" w:rsidRDefault="00CF7A0C" w:rsidP="00D50CA0">
            <w:pPr>
              <w:spacing w:after="0" w:line="240" w:lineRule="auto"/>
              <w:rPr>
                <w:b/>
                <w:lang w:val="en-IN"/>
              </w:rPr>
            </w:pPr>
            <w:r w:rsidRPr="001E13B9">
              <w:rPr>
                <w:b/>
                <w:lang w:val="en-IN"/>
              </w:rPr>
              <w:t xml:space="preserve">Tools, Equipment and Other Requirements </w:t>
            </w:r>
          </w:p>
        </w:tc>
      </w:tr>
      <w:tr w:rsidR="00CF7A0C" w:rsidRPr="001E13B9" w14:paraId="63BADF6A" w14:textId="77777777" w:rsidTr="00D50CA0">
        <w:tc>
          <w:tcPr>
            <w:tcW w:w="9017" w:type="dxa"/>
            <w:gridSpan w:val="2"/>
            <w:shd w:val="clear" w:color="auto" w:fill="auto"/>
          </w:tcPr>
          <w:p w14:paraId="5B443BE6" w14:textId="77777777" w:rsidR="00CF7A0C" w:rsidRPr="00AB4679" w:rsidRDefault="00CF7A0C" w:rsidP="00D50CA0">
            <w:pPr>
              <w:pStyle w:val="ListParagraph"/>
              <w:spacing w:after="0" w:line="240" w:lineRule="auto"/>
              <w:ind w:left="0"/>
              <w:jc w:val="both"/>
              <w:rPr>
                <w:bCs/>
              </w:rPr>
            </w:pPr>
          </w:p>
        </w:tc>
      </w:tr>
    </w:tbl>
    <w:p w14:paraId="1319BED3" w14:textId="77777777" w:rsidR="00CF7A0C" w:rsidRDefault="00CF7A0C" w:rsidP="00CF7A0C">
      <w:pPr>
        <w:rPr>
          <w:rFonts w:cs="Calibri"/>
          <w:i/>
          <w:color w:val="365F91"/>
          <w:sz w:val="18"/>
          <w:szCs w:val="18"/>
        </w:rPr>
      </w:pPr>
    </w:p>
    <w:p w14:paraId="5DBA6BE8" w14:textId="77777777" w:rsidR="00CF7A0C" w:rsidRDefault="00CF7A0C" w:rsidP="00CF7A0C">
      <w:pPr>
        <w:rPr>
          <w:rFonts w:cs="Calibri"/>
          <w:i/>
          <w:color w:val="365F91"/>
          <w:sz w:val="18"/>
          <w:szCs w:val="18"/>
        </w:rPr>
      </w:pPr>
    </w:p>
    <w:p w14:paraId="53CA9984" w14:textId="77777777" w:rsidR="00CF7A0C" w:rsidRDefault="00CF7A0C" w:rsidP="00CF7A0C">
      <w:pPr>
        <w:rPr>
          <w:rFonts w:cs="Calibri"/>
          <w:i/>
          <w:color w:val="365F91"/>
          <w:sz w:val="18"/>
          <w:szCs w:val="18"/>
        </w:rPr>
      </w:pPr>
    </w:p>
    <w:p w14:paraId="1E704EEC" w14:textId="77777777" w:rsidR="00CF7A0C" w:rsidRDefault="00CF7A0C" w:rsidP="00CF7A0C">
      <w:pPr>
        <w:rPr>
          <w:rFonts w:cs="Calibri"/>
          <w:i/>
          <w:color w:val="365F91"/>
          <w:sz w:val="18"/>
          <w:szCs w:val="18"/>
        </w:rPr>
      </w:pPr>
    </w:p>
    <w:p w14:paraId="559071C6" w14:textId="77777777" w:rsidR="00CF7A0C" w:rsidRDefault="00CF7A0C" w:rsidP="00CF7A0C">
      <w:pPr>
        <w:rPr>
          <w:rFonts w:cs="Calibri"/>
          <w:i/>
          <w:color w:val="365F91"/>
          <w:sz w:val="18"/>
          <w:szCs w:val="18"/>
        </w:rPr>
      </w:pPr>
    </w:p>
    <w:p w14:paraId="2169A20E" w14:textId="77777777" w:rsidR="00CF7A0C" w:rsidRDefault="00CF7A0C" w:rsidP="00CF7A0C">
      <w:pPr>
        <w:rPr>
          <w:rFonts w:cs="Calibri"/>
          <w:i/>
          <w:color w:val="365F91"/>
          <w:sz w:val="18"/>
          <w:szCs w:val="18"/>
        </w:rPr>
      </w:pPr>
    </w:p>
    <w:p w14:paraId="6C7AC6DA" w14:textId="77777777" w:rsidR="00CF7A0C" w:rsidRDefault="00CF7A0C" w:rsidP="00CF7A0C">
      <w:pPr>
        <w:rPr>
          <w:rFonts w:cs="Calibri"/>
          <w:i/>
          <w:color w:val="365F91"/>
          <w:sz w:val="18"/>
          <w:szCs w:val="18"/>
        </w:rPr>
      </w:pPr>
    </w:p>
    <w:p w14:paraId="3D2B9C3F" w14:textId="77777777" w:rsidR="00CF7A0C" w:rsidRDefault="00CF7A0C" w:rsidP="00CF7A0C">
      <w:pPr>
        <w:rPr>
          <w:rFonts w:cs="Calibri"/>
          <w:i/>
          <w:color w:val="365F91"/>
          <w:sz w:val="18"/>
          <w:szCs w:val="18"/>
        </w:rPr>
      </w:pPr>
    </w:p>
    <w:p w14:paraId="4D15EAE3" w14:textId="77777777" w:rsidR="00CF7A0C" w:rsidRDefault="00CF7A0C" w:rsidP="00CF7A0C">
      <w:pPr>
        <w:rPr>
          <w:rFonts w:cs="Calibri"/>
          <w:i/>
          <w:color w:val="365F91"/>
          <w:sz w:val="18"/>
          <w:szCs w:val="18"/>
        </w:rPr>
      </w:pPr>
    </w:p>
    <w:p w14:paraId="5CE0E3AD" w14:textId="77777777" w:rsidR="00CF7A0C" w:rsidRDefault="00CF7A0C" w:rsidP="00CF7A0C">
      <w:pPr>
        <w:rPr>
          <w:rFonts w:cs="Calibri"/>
          <w:i/>
          <w:color w:val="365F91"/>
          <w:sz w:val="18"/>
          <w:szCs w:val="18"/>
        </w:rPr>
      </w:pPr>
    </w:p>
    <w:p w14:paraId="3A8B3C30" w14:textId="77777777" w:rsidR="00CF7A0C" w:rsidRDefault="00CF7A0C" w:rsidP="00CF7A0C">
      <w:pPr>
        <w:rPr>
          <w:rFonts w:cs="Calibri"/>
          <w:i/>
          <w:color w:val="365F91"/>
          <w:sz w:val="18"/>
          <w:szCs w:val="18"/>
        </w:rPr>
      </w:pPr>
    </w:p>
    <w:p w14:paraId="0A90DD33" w14:textId="77777777" w:rsidR="00CF7A0C" w:rsidRDefault="00CF7A0C" w:rsidP="00CF7A0C">
      <w:pPr>
        <w:rPr>
          <w:rFonts w:cs="Calibri"/>
          <w:i/>
          <w:color w:val="365F91"/>
          <w:sz w:val="18"/>
          <w:szCs w:val="18"/>
        </w:rPr>
      </w:pPr>
    </w:p>
    <w:p w14:paraId="7282A63F" w14:textId="77777777" w:rsidR="00CF7A0C" w:rsidRDefault="00CF7A0C" w:rsidP="00CF7A0C">
      <w:pPr>
        <w:rPr>
          <w:rFonts w:cs="Calibri"/>
          <w:i/>
          <w:color w:val="365F91"/>
          <w:sz w:val="18"/>
          <w:szCs w:val="18"/>
        </w:rPr>
      </w:pPr>
    </w:p>
    <w:p w14:paraId="1930ABFC" w14:textId="77777777" w:rsidR="00CF7A0C" w:rsidRDefault="00CF7A0C" w:rsidP="00CF7A0C">
      <w:pPr>
        <w:rPr>
          <w:rFonts w:cs="Calibri"/>
          <w:i/>
          <w:color w:val="365F91"/>
          <w:sz w:val="18"/>
          <w:szCs w:val="18"/>
        </w:rPr>
      </w:pPr>
    </w:p>
    <w:p w14:paraId="7B42A801" w14:textId="77777777" w:rsidR="00CF7A0C" w:rsidRDefault="00CF7A0C" w:rsidP="00CF7A0C">
      <w:pPr>
        <w:rPr>
          <w:rFonts w:cs="Calibri"/>
          <w:i/>
          <w:color w:val="365F91"/>
          <w:sz w:val="18"/>
          <w:szCs w:val="18"/>
        </w:rPr>
      </w:pPr>
    </w:p>
    <w:p w14:paraId="473416D0" w14:textId="77777777" w:rsidR="00CF7A0C" w:rsidRDefault="00CF7A0C" w:rsidP="00CF7A0C">
      <w:pPr>
        <w:rPr>
          <w:rFonts w:cs="Calibri"/>
          <w:i/>
          <w:color w:val="365F91"/>
          <w:sz w:val="18"/>
          <w:szCs w:val="18"/>
        </w:rPr>
      </w:pPr>
    </w:p>
    <w:p w14:paraId="345C0B7F" w14:textId="77777777" w:rsidR="00CF7A0C" w:rsidRDefault="00CF7A0C" w:rsidP="00CF7A0C">
      <w:pPr>
        <w:rPr>
          <w:rFonts w:cs="Calibri"/>
          <w:i/>
          <w:color w:val="365F91"/>
          <w:sz w:val="18"/>
          <w:szCs w:val="18"/>
        </w:rPr>
      </w:pPr>
    </w:p>
    <w:p w14:paraId="4A31CA1F" w14:textId="77777777" w:rsidR="00CF7A0C" w:rsidRDefault="00CF7A0C" w:rsidP="00CF7A0C">
      <w:pPr>
        <w:rPr>
          <w:rFonts w:cs="Calibri"/>
          <w:i/>
          <w:color w:val="365F91"/>
          <w:sz w:val="18"/>
          <w:szCs w:val="18"/>
        </w:rPr>
      </w:pPr>
    </w:p>
    <w:p w14:paraId="7323EFEF" w14:textId="77777777" w:rsidR="00CF7A0C" w:rsidRDefault="00CF7A0C" w:rsidP="00CF7A0C">
      <w:pPr>
        <w:rPr>
          <w:rFonts w:cs="Calibri"/>
          <w:i/>
          <w:color w:val="365F91"/>
          <w:sz w:val="18"/>
          <w:szCs w:val="18"/>
        </w:rPr>
      </w:pPr>
    </w:p>
    <w:p w14:paraId="44B89A83" w14:textId="4E53B02E" w:rsidR="00CF7A0C" w:rsidRPr="00CD18E6" w:rsidRDefault="00CF7A0C" w:rsidP="00CF7A0C">
      <w:pPr>
        <w:pStyle w:val="Heading2"/>
        <w:rPr>
          <w:color w:val="0B84B5"/>
          <w:sz w:val="24"/>
          <w:szCs w:val="24"/>
        </w:rPr>
      </w:pPr>
      <w:r>
        <w:rPr>
          <w:color w:val="0B84B5"/>
          <w:sz w:val="24"/>
          <w:szCs w:val="24"/>
          <w:lang w:val="en-GB"/>
        </w:rPr>
        <w:lastRenderedPageBreak/>
        <w:t>Module 1</w:t>
      </w:r>
      <w:r w:rsidR="00AE77DF">
        <w:rPr>
          <w:color w:val="0B84B5"/>
          <w:sz w:val="24"/>
          <w:szCs w:val="24"/>
          <w:lang w:val="en-GB"/>
        </w:rPr>
        <w:t>4</w:t>
      </w:r>
      <w:r>
        <w:rPr>
          <w:color w:val="0B84B5"/>
          <w:sz w:val="24"/>
          <w:szCs w:val="24"/>
        </w:rPr>
        <w:t xml:space="preserve">: </w:t>
      </w:r>
      <w:r w:rsidRPr="00CC1DA2">
        <w:rPr>
          <w:color w:val="0B84B5"/>
          <w:sz w:val="24"/>
          <w:szCs w:val="24"/>
        </w:rPr>
        <w:t>Communication Skills</w:t>
      </w:r>
    </w:p>
    <w:p w14:paraId="790C62A3" w14:textId="77777777" w:rsidR="00CF7A0C" w:rsidRPr="00BE3170" w:rsidRDefault="00CF7A0C" w:rsidP="00CF7A0C">
      <w:pPr>
        <w:pStyle w:val="Heading2"/>
        <w:spacing w:before="120"/>
        <w:rPr>
          <w:i/>
          <w:iCs/>
          <w:color w:val="0B84B5"/>
          <w:sz w:val="24"/>
          <w:szCs w:val="24"/>
        </w:rPr>
      </w:pPr>
      <w:r w:rsidRPr="00BE3170">
        <w:rPr>
          <w:i/>
          <w:iCs/>
          <w:color w:val="0B84B5"/>
          <w:sz w:val="24"/>
          <w:szCs w:val="24"/>
        </w:rPr>
        <w:t xml:space="preserve">Mapped to </w:t>
      </w:r>
      <w:r w:rsidRPr="00157290">
        <w:rPr>
          <w:i/>
          <w:iCs/>
          <w:color w:val="0B84B5"/>
          <w:sz w:val="24"/>
          <w:szCs w:val="24"/>
        </w:rPr>
        <w:t xml:space="preserve">DGT/VSQ/N0102  </w:t>
      </w:r>
    </w:p>
    <w:p w14:paraId="6B30F941" w14:textId="77777777" w:rsidR="00CF7A0C" w:rsidRPr="001E13B9" w:rsidRDefault="00CF7A0C" w:rsidP="00CF7A0C">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50D71E22" w14:textId="77777777" w:rsidR="00CF7A0C" w:rsidRPr="00353CC2" w:rsidRDefault="00CF7A0C" w:rsidP="00CF7A0C">
      <w:pPr>
        <w:spacing w:after="0"/>
        <w:rPr>
          <w:b/>
          <w:bCs/>
          <w:color w:val="000000"/>
        </w:rPr>
      </w:pPr>
      <w:r w:rsidRPr="00353CC2">
        <w:rPr>
          <w:b/>
          <w:bCs/>
          <w:color w:val="000000"/>
        </w:rPr>
        <w:t xml:space="preserve">Terminal Outcomes: </w:t>
      </w:r>
    </w:p>
    <w:p w14:paraId="67ABF15D" w14:textId="77777777" w:rsidR="00CF7A0C" w:rsidRPr="00CF0D88" w:rsidRDefault="00CF7A0C" w:rsidP="00CF7A0C">
      <w:pPr>
        <w:pStyle w:val="ListParagraph"/>
        <w:numPr>
          <w:ilvl w:val="0"/>
          <w:numId w:val="1"/>
        </w:numPr>
        <w:spacing w:after="240"/>
        <w:jc w:val="both"/>
        <w:rPr>
          <w:rFonts w:cs="Calibri"/>
          <w:color w:val="000000"/>
          <w:szCs w:val="18"/>
        </w:rPr>
      </w:pPr>
      <w:r>
        <w:t>Practice basic communication skills.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CF7A0C" w:rsidRPr="001E13B9" w14:paraId="6DFB00AF" w14:textId="77777777" w:rsidTr="00D50CA0">
        <w:tc>
          <w:tcPr>
            <w:tcW w:w="4503" w:type="dxa"/>
            <w:shd w:val="clear" w:color="auto" w:fill="auto"/>
          </w:tcPr>
          <w:p w14:paraId="4A577605" w14:textId="77777777" w:rsidR="00CF7A0C" w:rsidRPr="001E13B9" w:rsidRDefault="00CF7A0C" w:rsidP="00D50CA0">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2</w:t>
            </w:r>
            <w:r w:rsidRPr="001E13B9">
              <w:rPr>
                <w:rFonts w:cs="Calibri"/>
                <w:bCs/>
                <w:i/>
                <w:iCs/>
                <w:color w:val="0070C0"/>
              </w:rPr>
              <w:t>:00&gt;</w:t>
            </w:r>
          </w:p>
        </w:tc>
        <w:tc>
          <w:tcPr>
            <w:tcW w:w="4514" w:type="dxa"/>
            <w:shd w:val="clear" w:color="auto" w:fill="auto"/>
          </w:tcPr>
          <w:p w14:paraId="1857739D" w14:textId="77777777" w:rsidR="00CF7A0C" w:rsidRPr="001E13B9" w:rsidRDefault="00CF7A0C" w:rsidP="00D50CA0">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3</w:t>
            </w:r>
            <w:r w:rsidRPr="001E13B9">
              <w:rPr>
                <w:rFonts w:cs="Calibri"/>
                <w:bCs/>
                <w:i/>
                <w:iCs/>
                <w:color w:val="0070C0"/>
              </w:rPr>
              <w:t>:00&gt;</w:t>
            </w:r>
          </w:p>
        </w:tc>
      </w:tr>
      <w:tr w:rsidR="00CF7A0C" w:rsidRPr="001E13B9" w14:paraId="34CFBF42" w14:textId="77777777" w:rsidTr="00D50CA0">
        <w:tc>
          <w:tcPr>
            <w:tcW w:w="4503" w:type="dxa"/>
            <w:shd w:val="clear" w:color="auto" w:fill="F2F2F2"/>
          </w:tcPr>
          <w:p w14:paraId="515631AF" w14:textId="77777777" w:rsidR="00CF7A0C" w:rsidRPr="001E13B9" w:rsidRDefault="00CF7A0C" w:rsidP="00D50CA0">
            <w:pPr>
              <w:spacing w:after="0" w:line="240" w:lineRule="auto"/>
              <w:rPr>
                <w:b/>
                <w:lang w:val="en-IN"/>
              </w:rPr>
            </w:pPr>
            <w:r w:rsidRPr="001E13B9">
              <w:rPr>
                <w:b/>
                <w:lang w:val="en-IN"/>
              </w:rPr>
              <w:t xml:space="preserve">Theory – Key Learning Outcomes </w:t>
            </w:r>
          </w:p>
          <w:p w14:paraId="72BCE701" w14:textId="77777777" w:rsidR="00CF7A0C" w:rsidRPr="001E13B9" w:rsidRDefault="00CF7A0C" w:rsidP="00D50CA0">
            <w:pPr>
              <w:spacing w:after="0" w:line="240" w:lineRule="auto"/>
              <w:rPr>
                <w:rFonts w:cs="Calibri"/>
                <w:i/>
                <w:color w:val="A6A6A6"/>
                <w:sz w:val="16"/>
                <w:szCs w:val="16"/>
              </w:rPr>
            </w:pPr>
          </w:p>
        </w:tc>
        <w:tc>
          <w:tcPr>
            <w:tcW w:w="4514" w:type="dxa"/>
            <w:shd w:val="clear" w:color="auto" w:fill="F2F2F2"/>
          </w:tcPr>
          <w:p w14:paraId="53F708CC" w14:textId="77777777" w:rsidR="00CF7A0C" w:rsidRPr="001E13B9" w:rsidRDefault="00CF7A0C" w:rsidP="00D50CA0">
            <w:pPr>
              <w:spacing w:after="0" w:line="240" w:lineRule="auto"/>
              <w:rPr>
                <w:b/>
                <w:lang w:val="en-IN"/>
              </w:rPr>
            </w:pPr>
            <w:r w:rsidRPr="001E13B9">
              <w:rPr>
                <w:b/>
                <w:lang w:val="en-IN"/>
              </w:rPr>
              <w:t>Practical – Key Learning Outcomes</w:t>
            </w:r>
          </w:p>
          <w:p w14:paraId="471968A1" w14:textId="77777777" w:rsidR="00CF7A0C" w:rsidRPr="001E13B9" w:rsidRDefault="00CF7A0C" w:rsidP="00D50CA0">
            <w:pPr>
              <w:spacing w:after="0" w:line="240" w:lineRule="auto"/>
              <w:rPr>
                <w:lang w:val="en-IN"/>
              </w:rPr>
            </w:pPr>
          </w:p>
        </w:tc>
      </w:tr>
      <w:tr w:rsidR="00CF7A0C" w:rsidRPr="001E13B9" w14:paraId="19DF4326" w14:textId="77777777" w:rsidTr="00D50CA0">
        <w:tc>
          <w:tcPr>
            <w:tcW w:w="4503" w:type="dxa"/>
            <w:shd w:val="clear" w:color="auto" w:fill="auto"/>
          </w:tcPr>
          <w:p w14:paraId="20E9077E" w14:textId="77777777" w:rsidR="00CF7A0C" w:rsidRDefault="00CF7A0C" w:rsidP="00CF7A0C">
            <w:pPr>
              <w:pStyle w:val="ListParagraph"/>
              <w:numPr>
                <w:ilvl w:val="0"/>
                <w:numId w:val="8"/>
              </w:numPr>
              <w:spacing w:after="0" w:line="240" w:lineRule="auto"/>
              <w:ind w:left="457" w:hanging="457"/>
              <w:jc w:val="both"/>
              <w:rPr>
                <w:lang w:eastAsia="en-IN"/>
              </w:rPr>
            </w:pPr>
            <w:r>
              <w:rPr>
                <w:lang w:eastAsia="en-IN"/>
              </w:rPr>
              <w:t>Explain the importance of active listening for effective communication</w:t>
            </w:r>
          </w:p>
          <w:p w14:paraId="26D12F50" w14:textId="77777777" w:rsidR="00CF7A0C" w:rsidRPr="001E13B9" w:rsidRDefault="00CF7A0C" w:rsidP="00CF7A0C">
            <w:pPr>
              <w:pStyle w:val="ListParagraph"/>
              <w:numPr>
                <w:ilvl w:val="0"/>
                <w:numId w:val="8"/>
              </w:numPr>
              <w:spacing w:after="0" w:line="240" w:lineRule="auto"/>
              <w:ind w:left="457" w:hanging="457"/>
              <w:jc w:val="both"/>
              <w:rPr>
                <w:lang w:eastAsia="en-IN"/>
              </w:rPr>
            </w:pPr>
            <w:r>
              <w:rPr>
                <w:lang w:eastAsia="en-IN"/>
              </w:rPr>
              <w:t>Discuss the significance of working collaboratively with others in a team</w:t>
            </w:r>
          </w:p>
        </w:tc>
        <w:tc>
          <w:tcPr>
            <w:tcW w:w="4514" w:type="dxa"/>
            <w:shd w:val="clear" w:color="auto" w:fill="auto"/>
          </w:tcPr>
          <w:p w14:paraId="4210CEED" w14:textId="77777777" w:rsidR="00CF7A0C" w:rsidRPr="001E13B9" w:rsidRDefault="00CF7A0C" w:rsidP="00CF7A0C">
            <w:pPr>
              <w:pStyle w:val="ListParagraph"/>
              <w:numPr>
                <w:ilvl w:val="0"/>
                <w:numId w:val="8"/>
              </w:numPr>
              <w:spacing w:after="0" w:line="240" w:lineRule="auto"/>
              <w:ind w:left="457" w:hanging="457"/>
              <w:jc w:val="both"/>
              <w:rPr>
                <w:lang w:eastAsia="en-IN"/>
              </w:rPr>
            </w:pPr>
            <w:r w:rsidRPr="00517E18">
              <w:rPr>
                <w:lang w:eastAsia="en-IN"/>
              </w:rPr>
              <w:t>Demonstrate how to communicate effectively using verbal and nonverbal communication etiquette</w:t>
            </w:r>
          </w:p>
        </w:tc>
      </w:tr>
      <w:tr w:rsidR="00CF7A0C" w:rsidRPr="001E13B9" w14:paraId="51527C1D" w14:textId="77777777" w:rsidTr="00D50CA0">
        <w:tc>
          <w:tcPr>
            <w:tcW w:w="9017" w:type="dxa"/>
            <w:gridSpan w:val="2"/>
            <w:shd w:val="clear" w:color="auto" w:fill="F2F2F2"/>
          </w:tcPr>
          <w:p w14:paraId="251FD59C" w14:textId="77777777" w:rsidR="00CF7A0C" w:rsidRPr="001E13B9" w:rsidRDefault="00CF7A0C" w:rsidP="00D50CA0">
            <w:pPr>
              <w:spacing w:after="0" w:line="240" w:lineRule="auto"/>
              <w:rPr>
                <w:b/>
                <w:lang w:val="en-IN"/>
              </w:rPr>
            </w:pPr>
            <w:r w:rsidRPr="001E13B9">
              <w:rPr>
                <w:b/>
                <w:lang w:val="en-IN"/>
              </w:rPr>
              <w:t>Classroom Aids:</w:t>
            </w:r>
          </w:p>
        </w:tc>
      </w:tr>
      <w:tr w:rsidR="00CF7A0C" w:rsidRPr="001E13B9" w14:paraId="44FE0D8B" w14:textId="77777777" w:rsidTr="00D50CA0">
        <w:tc>
          <w:tcPr>
            <w:tcW w:w="9017" w:type="dxa"/>
            <w:gridSpan w:val="2"/>
            <w:shd w:val="clear" w:color="auto" w:fill="auto"/>
          </w:tcPr>
          <w:p w14:paraId="64705873" w14:textId="77777777" w:rsidR="00CF7A0C" w:rsidRPr="001E13B9" w:rsidRDefault="00CF7A0C" w:rsidP="00D50CA0">
            <w:pPr>
              <w:spacing w:after="0" w:line="240" w:lineRule="auto"/>
              <w:rPr>
                <w:bCs/>
                <w:lang w:val="en-IN"/>
              </w:rPr>
            </w:pPr>
            <w:r w:rsidRPr="001E13B9">
              <w:rPr>
                <w:bCs/>
                <w:lang w:val="en-IN"/>
              </w:rPr>
              <w:t>Whiteboard, marker pen, projector</w:t>
            </w:r>
          </w:p>
        </w:tc>
      </w:tr>
      <w:tr w:rsidR="00CF7A0C" w:rsidRPr="001E13B9" w14:paraId="61F67A09" w14:textId="77777777" w:rsidTr="00D50CA0">
        <w:tc>
          <w:tcPr>
            <w:tcW w:w="9017" w:type="dxa"/>
            <w:gridSpan w:val="2"/>
            <w:shd w:val="clear" w:color="auto" w:fill="F2F2F2"/>
          </w:tcPr>
          <w:p w14:paraId="615A5833" w14:textId="77777777" w:rsidR="00CF7A0C" w:rsidRPr="001E13B9" w:rsidRDefault="00CF7A0C" w:rsidP="00D50CA0">
            <w:pPr>
              <w:spacing w:after="0" w:line="240" w:lineRule="auto"/>
              <w:rPr>
                <w:b/>
                <w:lang w:val="en-IN"/>
              </w:rPr>
            </w:pPr>
            <w:r w:rsidRPr="001E13B9">
              <w:rPr>
                <w:b/>
                <w:lang w:val="en-IN"/>
              </w:rPr>
              <w:t xml:space="preserve">Tools, Equipment and Other Requirements </w:t>
            </w:r>
          </w:p>
        </w:tc>
      </w:tr>
      <w:tr w:rsidR="00CF7A0C" w:rsidRPr="001E13B9" w14:paraId="77572751" w14:textId="77777777" w:rsidTr="00D50CA0">
        <w:tc>
          <w:tcPr>
            <w:tcW w:w="9017" w:type="dxa"/>
            <w:gridSpan w:val="2"/>
            <w:shd w:val="clear" w:color="auto" w:fill="auto"/>
          </w:tcPr>
          <w:p w14:paraId="47B49F7C" w14:textId="77777777" w:rsidR="00CF7A0C" w:rsidRPr="00AB4679" w:rsidRDefault="00CF7A0C" w:rsidP="00D50CA0">
            <w:pPr>
              <w:pStyle w:val="ListParagraph"/>
              <w:spacing w:after="0" w:line="240" w:lineRule="auto"/>
              <w:ind w:left="0"/>
              <w:jc w:val="both"/>
              <w:rPr>
                <w:bCs/>
              </w:rPr>
            </w:pPr>
          </w:p>
        </w:tc>
      </w:tr>
    </w:tbl>
    <w:p w14:paraId="658C555F" w14:textId="77777777" w:rsidR="00CF7A0C" w:rsidRDefault="00CF7A0C" w:rsidP="00CF7A0C">
      <w:pPr>
        <w:rPr>
          <w:rFonts w:cs="Calibri"/>
          <w:i/>
          <w:color w:val="365F91"/>
          <w:sz w:val="18"/>
          <w:szCs w:val="18"/>
        </w:rPr>
      </w:pPr>
    </w:p>
    <w:p w14:paraId="53B3FC98" w14:textId="77777777" w:rsidR="00CF7A0C" w:rsidRDefault="00CF7A0C" w:rsidP="00CF7A0C">
      <w:pPr>
        <w:rPr>
          <w:rFonts w:cs="Calibri"/>
          <w:i/>
          <w:color w:val="365F91"/>
          <w:sz w:val="18"/>
          <w:szCs w:val="18"/>
        </w:rPr>
      </w:pPr>
    </w:p>
    <w:p w14:paraId="3AEE4051" w14:textId="77777777" w:rsidR="00CF7A0C" w:rsidRDefault="00CF7A0C" w:rsidP="00CF7A0C">
      <w:pPr>
        <w:rPr>
          <w:rFonts w:cs="Calibri"/>
          <w:i/>
          <w:color w:val="365F91"/>
          <w:sz w:val="18"/>
          <w:szCs w:val="18"/>
        </w:rPr>
      </w:pPr>
    </w:p>
    <w:p w14:paraId="612628E2" w14:textId="77777777" w:rsidR="00CF7A0C" w:rsidRDefault="00CF7A0C" w:rsidP="00CF7A0C">
      <w:pPr>
        <w:rPr>
          <w:rFonts w:cs="Calibri"/>
          <w:i/>
          <w:color w:val="365F91"/>
          <w:sz w:val="18"/>
          <w:szCs w:val="18"/>
        </w:rPr>
      </w:pPr>
    </w:p>
    <w:p w14:paraId="0FFB4E8E" w14:textId="77777777" w:rsidR="00CF7A0C" w:rsidRDefault="00CF7A0C" w:rsidP="00CF7A0C">
      <w:pPr>
        <w:rPr>
          <w:rFonts w:cs="Calibri"/>
          <w:i/>
          <w:color w:val="365F91"/>
          <w:sz w:val="18"/>
          <w:szCs w:val="18"/>
        </w:rPr>
      </w:pPr>
    </w:p>
    <w:p w14:paraId="37015901" w14:textId="77777777" w:rsidR="00CF7A0C" w:rsidRDefault="00CF7A0C" w:rsidP="00CF7A0C">
      <w:pPr>
        <w:rPr>
          <w:rFonts w:cs="Calibri"/>
          <w:i/>
          <w:color w:val="365F91"/>
          <w:sz w:val="18"/>
          <w:szCs w:val="18"/>
        </w:rPr>
      </w:pPr>
    </w:p>
    <w:p w14:paraId="49C056C7" w14:textId="77777777" w:rsidR="00CF7A0C" w:rsidRDefault="00CF7A0C" w:rsidP="00CF7A0C">
      <w:pPr>
        <w:rPr>
          <w:rFonts w:cs="Calibri"/>
          <w:i/>
          <w:color w:val="365F91"/>
          <w:sz w:val="18"/>
          <w:szCs w:val="18"/>
        </w:rPr>
      </w:pPr>
    </w:p>
    <w:p w14:paraId="72CDDAD8" w14:textId="77777777" w:rsidR="00CF7A0C" w:rsidRDefault="00CF7A0C" w:rsidP="00CF7A0C">
      <w:pPr>
        <w:rPr>
          <w:rFonts w:cs="Calibri"/>
          <w:i/>
          <w:color w:val="365F91"/>
          <w:sz w:val="18"/>
          <w:szCs w:val="18"/>
        </w:rPr>
      </w:pPr>
    </w:p>
    <w:p w14:paraId="5E518668" w14:textId="77777777" w:rsidR="00CF7A0C" w:rsidRDefault="00CF7A0C" w:rsidP="00CF7A0C">
      <w:pPr>
        <w:rPr>
          <w:rFonts w:cs="Calibri"/>
          <w:i/>
          <w:color w:val="365F91"/>
          <w:sz w:val="18"/>
          <w:szCs w:val="18"/>
        </w:rPr>
      </w:pPr>
    </w:p>
    <w:p w14:paraId="789E1A05" w14:textId="77777777" w:rsidR="00CF7A0C" w:rsidRDefault="00CF7A0C" w:rsidP="00CF7A0C">
      <w:pPr>
        <w:rPr>
          <w:rFonts w:cs="Calibri"/>
          <w:i/>
          <w:color w:val="365F91"/>
          <w:sz w:val="18"/>
          <w:szCs w:val="18"/>
        </w:rPr>
      </w:pPr>
    </w:p>
    <w:p w14:paraId="645934A4" w14:textId="77777777" w:rsidR="00CF7A0C" w:rsidRDefault="00CF7A0C" w:rsidP="00CF7A0C">
      <w:pPr>
        <w:rPr>
          <w:rFonts w:cs="Calibri"/>
          <w:i/>
          <w:color w:val="365F91"/>
          <w:sz w:val="18"/>
          <w:szCs w:val="18"/>
        </w:rPr>
      </w:pPr>
    </w:p>
    <w:p w14:paraId="4D45571C" w14:textId="77777777" w:rsidR="00CF7A0C" w:rsidRDefault="00CF7A0C" w:rsidP="00CF7A0C">
      <w:pPr>
        <w:rPr>
          <w:rFonts w:cs="Calibri"/>
          <w:i/>
          <w:color w:val="365F91"/>
          <w:sz w:val="18"/>
          <w:szCs w:val="18"/>
        </w:rPr>
      </w:pPr>
    </w:p>
    <w:p w14:paraId="782BBDB6" w14:textId="77777777" w:rsidR="00CF7A0C" w:rsidRDefault="00CF7A0C" w:rsidP="00CF7A0C">
      <w:pPr>
        <w:rPr>
          <w:rFonts w:cs="Calibri"/>
          <w:i/>
          <w:color w:val="365F91"/>
          <w:sz w:val="18"/>
          <w:szCs w:val="18"/>
        </w:rPr>
      </w:pPr>
    </w:p>
    <w:p w14:paraId="4119E894" w14:textId="77777777" w:rsidR="00CF7A0C" w:rsidRDefault="00CF7A0C" w:rsidP="00CF7A0C">
      <w:pPr>
        <w:rPr>
          <w:rFonts w:cs="Calibri"/>
          <w:i/>
          <w:color w:val="365F91"/>
          <w:sz w:val="18"/>
          <w:szCs w:val="18"/>
        </w:rPr>
      </w:pPr>
    </w:p>
    <w:p w14:paraId="19FC3A2E" w14:textId="77777777" w:rsidR="00CF7A0C" w:rsidRDefault="00CF7A0C" w:rsidP="00CF7A0C">
      <w:pPr>
        <w:rPr>
          <w:rFonts w:cs="Calibri"/>
          <w:i/>
          <w:color w:val="365F91"/>
          <w:sz w:val="18"/>
          <w:szCs w:val="18"/>
        </w:rPr>
      </w:pPr>
    </w:p>
    <w:p w14:paraId="7C50A3F7" w14:textId="77777777" w:rsidR="00CF7A0C" w:rsidRDefault="00CF7A0C" w:rsidP="00CF7A0C">
      <w:pPr>
        <w:rPr>
          <w:rFonts w:cs="Calibri"/>
          <w:i/>
          <w:color w:val="365F91"/>
          <w:sz w:val="18"/>
          <w:szCs w:val="18"/>
        </w:rPr>
      </w:pPr>
    </w:p>
    <w:p w14:paraId="3CAF2FD8" w14:textId="77777777" w:rsidR="00CF7A0C" w:rsidRDefault="00CF7A0C" w:rsidP="00CF7A0C">
      <w:pPr>
        <w:rPr>
          <w:rFonts w:cs="Calibri"/>
          <w:i/>
          <w:color w:val="365F91"/>
          <w:sz w:val="18"/>
          <w:szCs w:val="18"/>
        </w:rPr>
      </w:pPr>
    </w:p>
    <w:p w14:paraId="27CB47B7" w14:textId="77777777" w:rsidR="00CF7A0C" w:rsidRDefault="00CF7A0C" w:rsidP="00CF7A0C">
      <w:pPr>
        <w:rPr>
          <w:rFonts w:cs="Calibri"/>
          <w:i/>
          <w:color w:val="365F91"/>
          <w:sz w:val="18"/>
          <w:szCs w:val="18"/>
        </w:rPr>
      </w:pPr>
    </w:p>
    <w:p w14:paraId="3C8AED94" w14:textId="77777777" w:rsidR="00CF7A0C" w:rsidRDefault="00CF7A0C" w:rsidP="00CF7A0C">
      <w:pPr>
        <w:rPr>
          <w:rFonts w:cs="Calibri"/>
          <w:i/>
          <w:color w:val="365F91"/>
          <w:sz w:val="18"/>
          <w:szCs w:val="18"/>
        </w:rPr>
      </w:pPr>
    </w:p>
    <w:p w14:paraId="38C92626" w14:textId="77777777" w:rsidR="00CF7A0C" w:rsidRDefault="00CF7A0C" w:rsidP="00CF7A0C">
      <w:pPr>
        <w:rPr>
          <w:rFonts w:cs="Calibri"/>
          <w:i/>
          <w:color w:val="365F91"/>
          <w:sz w:val="18"/>
          <w:szCs w:val="18"/>
        </w:rPr>
      </w:pPr>
    </w:p>
    <w:p w14:paraId="17C9626A" w14:textId="785AE690" w:rsidR="00CF7A0C" w:rsidRPr="00CD18E6" w:rsidRDefault="00CF7A0C" w:rsidP="00CF7A0C">
      <w:pPr>
        <w:pStyle w:val="Heading2"/>
        <w:rPr>
          <w:color w:val="0B84B5"/>
          <w:sz w:val="24"/>
          <w:szCs w:val="24"/>
        </w:rPr>
      </w:pPr>
      <w:r>
        <w:rPr>
          <w:color w:val="0B84B5"/>
          <w:sz w:val="24"/>
          <w:szCs w:val="24"/>
          <w:lang w:val="en-GB"/>
        </w:rPr>
        <w:lastRenderedPageBreak/>
        <w:t>Module 1</w:t>
      </w:r>
      <w:r w:rsidR="00AE77DF">
        <w:rPr>
          <w:color w:val="0B84B5"/>
          <w:sz w:val="24"/>
          <w:szCs w:val="24"/>
          <w:lang w:val="en-GB"/>
        </w:rPr>
        <w:t>5</w:t>
      </w:r>
      <w:r>
        <w:rPr>
          <w:color w:val="0B84B5"/>
          <w:sz w:val="24"/>
          <w:szCs w:val="24"/>
        </w:rPr>
        <w:t xml:space="preserve">: </w:t>
      </w:r>
      <w:r w:rsidRPr="00AD3ABB">
        <w:rPr>
          <w:color w:val="0B84B5"/>
          <w:sz w:val="24"/>
          <w:szCs w:val="24"/>
        </w:rPr>
        <w:t>Diversity &amp; Inclusion</w:t>
      </w:r>
    </w:p>
    <w:p w14:paraId="23D1317C" w14:textId="77777777" w:rsidR="00CF7A0C" w:rsidRPr="00BE3170" w:rsidRDefault="00CF7A0C" w:rsidP="00CF7A0C">
      <w:pPr>
        <w:pStyle w:val="Heading2"/>
        <w:spacing w:before="120"/>
        <w:rPr>
          <w:i/>
          <w:iCs/>
          <w:color w:val="0B84B5"/>
          <w:sz w:val="24"/>
          <w:szCs w:val="24"/>
        </w:rPr>
      </w:pPr>
      <w:r w:rsidRPr="00BE3170">
        <w:rPr>
          <w:i/>
          <w:iCs/>
          <w:color w:val="0B84B5"/>
          <w:sz w:val="24"/>
          <w:szCs w:val="24"/>
        </w:rPr>
        <w:t xml:space="preserve">Mapped to </w:t>
      </w:r>
      <w:r w:rsidRPr="00157290">
        <w:rPr>
          <w:i/>
          <w:iCs/>
          <w:color w:val="0B84B5"/>
          <w:sz w:val="24"/>
          <w:szCs w:val="24"/>
        </w:rPr>
        <w:t xml:space="preserve">DGT/VSQ/N0102  </w:t>
      </w:r>
    </w:p>
    <w:p w14:paraId="2B6425A2" w14:textId="77777777" w:rsidR="00CF7A0C" w:rsidRPr="001E13B9" w:rsidRDefault="00CF7A0C" w:rsidP="00CF7A0C">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3C048B8C" w14:textId="77777777" w:rsidR="00CF7A0C" w:rsidRPr="00353CC2" w:rsidRDefault="00CF7A0C" w:rsidP="00CF7A0C">
      <w:pPr>
        <w:spacing w:after="0"/>
        <w:rPr>
          <w:b/>
          <w:bCs/>
          <w:color w:val="000000"/>
        </w:rPr>
      </w:pPr>
      <w:r w:rsidRPr="00353CC2">
        <w:rPr>
          <w:b/>
          <w:bCs/>
          <w:color w:val="000000"/>
        </w:rPr>
        <w:t xml:space="preserve">Terminal Outcomes: </w:t>
      </w:r>
    </w:p>
    <w:p w14:paraId="156A4F95" w14:textId="77777777" w:rsidR="00CF7A0C" w:rsidRPr="00CF0D88" w:rsidRDefault="00CF7A0C" w:rsidP="00CF7A0C">
      <w:pPr>
        <w:pStyle w:val="ListParagraph"/>
        <w:numPr>
          <w:ilvl w:val="0"/>
          <w:numId w:val="1"/>
        </w:numPr>
        <w:spacing w:after="240"/>
        <w:jc w:val="both"/>
        <w:rPr>
          <w:rFonts w:cs="Calibri"/>
          <w:color w:val="000000"/>
          <w:szCs w:val="18"/>
        </w:rPr>
      </w:pPr>
      <w:r>
        <w:t>Describe PwD and gender sensitisation.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CF7A0C" w:rsidRPr="001E13B9" w14:paraId="7DC87AF1" w14:textId="77777777" w:rsidTr="00D50CA0">
        <w:tc>
          <w:tcPr>
            <w:tcW w:w="4503" w:type="dxa"/>
            <w:shd w:val="clear" w:color="auto" w:fill="auto"/>
          </w:tcPr>
          <w:p w14:paraId="2A7BB2D0" w14:textId="77777777" w:rsidR="00CF7A0C" w:rsidRPr="001E13B9" w:rsidRDefault="00CF7A0C" w:rsidP="00D50CA0">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w:t>
            </w:r>
            <w:r w:rsidRPr="001E13B9">
              <w:rPr>
                <w:rFonts w:cs="Calibri"/>
                <w:bCs/>
                <w:i/>
                <w:iCs/>
                <w:color w:val="0070C0"/>
              </w:rPr>
              <w:t>:00&gt;</w:t>
            </w:r>
          </w:p>
        </w:tc>
        <w:tc>
          <w:tcPr>
            <w:tcW w:w="4514" w:type="dxa"/>
            <w:shd w:val="clear" w:color="auto" w:fill="auto"/>
          </w:tcPr>
          <w:p w14:paraId="6687AB6E" w14:textId="77777777" w:rsidR="00CF7A0C" w:rsidRPr="001E13B9" w:rsidRDefault="00CF7A0C" w:rsidP="00D50CA0">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1.5</w:t>
            </w:r>
            <w:r w:rsidRPr="001E13B9">
              <w:rPr>
                <w:rFonts w:cs="Calibri"/>
                <w:bCs/>
                <w:i/>
                <w:iCs/>
                <w:color w:val="0070C0"/>
              </w:rPr>
              <w:t>:00&gt;</w:t>
            </w:r>
          </w:p>
        </w:tc>
      </w:tr>
      <w:tr w:rsidR="00CF7A0C" w:rsidRPr="001E13B9" w14:paraId="26CE111F" w14:textId="77777777" w:rsidTr="00D50CA0">
        <w:tc>
          <w:tcPr>
            <w:tcW w:w="4503" w:type="dxa"/>
            <w:shd w:val="clear" w:color="auto" w:fill="F2F2F2"/>
          </w:tcPr>
          <w:p w14:paraId="0F21638B" w14:textId="77777777" w:rsidR="00CF7A0C" w:rsidRPr="001E13B9" w:rsidRDefault="00CF7A0C" w:rsidP="00D50CA0">
            <w:pPr>
              <w:spacing w:after="0" w:line="240" w:lineRule="auto"/>
              <w:rPr>
                <w:b/>
                <w:lang w:val="en-IN"/>
              </w:rPr>
            </w:pPr>
            <w:r w:rsidRPr="001E13B9">
              <w:rPr>
                <w:b/>
                <w:lang w:val="en-IN"/>
              </w:rPr>
              <w:t xml:space="preserve">Theory – Key Learning Outcomes </w:t>
            </w:r>
          </w:p>
          <w:p w14:paraId="0EF485DE" w14:textId="77777777" w:rsidR="00CF7A0C" w:rsidRPr="001E13B9" w:rsidRDefault="00CF7A0C" w:rsidP="00D50CA0">
            <w:pPr>
              <w:spacing w:after="0" w:line="240" w:lineRule="auto"/>
              <w:rPr>
                <w:rFonts w:cs="Calibri"/>
                <w:i/>
                <w:color w:val="A6A6A6"/>
                <w:sz w:val="16"/>
                <w:szCs w:val="16"/>
              </w:rPr>
            </w:pPr>
          </w:p>
        </w:tc>
        <w:tc>
          <w:tcPr>
            <w:tcW w:w="4514" w:type="dxa"/>
            <w:shd w:val="clear" w:color="auto" w:fill="F2F2F2"/>
          </w:tcPr>
          <w:p w14:paraId="55C05C3B" w14:textId="77777777" w:rsidR="00CF7A0C" w:rsidRPr="001E13B9" w:rsidRDefault="00CF7A0C" w:rsidP="00D50CA0">
            <w:pPr>
              <w:spacing w:after="0" w:line="240" w:lineRule="auto"/>
              <w:rPr>
                <w:b/>
                <w:lang w:val="en-IN"/>
              </w:rPr>
            </w:pPr>
            <w:r w:rsidRPr="001E13B9">
              <w:rPr>
                <w:b/>
                <w:lang w:val="en-IN"/>
              </w:rPr>
              <w:t>Practical – Key Learning Outcomes</w:t>
            </w:r>
          </w:p>
          <w:p w14:paraId="4F9F2151" w14:textId="77777777" w:rsidR="00CF7A0C" w:rsidRPr="001E13B9" w:rsidRDefault="00CF7A0C" w:rsidP="00D50CA0">
            <w:pPr>
              <w:spacing w:after="0" w:line="240" w:lineRule="auto"/>
              <w:rPr>
                <w:lang w:val="en-IN"/>
              </w:rPr>
            </w:pPr>
          </w:p>
        </w:tc>
      </w:tr>
      <w:tr w:rsidR="00CF7A0C" w:rsidRPr="001E13B9" w14:paraId="5E4F93C1" w14:textId="77777777" w:rsidTr="00D50CA0">
        <w:tc>
          <w:tcPr>
            <w:tcW w:w="4503" w:type="dxa"/>
            <w:shd w:val="clear" w:color="auto" w:fill="auto"/>
          </w:tcPr>
          <w:p w14:paraId="4A738CEE" w14:textId="77777777" w:rsidR="00CF7A0C" w:rsidRDefault="00CF7A0C" w:rsidP="00CF7A0C">
            <w:pPr>
              <w:pStyle w:val="ListParagraph"/>
              <w:numPr>
                <w:ilvl w:val="0"/>
                <w:numId w:val="8"/>
              </w:numPr>
              <w:spacing w:after="0" w:line="240" w:lineRule="auto"/>
              <w:ind w:left="457" w:hanging="457"/>
              <w:jc w:val="both"/>
              <w:rPr>
                <w:lang w:eastAsia="en-IN"/>
              </w:rPr>
            </w:pPr>
            <w:r>
              <w:rPr>
                <w:lang w:eastAsia="en-IN"/>
              </w:rPr>
              <w:t>Discuss the significance of reporting sexual harassment issues in time</w:t>
            </w:r>
          </w:p>
          <w:p w14:paraId="4DF268EB" w14:textId="77777777" w:rsidR="00CF7A0C" w:rsidRPr="001E13B9" w:rsidRDefault="00CF7A0C" w:rsidP="00D50CA0">
            <w:pPr>
              <w:pStyle w:val="ListParagraph"/>
              <w:spacing w:after="0" w:line="240" w:lineRule="auto"/>
              <w:ind w:left="0"/>
              <w:jc w:val="both"/>
              <w:rPr>
                <w:lang w:eastAsia="en-IN"/>
              </w:rPr>
            </w:pPr>
          </w:p>
        </w:tc>
        <w:tc>
          <w:tcPr>
            <w:tcW w:w="4514" w:type="dxa"/>
            <w:shd w:val="clear" w:color="auto" w:fill="auto"/>
          </w:tcPr>
          <w:p w14:paraId="67AFCCC5" w14:textId="77777777" w:rsidR="00CF7A0C" w:rsidRPr="001E13B9" w:rsidRDefault="00CF7A0C" w:rsidP="00CF7A0C">
            <w:pPr>
              <w:pStyle w:val="ListParagraph"/>
              <w:numPr>
                <w:ilvl w:val="0"/>
                <w:numId w:val="8"/>
              </w:numPr>
              <w:spacing w:after="0" w:line="240" w:lineRule="auto"/>
              <w:ind w:left="457" w:hanging="457"/>
              <w:jc w:val="both"/>
              <w:rPr>
                <w:lang w:eastAsia="en-IN"/>
              </w:rPr>
            </w:pPr>
            <w:r w:rsidRPr="00517E18">
              <w:rPr>
                <w:lang w:eastAsia="en-IN"/>
              </w:rPr>
              <w:t>Demonstrate how to behave, communicate, and conduct oneself appropriately with all genders and PwD</w:t>
            </w:r>
          </w:p>
        </w:tc>
      </w:tr>
      <w:tr w:rsidR="00CF7A0C" w:rsidRPr="001E13B9" w14:paraId="2A54A7FF" w14:textId="77777777" w:rsidTr="00D50CA0">
        <w:tc>
          <w:tcPr>
            <w:tcW w:w="9017" w:type="dxa"/>
            <w:gridSpan w:val="2"/>
            <w:shd w:val="clear" w:color="auto" w:fill="F2F2F2"/>
          </w:tcPr>
          <w:p w14:paraId="2DE44C6C" w14:textId="77777777" w:rsidR="00CF7A0C" w:rsidRPr="001E13B9" w:rsidRDefault="00CF7A0C" w:rsidP="00D50CA0">
            <w:pPr>
              <w:spacing w:after="0" w:line="240" w:lineRule="auto"/>
              <w:rPr>
                <w:b/>
                <w:lang w:val="en-IN"/>
              </w:rPr>
            </w:pPr>
            <w:r w:rsidRPr="001E13B9">
              <w:rPr>
                <w:b/>
                <w:lang w:val="en-IN"/>
              </w:rPr>
              <w:t>Classroom Aids:</w:t>
            </w:r>
          </w:p>
        </w:tc>
      </w:tr>
      <w:tr w:rsidR="00CF7A0C" w:rsidRPr="001E13B9" w14:paraId="65105187" w14:textId="77777777" w:rsidTr="00D50CA0">
        <w:tc>
          <w:tcPr>
            <w:tcW w:w="9017" w:type="dxa"/>
            <w:gridSpan w:val="2"/>
            <w:shd w:val="clear" w:color="auto" w:fill="auto"/>
          </w:tcPr>
          <w:p w14:paraId="0CBDB689" w14:textId="77777777" w:rsidR="00CF7A0C" w:rsidRPr="001E13B9" w:rsidRDefault="00CF7A0C" w:rsidP="00D50CA0">
            <w:pPr>
              <w:spacing w:after="0" w:line="240" w:lineRule="auto"/>
              <w:rPr>
                <w:bCs/>
                <w:lang w:val="en-IN"/>
              </w:rPr>
            </w:pPr>
            <w:r w:rsidRPr="001E13B9">
              <w:rPr>
                <w:bCs/>
                <w:lang w:val="en-IN"/>
              </w:rPr>
              <w:t>Whiteboard, marker pen, projector</w:t>
            </w:r>
          </w:p>
        </w:tc>
      </w:tr>
      <w:tr w:rsidR="00CF7A0C" w:rsidRPr="001E13B9" w14:paraId="343A879A" w14:textId="77777777" w:rsidTr="00D50CA0">
        <w:tc>
          <w:tcPr>
            <w:tcW w:w="9017" w:type="dxa"/>
            <w:gridSpan w:val="2"/>
            <w:shd w:val="clear" w:color="auto" w:fill="F2F2F2"/>
          </w:tcPr>
          <w:p w14:paraId="3E1484E1" w14:textId="77777777" w:rsidR="00CF7A0C" w:rsidRPr="001E13B9" w:rsidRDefault="00CF7A0C" w:rsidP="00D50CA0">
            <w:pPr>
              <w:spacing w:after="0" w:line="240" w:lineRule="auto"/>
              <w:rPr>
                <w:b/>
                <w:lang w:val="en-IN"/>
              </w:rPr>
            </w:pPr>
            <w:r w:rsidRPr="001E13B9">
              <w:rPr>
                <w:b/>
                <w:lang w:val="en-IN"/>
              </w:rPr>
              <w:t xml:space="preserve">Tools, Equipment and Other Requirements </w:t>
            </w:r>
          </w:p>
        </w:tc>
      </w:tr>
      <w:tr w:rsidR="00CF7A0C" w:rsidRPr="001E13B9" w14:paraId="3B3EDD20" w14:textId="77777777" w:rsidTr="00D50CA0">
        <w:tc>
          <w:tcPr>
            <w:tcW w:w="9017" w:type="dxa"/>
            <w:gridSpan w:val="2"/>
            <w:shd w:val="clear" w:color="auto" w:fill="auto"/>
          </w:tcPr>
          <w:p w14:paraId="4470ECF2" w14:textId="77777777" w:rsidR="00CF7A0C" w:rsidRPr="00AB4679" w:rsidRDefault="00CF7A0C" w:rsidP="00D50CA0">
            <w:pPr>
              <w:pStyle w:val="ListParagraph"/>
              <w:spacing w:after="0" w:line="240" w:lineRule="auto"/>
              <w:ind w:left="0"/>
              <w:jc w:val="both"/>
              <w:rPr>
                <w:bCs/>
              </w:rPr>
            </w:pPr>
          </w:p>
        </w:tc>
      </w:tr>
    </w:tbl>
    <w:p w14:paraId="75B5ECF6" w14:textId="77777777" w:rsidR="00CF7A0C" w:rsidRDefault="00CF7A0C" w:rsidP="00CF7A0C">
      <w:pPr>
        <w:rPr>
          <w:rFonts w:cs="Calibri"/>
          <w:i/>
          <w:color w:val="365F91"/>
          <w:sz w:val="18"/>
          <w:szCs w:val="18"/>
        </w:rPr>
      </w:pPr>
    </w:p>
    <w:p w14:paraId="5F509F7D" w14:textId="77777777" w:rsidR="00CF7A0C" w:rsidRDefault="00CF7A0C" w:rsidP="00CF7A0C">
      <w:pPr>
        <w:rPr>
          <w:rFonts w:cs="Calibri"/>
          <w:i/>
          <w:color w:val="365F91"/>
          <w:sz w:val="18"/>
          <w:szCs w:val="18"/>
        </w:rPr>
      </w:pPr>
    </w:p>
    <w:p w14:paraId="33035DA5" w14:textId="77777777" w:rsidR="00CF7A0C" w:rsidRDefault="00CF7A0C" w:rsidP="00CF7A0C">
      <w:pPr>
        <w:rPr>
          <w:rFonts w:cs="Calibri"/>
          <w:i/>
          <w:color w:val="365F91"/>
          <w:sz w:val="18"/>
          <w:szCs w:val="18"/>
        </w:rPr>
      </w:pPr>
    </w:p>
    <w:p w14:paraId="232C579D" w14:textId="77777777" w:rsidR="00CF7A0C" w:rsidRDefault="00CF7A0C" w:rsidP="00CF7A0C">
      <w:pPr>
        <w:rPr>
          <w:rFonts w:cs="Calibri"/>
          <w:i/>
          <w:color w:val="365F91"/>
          <w:sz w:val="18"/>
          <w:szCs w:val="18"/>
        </w:rPr>
      </w:pPr>
    </w:p>
    <w:p w14:paraId="7729DF40" w14:textId="77777777" w:rsidR="00CF7A0C" w:rsidRDefault="00CF7A0C" w:rsidP="00CF7A0C">
      <w:pPr>
        <w:rPr>
          <w:rFonts w:cs="Calibri"/>
          <w:i/>
          <w:color w:val="365F91"/>
          <w:sz w:val="18"/>
          <w:szCs w:val="18"/>
        </w:rPr>
      </w:pPr>
    </w:p>
    <w:p w14:paraId="1C668374" w14:textId="77777777" w:rsidR="00CF7A0C" w:rsidRDefault="00CF7A0C" w:rsidP="00CF7A0C">
      <w:pPr>
        <w:rPr>
          <w:rFonts w:cs="Calibri"/>
          <w:i/>
          <w:color w:val="365F91"/>
          <w:sz w:val="18"/>
          <w:szCs w:val="18"/>
        </w:rPr>
      </w:pPr>
    </w:p>
    <w:p w14:paraId="23CDAD84" w14:textId="77777777" w:rsidR="00CF7A0C" w:rsidRDefault="00CF7A0C" w:rsidP="00CF7A0C">
      <w:pPr>
        <w:rPr>
          <w:rFonts w:cs="Calibri"/>
          <w:i/>
          <w:color w:val="365F91"/>
          <w:sz w:val="18"/>
          <w:szCs w:val="18"/>
        </w:rPr>
      </w:pPr>
    </w:p>
    <w:p w14:paraId="24867985" w14:textId="77777777" w:rsidR="00CF7A0C" w:rsidRDefault="00CF7A0C" w:rsidP="00CF7A0C">
      <w:pPr>
        <w:rPr>
          <w:rFonts w:cs="Calibri"/>
          <w:i/>
          <w:color w:val="365F91"/>
          <w:sz w:val="18"/>
          <w:szCs w:val="18"/>
        </w:rPr>
      </w:pPr>
    </w:p>
    <w:p w14:paraId="55F0B19E" w14:textId="77777777" w:rsidR="00CF7A0C" w:rsidRDefault="00CF7A0C" w:rsidP="00CF7A0C">
      <w:pPr>
        <w:rPr>
          <w:rFonts w:cs="Calibri"/>
          <w:i/>
          <w:color w:val="365F91"/>
          <w:sz w:val="18"/>
          <w:szCs w:val="18"/>
        </w:rPr>
      </w:pPr>
    </w:p>
    <w:p w14:paraId="0DDACD1F" w14:textId="77777777" w:rsidR="00CF7A0C" w:rsidRDefault="00CF7A0C" w:rsidP="00CF7A0C">
      <w:pPr>
        <w:rPr>
          <w:rFonts w:cs="Calibri"/>
          <w:i/>
          <w:color w:val="365F91"/>
          <w:sz w:val="18"/>
          <w:szCs w:val="18"/>
        </w:rPr>
      </w:pPr>
    </w:p>
    <w:p w14:paraId="1DFBE61F" w14:textId="77777777" w:rsidR="00CF7A0C" w:rsidRDefault="00CF7A0C" w:rsidP="00CF7A0C">
      <w:pPr>
        <w:rPr>
          <w:rFonts w:cs="Calibri"/>
          <w:i/>
          <w:color w:val="365F91"/>
          <w:sz w:val="18"/>
          <w:szCs w:val="18"/>
        </w:rPr>
      </w:pPr>
    </w:p>
    <w:p w14:paraId="63B7EE27" w14:textId="77777777" w:rsidR="00CF7A0C" w:rsidRDefault="00CF7A0C" w:rsidP="00CF7A0C">
      <w:pPr>
        <w:rPr>
          <w:rFonts w:cs="Calibri"/>
          <w:i/>
          <w:color w:val="365F91"/>
          <w:sz w:val="18"/>
          <w:szCs w:val="18"/>
        </w:rPr>
      </w:pPr>
    </w:p>
    <w:p w14:paraId="22384588" w14:textId="77777777" w:rsidR="00CF7A0C" w:rsidRDefault="00CF7A0C" w:rsidP="00CF7A0C">
      <w:pPr>
        <w:rPr>
          <w:rFonts w:cs="Calibri"/>
          <w:i/>
          <w:color w:val="365F91"/>
          <w:sz w:val="18"/>
          <w:szCs w:val="18"/>
        </w:rPr>
      </w:pPr>
    </w:p>
    <w:p w14:paraId="63D03371" w14:textId="77777777" w:rsidR="00CF7A0C" w:rsidRDefault="00CF7A0C" w:rsidP="00CF7A0C">
      <w:pPr>
        <w:rPr>
          <w:rFonts w:cs="Calibri"/>
          <w:i/>
          <w:color w:val="365F91"/>
          <w:sz w:val="18"/>
          <w:szCs w:val="18"/>
        </w:rPr>
      </w:pPr>
    </w:p>
    <w:p w14:paraId="4552695E" w14:textId="77777777" w:rsidR="00CF7A0C" w:rsidRDefault="00CF7A0C" w:rsidP="00CF7A0C">
      <w:pPr>
        <w:rPr>
          <w:rFonts w:cs="Calibri"/>
          <w:i/>
          <w:color w:val="365F91"/>
          <w:sz w:val="18"/>
          <w:szCs w:val="18"/>
        </w:rPr>
      </w:pPr>
    </w:p>
    <w:p w14:paraId="05A10388" w14:textId="77777777" w:rsidR="00CF7A0C" w:rsidRDefault="00CF7A0C" w:rsidP="00CF7A0C">
      <w:pPr>
        <w:rPr>
          <w:rFonts w:cs="Calibri"/>
          <w:i/>
          <w:color w:val="365F91"/>
          <w:sz w:val="18"/>
          <w:szCs w:val="18"/>
        </w:rPr>
      </w:pPr>
    </w:p>
    <w:p w14:paraId="0D113DB8" w14:textId="77777777" w:rsidR="00CF7A0C" w:rsidRDefault="00CF7A0C" w:rsidP="00CF7A0C">
      <w:pPr>
        <w:rPr>
          <w:rFonts w:cs="Calibri"/>
          <w:i/>
          <w:color w:val="365F91"/>
          <w:sz w:val="18"/>
          <w:szCs w:val="18"/>
        </w:rPr>
      </w:pPr>
    </w:p>
    <w:p w14:paraId="69796FFE" w14:textId="77777777" w:rsidR="00CF7A0C" w:rsidRDefault="00CF7A0C" w:rsidP="00CF7A0C">
      <w:pPr>
        <w:rPr>
          <w:rFonts w:cs="Calibri"/>
          <w:i/>
          <w:color w:val="365F91"/>
          <w:sz w:val="18"/>
          <w:szCs w:val="18"/>
        </w:rPr>
      </w:pPr>
    </w:p>
    <w:p w14:paraId="72CA4D4B" w14:textId="77777777" w:rsidR="00CF7A0C" w:rsidRDefault="00CF7A0C" w:rsidP="00CF7A0C">
      <w:pPr>
        <w:rPr>
          <w:rFonts w:cs="Calibri"/>
          <w:i/>
          <w:color w:val="365F91"/>
          <w:sz w:val="18"/>
          <w:szCs w:val="18"/>
        </w:rPr>
      </w:pPr>
    </w:p>
    <w:p w14:paraId="56043746" w14:textId="77777777" w:rsidR="00CF7A0C" w:rsidRDefault="00CF7A0C" w:rsidP="00CF7A0C">
      <w:pPr>
        <w:rPr>
          <w:rFonts w:cs="Calibri"/>
          <w:i/>
          <w:color w:val="365F91"/>
          <w:sz w:val="18"/>
          <w:szCs w:val="18"/>
        </w:rPr>
      </w:pPr>
    </w:p>
    <w:p w14:paraId="7AC94A2C" w14:textId="77777777" w:rsidR="00CF7A0C" w:rsidRDefault="00CF7A0C" w:rsidP="00CF7A0C">
      <w:pPr>
        <w:rPr>
          <w:rFonts w:cs="Calibri"/>
          <w:i/>
          <w:color w:val="365F91"/>
          <w:sz w:val="18"/>
          <w:szCs w:val="18"/>
        </w:rPr>
      </w:pPr>
    </w:p>
    <w:p w14:paraId="172F80B5" w14:textId="4E257014" w:rsidR="00CF7A0C" w:rsidRPr="00CD18E6" w:rsidRDefault="00CF7A0C" w:rsidP="00CF7A0C">
      <w:pPr>
        <w:pStyle w:val="Heading2"/>
        <w:rPr>
          <w:color w:val="0B84B5"/>
          <w:sz w:val="24"/>
          <w:szCs w:val="24"/>
        </w:rPr>
      </w:pPr>
      <w:r>
        <w:rPr>
          <w:color w:val="0B84B5"/>
          <w:sz w:val="24"/>
          <w:szCs w:val="24"/>
          <w:lang w:val="en-GB"/>
        </w:rPr>
        <w:lastRenderedPageBreak/>
        <w:t>Module 1</w:t>
      </w:r>
      <w:r w:rsidR="00AE77DF">
        <w:rPr>
          <w:color w:val="0B84B5"/>
          <w:sz w:val="24"/>
          <w:szCs w:val="24"/>
          <w:lang w:val="en-GB"/>
        </w:rPr>
        <w:t>6</w:t>
      </w:r>
      <w:r>
        <w:rPr>
          <w:color w:val="0B84B5"/>
          <w:sz w:val="24"/>
          <w:szCs w:val="24"/>
        </w:rPr>
        <w:t xml:space="preserve">: </w:t>
      </w:r>
      <w:r w:rsidRPr="00AD3ABB">
        <w:rPr>
          <w:color w:val="0B84B5"/>
          <w:sz w:val="24"/>
          <w:szCs w:val="24"/>
        </w:rPr>
        <w:t>Financial and Legal Literacy</w:t>
      </w:r>
    </w:p>
    <w:p w14:paraId="14696A03" w14:textId="77777777" w:rsidR="00CF7A0C" w:rsidRPr="00BE3170" w:rsidRDefault="00CF7A0C" w:rsidP="00CF7A0C">
      <w:pPr>
        <w:pStyle w:val="Heading2"/>
        <w:spacing w:before="120"/>
        <w:rPr>
          <w:i/>
          <w:iCs/>
          <w:color w:val="0B84B5"/>
          <w:sz w:val="24"/>
          <w:szCs w:val="24"/>
        </w:rPr>
      </w:pPr>
      <w:r w:rsidRPr="00BE3170">
        <w:rPr>
          <w:i/>
          <w:iCs/>
          <w:color w:val="0B84B5"/>
          <w:sz w:val="24"/>
          <w:szCs w:val="24"/>
        </w:rPr>
        <w:t xml:space="preserve">Mapped to </w:t>
      </w:r>
      <w:r w:rsidRPr="00157290">
        <w:rPr>
          <w:i/>
          <w:iCs/>
          <w:color w:val="0B84B5"/>
          <w:sz w:val="24"/>
          <w:szCs w:val="24"/>
        </w:rPr>
        <w:t xml:space="preserve">DGT/VSQ/N0102  </w:t>
      </w:r>
    </w:p>
    <w:p w14:paraId="2B14A8CB" w14:textId="77777777" w:rsidR="00CF7A0C" w:rsidRPr="001E13B9" w:rsidRDefault="00CF7A0C" w:rsidP="00CF7A0C">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529C33F5" w14:textId="77777777" w:rsidR="00CF7A0C" w:rsidRPr="00353CC2" w:rsidRDefault="00CF7A0C" w:rsidP="00CF7A0C">
      <w:pPr>
        <w:spacing w:after="0"/>
        <w:rPr>
          <w:b/>
          <w:bCs/>
          <w:color w:val="000000"/>
        </w:rPr>
      </w:pPr>
      <w:r w:rsidRPr="00353CC2">
        <w:rPr>
          <w:b/>
          <w:bCs/>
          <w:color w:val="000000"/>
        </w:rPr>
        <w:t xml:space="preserve">Terminal Outcomes: </w:t>
      </w:r>
    </w:p>
    <w:p w14:paraId="4D823165" w14:textId="77777777" w:rsidR="00CF7A0C" w:rsidRPr="00CF0D88" w:rsidRDefault="00CF7A0C" w:rsidP="00CF7A0C">
      <w:pPr>
        <w:pStyle w:val="ListParagraph"/>
        <w:numPr>
          <w:ilvl w:val="0"/>
          <w:numId w:val="1"/>
        </w:numPr>
        <w:spacing w:after="240"/>
        <w:jc w:val="both"/>
        <w:rPr>
          <w:rFonts w:cs="Calibri"/>
          <w:color w:val="000000"/>
          <w:szCs w:val="18"/>
        </w:rPr>
      </w:pPr>
      <w:r>
        <w:t xml:space="preserve">Describe ways of </w:t>
      </w:r>
      <w:r>
        <w:rPr>
          <w:lang w:eastAsia="en-IN"/>
        </w:rPr>
        <w:t>managing expenses, income, and savings</w:t>
      </w:r>
      <w:r>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CF7A0C" w:rsidRPr="001E13B9" w14:paraId="280747F7" w14:textId="77777777" w:rsidTr="00D50CA0">
        <w:tc>
          <w:tcPr>
            <w:tcW w:w="4503" w:type="dxa"/>
            <w:shd w:val="clear" w:color="auto" w:fill="auto"/>
          </w:tcPr>
          <w:p w14:paraId="16ADBF0B" w14:textId="77777777" w:rsidR="00CF7A0C" w:rsidRPr="001E13B9" w:rsidRDefault="00CF7A0C" w:rsidP="00D50CA0">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2</w:t>
            </w:r>
            <w:r w:rsidRPr="001E13B9">
              <w:rPr>
                <w:rFonts w:cs="Calibri"/>
                <w:bCs/>
                <w:i/>
                <w:iCs/>
                <w:color w:val="0070C0"/>
              </w:rPr>
              <w:t>:00&gt;</w:t>
            </w:r>
          </w:p>
        </w:tc>
        <w:tc>
          <w:tcPr>
            <w:tcW w:w="4514" w:type="dxa"/>
            <w:shd w:val="clear" w:color="auto" w:fill="auto"/>
          </w:tcPr>
          <w:p w14:paraId="2286CA30" w14:textId="77777777" w:rsidR="00CF7A0C" w:rsidRPr="001E13B9" w:rsidRDefault="00CF7A0C" w:rsidP="00D50CA0">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3</w:t>
            </w:r>
            <w:r w:rsidRPr="001E13B9">
              <w:rPr>
                <w:rFonts w:cs="Calibri"/>
                <w:bCs/>
                <w:i/>
                <w:iCs/>
                <w:color w:val="0070C0"/>
              </w:rPr>
              <w:t>:00&gt;</w:t>
            </w:r>
          </w:p>
        </w:tc>
      </w:tr>
      <w:tr w:rsidR="00CF7A0C" w:rsidRPr="001E13B9" w14:paraId="56D01C54" w14:textId="77777777" w:rsidTr="00D50CA0">
        <w:tc>
          <w:tcPr>
            <w:tcW w:w="4503" w:type="dxa"/>
            <w:shd w:val="clear" w:color="auto" w:fill="F2F2F2"/>
          </w:tcPr>
          <w:p w14:paraId="3A608EDF" w14:textId="77777777" w:rsidR="00CF7A0C" w:rsidRPr="001E13B9" w:rsidRDefault="00CF7A0C" w:rsidP="00D50CA0">
            <w:pPr>
              <w:spacing w:after="0" w:line="240" w:lineRule="auto"/>
              <w:rPr>
                <w:b/>
                <w:lang w:val="en-IN"/>
              </w:rPr>
            </w:pPr>
            <w:r w:rsidRPr="001E13B9">
              <w:rPr>
                <w:b/>
                <w:lang w:val="en-IN"/>
              </w:rPr>
              <w:t xml:space="preserve">Theory – Key Learning Outcomes </w:t>
            </w:r>
          </w:p>
          <w:p w14:paraId="2555C712" w14:textId="77777777" w:rsidR="00CF7A0C" w:rsidRPr="001E13B9" w:rsidRDefault="00CF7A0C" w:rsidP="00D50CA0">
            <w:pPr>
              <w:spacing w:after="0" w:line="240" w:lineRule="auto"/>
              <w:rPr>
                <w:rFonts w:cs="Calibri"/>
                <w:i/>
                <w:color w:val="A6A6A6"/>
                <w:sz w:val="16"/>
                <w:szCs w:val="16"/>
              </w:rPr>
            </w:pPr>
          </w:p>
        </w:tc>
        <w:tc>
          <w:tcPr>
            <w:tcW w:w="4514" w:type="dxa"/>
            <w:shd w:val="clear" w:color="auto" w:fill="F2F2F2"/>
          </w:tcPr>
          <w:p w14:paraId="66C2D102" w14:textId="77777777" w:rsidR="00CF7A0C" w:rsidRPr="001E13B9" w:rsidRDefault="00CF7A0C" w:rsidP="00D50CA0">
            <w:pPr>
              <w:spacing w:after="0" w:line="240" w:lineRule="auto"/>
              <w:rPr>
                <w:b/>
                <w:lang w:val="en-IN"/>
              </w:rPr>
            </w:pPr>
            <w:r w:rsidRPr="001E13B9">
              <w:rPr>
                <w:b/>
                <w:lang w:val="en-IN"/>
              </w:rPr>
              <w:t>Practical – Key Learning Outcomes</w:t>
            </w:r>
          </w:p>
          <w:p w14:paraId="5AD920E7" w14:textId="77777777" w:rsidR="00CF7A0C" w:rsidRPr="001E13B9" w:rsidRDefault="00CF7A0C" w:rsidP="00D50CA0">
            <w:pPr>
              <w:spacing w:after="0" w:line="240" w:lineRule="auto"/>
              <w:rPr>
                <w:lang w:val="en-IN"/>
              </w:rPr>
            </w:pPr>
          </w:p>
        </w:tc>
      </w:tr>
      <w:tr w:rsidR="00CF7A0C" w:rsidRPr="001E13B9" w14:paraId="35B13CC5" w14:textId="77777777" w:rsidTr="00D50CA0">
        <w:tc>
          <w:tcPr>
            <w:tcW w:w="4503" w:type="dxa"/>
            <w:shd w:val="clear" w:color="auto" w:fill="auto"/>
          </w:tcPr>
          <w:p w14:paraId="08DB9743" w14:textId="77777777" w:rsidR="00CF7A0C" w:rsidRDefault="00CF7A0C" w:rsidP="00CF7A0C">
            <w:pPr>
              <w:pStyle w:val="ListParagraph"/>
              <w:numPr>
                <w:ilvl w:val="0"/>
                <w:numId w:val="8"/>
              </w:numPr>
              <w:spacing w:after="0" w:line="240" w:lineRule="auto"/>
              <w:ind w:left="457" w:hanging="457"/>
              <w:jc w:val="both"/>
              <w:rPr>
                <w:lang w:eastAsia="en-IN"/>
              </w:rPr>
            </w:pPr>
            <w:r>
              <w:rPr>
                <w:lang w:eastAsia="en-IN"/>
              </w:rPr>
              <w:t>List the common components of salary and compute income, expenditure, taxes, investments etc.</w:t>
            </w:r>
          </w:p>
          <w:p w14:paraId="6B46A986" w14:textId="77777777" w:rsidR="00CF7A0C" w:rsidRPr="001E13B9" w:rsidRDefault="00CF7A0C" w:rsidP="00CF7A0C">
            <w:pPr>
              <w:pStyle w:val="ListParagraph"/>
              <w:numPr>
                <w:ilvl w:val="0"/>
                <w:numId w:val="8"/>
              </w:numPr>
              <w:spacing w:after="0" w:line="240" w:lineRule="auto"/>
              <w:ind w:left="457" w:hanging="457"/>
              <w:jc w:val="both"/>
              <w:rPr>
                <w:lang w:eastAsia="en-IN"/>
              </w:rPr>
            </w:pPr>
            <w:r>
              <w:rPr>
                <w:lang w:eastAsia="en-IN"/>
              </w:rPr>
              <w:t>Discuss the legal rights, laws, and aids</w:t>
            </w:r>
          </w:p>
        </w:tc>
        <w:tc>
          <w:tcPr>
            <w:tcW w:w="4514" w:type="dxa"/>
            <w:shd w:val="clear" w:color="auto" w:fill="auto"/>
          </w:tcPr>
          <w:p w14:paraId="10E25EC3" w14:textId="77777777" w:rsidR="00CF7A0C" w:rsidRDefault="00CF7A0C" w:rsidP="00CF7A0C">
            <w:pPr>
              <w:pStyle w:val="ListParagraph"/>
              <w:numPr>
                <w:ilvl w:val="0"/>
                <w:numId w:val="8"/>
              </w:numPr>
              <w:spacing w:after="0" w:line="240" w:lineRule="auto"/>
              <w:ind w:left="457" w:hanging="457"/>
              <w:jc w:val="both"/>
              <w:rPr>
                <w:lang w:eastAsia="en-IN"/>
              </w:rPr>
            </w:pPr>
            <w:r>
              <w:rPr>
                <w:lang w:eastAsia="en-IN"/>
              </w:rPr>
              <w:t>Outline the importance of selecting the right financial institution, product, and service</w:t>
            </w:r>
          </w:p>
          <w:p w14:paraId="575A13AA" w14:textId="77777777" w:rsidR="00CF7A0C" w:rsidRPr="001E13B9" w:rsidRDefault="00CF7A0C" w:rsidP="00CF7A0C">
            <w:pPr>
              <w:pStyle w:val="ListParagraph"/>
              <w:numPr>
                <w:ilvl w:val="0"/>
                <w:numId w:val="8"/>
              </w:numPr>
              <w:spacing w:after="0" w:line="240" w:lineRule="auto"/>
              <w:ind w:left="457" w:hanging="457"/>
              <w:jc w:val="both"/>
              <w:rPr>
                <w:lang w:eastAsia="en-IN"/>
              </w:rPr>
            </w:pPr>
            <w:r>
              <w:rPr>
                <w:lang w:eastAsia="en-IN"/>
              </w:rPr>
              <w:t>Demonstrate how to carry out offline and online financial transactions, safely and securely</w:t>
            </w:r>
          </w:p>
        </w:tc>
      </w:tr>
      <w:tr w:rsidR="00CF7A0C" w:rsidRPr="001E13B9" w14:paraId="095F82D6" w14:textId="77777777" w:rsidTr="00D50CA0">
        <w:tc>
          <w:tcPr>
            <w:tcW w:w="9017" w:type="dxa"/>
            <w:gridSpan w:val="2"/>
            <w:shd w:val="clear" w:color="auto" w:fill="F2F2F2"/>
          </w:tcPr>
          <w:p w14:paraId="6B752D80" w14:textId="77777777" w:rsidR="00CF7A0C" w:rsidRPr="001E13B9" w:rsidRDefault="00CF7A0C" w:rsidP="00D50CA0">
            <w:pPr>
              <w:spacing w:after="0" w:line="240" w:lineRule="auto"/>
              <w:rPr>
                <w:b/>
                <w:lang w:val="en-IN"/>
              </w:rPr>
            </w:pPr>
            <w:r w:rsidRPr="001E13B9">
              <w:rPr>
                <w:b/>
                <w:lang w:val="en-IN"/>
              </w:rPr>
              <w:t>Classroom Aids:</w:t>
            </w:r>
          </w:p>
        </w:tc>
      </w:tr>
      <w:tr w:rsidR="00CF7A0C" w:rsidRPr="001E13B9" w14:paraId="7C76DA0C" w14:textId="77777777" w:rsidTr="00D50CA0">
        <w:tc>
          <w:tcPr>
            <w:tcW w:w="9017" w:type="dxa"/>
            <w:gridSpan w:val="2"/>
            <w:shd w:val="clear" w:color="auto" w:fill="auto"/>
          </w:tcPr>
          <w:p w14:paraId="302AFE9F" w14:textId="77777777" w:rsidR="00CF7A0C" w:rsidRPr="001E13B9" w:rsidRDefault="00CF7A0C" w:rsidP="00D50CA0">
            <w:pPr>
              <w:spacing w:after="0" w:line="240" w:lineRule="auto"/>
              <w:rPr>
                <w:bCs/>
                <w:lang w:val="en-IN"/>
              </w:rPr>
            </w:pPr>
            <w:r w:rsidRPr="001E13B9">
              <w:rPr>
                <w:bCs/>
                <w:lang w:val="en-IN"/>
              </w:rPr>
              <w:t>Whiteboard, marker pen, projector</w:t>
            </w:r>
          </w:p>
        </w:tc>
      </w:tr>
      <w:tr w:rsidR="00CF7A0C" w:rsidRPr="001E13B9" w14:paraId="3F2D7626" w14:textId="77777777" w:rsidTr="00D50CA0">
        <w:tc>
          <w:tcPr>
            <w:tcW w:w="9017" w:type="dxa"/>
            <w:gridSpan w:val="2"/>
            <w:shd w:val="clear" w:color="auto" w:fill="F2F2F2"/>
          </w:tcPr>
          <w:p w14:paraId="7697F8B7" w14:textId="77777777" w:rsidR="00CF7A0C" w:rsidRPr="001E13B9" w:rsidRDefault="00CF7A0C" w:rsidP="00D50CA0">
            <w:pPr>
              <w:spacing w:after="0" w:line="240" w:lineRule="auto"/>
              <w:rPr>
                <w:b/>
                <w:lang w:val="en-IN"/>
              </w:rPr>
            </w:pPr>
            <w:r w:rsidRPr="001E13B9">
              <w:rPr>
                <w:b/>
                <w:lang w:val="en-IN"/>
              </w:rPr>
              <w:t xml:space="preserve">Tools, Equipment and Other Requirements </w:t>
            </w:r>
          </w:p>
        </w:tc>
      </w:tr>
      <w:tr w:rsidR="00CF7A0C" w:rsidRPr="001E13B9" w14:paraId="63BE8E5B" w14:textId="77777777" w:rsidTr="00D50CA0">
        <w:tc>
          <w:tcPr>
            <w:tcW w:w="9017" w:type="dxa"/>
            <w:gridSpan w:val="2"/>
            <w:shd w:val="clear" w:color="auto" w:fill="auto"/>
          </w:tcPr>
          <w:p w14:paraId="4E1A5869" w14:textId="77777777" w:rsidR="00CF7A0C" w:rsidRPr="00AB4679" w:rsidRDefault="00CF7A0C" w:rsidP="00D50CA0">
            <w:pPr>
              <w:pStyle w:val="ListParagraph"/>
              <w:spacing w:after="0" w:line="240" w:lineRule="auto"/>
              <w:ind w:left="0"/>
              <w:jc w:val="both"/>
              <w:rPr>
                <w:bCs/>
              </w:rPr>
            </w:pPr>
          </w:p>
        </w:tc>
      </w:tr>
    </w:tbl>
    <w:p w14:paraId="20682D93" w14:textId="77777777" w:rsidR="00CF7A0C" w:rsidRDefault="00CF7A0C" w:rsidP="00CF7A0C">
      <w:pPr>
        <w:rPr>
          <w:rFonts w:cs="Calibri"/>
          <w:i/>
          <w:color w:val="365F91"/>
          <w:sz w:val="18"/>
          <w:szCs w:val="18"/>
        </w:rPr>
      </w:pPr>
    </w:p>
    <w:p w14:paraId="57A9252F" w14:textId="77777777" w:rsidR="00CF7A0C" w:rsidRDefault="00CF7A0C" w:rsidP="00CF7A0C">
      <w:pPr>
        <w:rPr>
          <w:rFonts w:cs="Calibri"/>
          <w:i/>
          <w:color w:val="365F91"/>
          <w:sz w:val="18"/>
          <w:szCs w:val="18"/>
        </w:rPr>
      </w:pPr>
    </w:p>
    <w:p w14:paraId="0F04728A" w14:textId="77777777" w:rsidR="00CF7A0C" w:rsidRDefault="00CF7A0C" w:rsidP="00CF7A0C">
      <w:pPr>
        <w:rPr>
          <w:rFonts w:cs="Calibri"/>
          <w:i/>
          <w:color w:val="365F91"/>
          <w:sz w:val="18"/>
          <w:szCs w:val="18"/>
        </w:rPr>
      </w:pPr>
    </w:p>
    <w:p w14:paraId="38AAD247" w14:textId="77777777" w:rsidR="00CF7A0C" w:rsidRDefault="00CF7A0C" w:rsidP="00CF7A0C">
      <w:pPr>
        <w:rPr>
          <w:rFonts w:cs="Calibri"/>
          <w:i/>
          <w:color w:val="365F91"/>
          <w:sz w:val="18"/>
          <w:szCs w:val="18"/>
        </w:rPr>
      </w:pPr>
    </w:p>
    <w:p w14:paraId="0C51C5D6" w14:textId="77777777" w:rsidR="00CF7A0C" w:rsidRDefault="00CF7A0C" w:rsidP="00CF7A0C">
      <w:pPr>
        <w:rPr>
          <w:rFonts w:cs="Calibri"/>
          <w:i/>
          <w:color w:val="365F91"/>
          <w:sz w:val="18"/>
          <w:szCs w:val="18"/>
        </w:rPr>
      </w:pPr>
    </w:p>
    <w:p w14:paraId="381F66A1" w14:textId="77777777" w:rsidR="00CF7A0C" w:rsidRDefault="00CF7A0C" w:rsidP="00CF7A0C">
      <w:pPr>
        <w:rPr>
          <w:rFonts w:cs="Calibri"/>
          <w:i/>
          <w:color w:val="365F91"/>
          <w:sz w:val="18"/>
          <w:szCs w:val="18"/>
        </w:rPr>
      </w:pPr>
    </w:p>
    <w:p w14:paraId="27B0F7B2" w14:textId="77777777" w:rsidR="00CF7A0C" w:rsidRDefault="00CF7A0C" w:rsidP="00CF7A0C">
      <w:pPr>
        <w:rPr>
          <w:rFonts w:cs="Calibri"/>
          <w:i/>
          <w:color w:val="365F91"/>
          <w:sz w:val="18"/>
          <w:szCs w:val="18"/>
        </w:rPr>
      </w:pPr>
    </w:p>
    <w:p w14:paraId="4B1B2CE6" w14:textId="77777777" w:rsidR="00CF7A0C" w:rsidRDefault="00CF7A0C" w:rsidP="00CF7A0C">
      <w:pPr>
        <w:rPr>
          <w:rFonts w:cs="Calibri"/>
          <w:i/>
          <w:color w:val="365F91"/>
          <w:sz w:val="18"/>
          <w:szCs w:val="18"/>
        </w:rPr>
      </w:pPr>
    </w:p>
    <w:p w14:paraId="6C964719" w14:textId="77777777" w:rsidR="00CF7A0C" w:rsidRDefault="00CF7A0C" w:rsidP="00CF7A0C">
      <w:pPr>
        <w:rPr>
          <w:rFonts w:cs="Calibri"/>
          <w:i/>
          <w:color w:val="365F91"/>
          <w:sz w:val="18"/>
          <w:szCs w:val="18"/>
        </w:rPr>
      </w:pPr>
    </w:p>
    <w:p w14:paraId="5C32783A" w14:textId="77777777" w:rsidR="00CF7A0C" w:rsidRDefault="00CF7A0C" w:rsidP="00CF7A0C">
      <w:pPr>
        <w:rPr>
          <w:rFonts w:cs="Calibri"/>
          <w:i/>
          <w:color w:val="365F91"/>
          <w:sz w:val="18"/>
          <w:szCs w:val="18"/>
        </w:rPr>
      </w:pPr>
    </w:p>
    <w:p w14:paraId="173B2383" w14:textId="77777777" w:rsidR="00CF7A0C" w:rsidRDefault="00CF7A0C" w:rsidP="00CF7A0C">
      <w:pPr>
        <w:rPr>
          <w:rFonts w:cs="Calibri"/>
          <w:i/>
          <w:color w:val="365F91"/>
          <w:sz w:val="18"/>
          <w:szCs w:val="18"/>
        </w:rPr>
      </w:pPr>
    </w:p>
    <w:p w14:paraId="52CE1548" w14:textId="77777777" w:rsidR="00CF7A0C" w:rsidRDefault="00CF7A0C" w:rsidP="00CF7A0C">
      <w:pPr>
        <w:rPr>
          <w:rFonts w:cs="Calibri"/>
          <w:i/>
          <w:color w:val="365F91"/>
          <w:sz w:val="18"/>
          <w:szCs w:val="18"/>
        </w:rPr>
      </w:pPr>
    </w:p>
    <w:p w14:paraId="471349F1" w14:textId="77777777" w:rsidR="00CF7A0C" w:rsidRDefault="00CF7A0C" w:rsidP="00CF7A0C">
      <w:pPr>
        <w:rPr>
          <w:rFonts w:cs="Calibri"/>
          <w:i/>
          <w:color w:val="365F91"/>
          <w:sz w:val="18"/>
          <w:szCs w:val="18"/>
        </w:rPr>
      </w:pPr>
    </w:p>
    <w:p w14:paraId="4A0873C6" w14:textId="77777777" w:rsidR="00CF7A0C" w:rsidRDefault="00CF7A0C" w:rsidP="00CF7A0C">
      <w:pPr>
        <w:rPr>
          <w:rFonts w:cs="Calibri"/>
          <w:i/>
          <w:color w:val="365F91"/>
          <w:sz w:val="18"/>
          <w:szCs w:val="18"/>
        </w:rPr>
      </w:pPr>
    </w:p>
    <w:p w14:paraId="414E48DF" w14:textId="77777777" w:rsidR="00CF7A0C" w:rsidRDefault="00CF7A0C" w:rsidP="00CF7A0C">
      <w:pPr>
        <w:rPr>
          <w:rFonts w:cs="Calibri"/>
          <w:i/>
          <w:color w:val="365F91"/>
          <w:sz w:val="18"/>
          <w:szCs w:val="18"/>
        </w:rPr>
      </w:pPr>
    </w:p>
    <w:p w14:paraId="734E79F6" w14:textId="77777777" w:rsidR="00CF7A0C" w:rsidRDefault="00CF7A0C" w:rsidP="00CF7A0C">
      <w:pPr>
        <w:rPr>
          <w:rFonts w:cs="Calibri"/>
          <w:i/>
          <w:color w:val="365F91"/>
          <w:sz w:val="18"/>
          <w:szCs w:val="18"/>
        </w:rPr>
      </w:pPr>
    </w:p>
    <w:p w14:paraId="24A9C23D" w14:textId="77777777" w:rsidR="00CF7A0C" w:rsidRDefault="00CF7A0C" w:rsidP="00CF7A0C">
      <w:pPr>
        <w:rPr>
          <w:rFonts w:cs="Calibri"/>
          <w:i/>
          <w:color w:val="365F91"/>
          <w:sz w:val="18"/>
          <w:szCs w:val="18"/>
        </w:rPr>
      </w:pPr>
    </w:p>
    <w:p w14:paraId="1F8D58FB" w14:textId="77777777" w:rsidR="00CF7A0C" w:rsidRDefault="00CF7A0C" w:rsidP="00CF7A0C">
      <w:pPr>
        <w:rPr>
          <w:rFonts w:cs="Calibri"/>
          <w:i/>
          <w:color w:val="365F91"/>
          <w:sz w:val="18"/>
          <w:szCs w:val="18"/>
        </w:rPr>
      </w:pPr>
    </w:p>
    <w:p w14:paraId="0C9B5F37" w14:textId="5A0C37BF" w:rsidR="00CF7A0C" w:rsidRPr="00CD18E6" w:rsidRDefault="00CF7A0C" w:rsidP="00CF7A0C">
      <w:pPr>
        <w:pStyle w:val="Heading2"/>
        <w:rPr>
          <w:color w:val="0B84B5"/>
          <w:sz w:val="24"/>
          <w:szCs w:val="24"/>
        </w:rPr>
      </w:pPr>
      <w:r>
        <w:rPr>
          <w:color w:val="0B84B5"/>
          <w:sz w:val="24"/>
          <w:szCs w:val="24"/>
          <w:lang w:val="en-GB"/>
        </w:rPr>
        <w:lastRenderedPageBreak/>
        <w:t>Module 1</w:t>
      </w:r>
      <w:r w:rsidR="00AE77DF">
        <w:rPr>
          <w:color w:val="0B84B5"/>
          <w:sz w:val="24"/>
          <w:szCs w:val="24"/>
          <w:lang w:val="en-GB"/>
        </w:rPr>
        <w:t>7</w:t>
      </w:r>
      <w:r>
        <w:rPr>
          <w:color w:val="0B84B5"/>
          <w:sz w:val="24"/>
          <w:szCs w:val="24"/>
        </w:rPr>
        <w:t xml:space="preserve">: </w:t>
      </w:r>
      <w:r w:rsidRPr="00AD3ABB">
        <w:rPr>
          <w:color w:val="0B84B5"/>
          <w:sz w:val="24"/>
          <w:szCs w:val="24"/>
        </w:rPr>
        <w:t>Essential Digital Skills</w:t>
      </w:r>
    </w:p>
    <w:p w14:paraId="3FA08624" w14:textId="77777777" w:rsidR="00CF7A0C" w:rsidRPr="00BE3170" w:rsidRDefault="00CF7A0C" w:rsidP="00CF7A0C">
      <w:pPr>
        <w:pStyle w:val="Heading2"/>
        <w:spacing w:before="120"/>
        <w:rPr>
          <w:i/>
          <w:iCs/>
          <w:color w:val="0B84B5"/>
          <w:sz w:val="24"/>
          <w:szCs w:val="24"/>
        </w:rPr>
      </w:pPr>
      <w:r w:rsidRPr="00BE3170">
        <w:rPr>
          <w:i/>
          <w:iCs/>
          <w:color w:val="0B84B5"/>
          <w:sz w:val="24"/>
          <w:szCs w:val="24"/>
        </w:rPr>
        <w:t xml:space="preserve">Mapped to </w:t>
      </w:r>
      <w:r w:rsidRPr="00157290">
        <w:rPr>
          <w:i/>
          <w:iCs/>
          <w:color w:val="0B84B5"/>
          <w:sz w:val="24"/>
          <w:szCs w:val="24"/>
        </w:rPr>
        <w:t xml:space="preserve">DGT/VSQ/N0102  </w:t>
      </w:r>
    </w:p>
    <w:p w14:paraId="0C46DFA9" w14:textId="77777777" w:rsidR="00CF7A0C" w:rsidRPr="001E13B9" w:rsidRDefault="00CF7A0C" w:rsidP="00CF7A0C">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15FEFBF0" w14:textId="77777777" w:rsidR="00CF7A0C" w:rsidRPr="00353CC2" w:rsidRDefault="00CF7A0C" w:rsidP="00CF7A0C">
      <w:pPr>
        <w:spacing w:after="0"/>
        <w:rPr>
          <w:b/>
          <w:bCs/>
          <w:color w:val="000000"/>
        </w:rPr>
      </w:pPr>
      <w:r w:rsidRPr="00353CC2">
        <w:rPr>
          <w:b/>
          <w:bCs/>
          <w:color w:val="000000"/>
        </w:rPr>
        <w:t xml:space="preserve">Terminal Outcomes: </w:t>
      </w:r>
    </w:p>
    <w:p w14:paraId="7213D9BC" w14:textId="77777777" w:rsidR="00CF7A0C" w:rsidRPr="00CF0D88" w:rsidRDefault="00CF7A0C" w:rsidP="00CF7A0C">
      <w:pPr>
        <w:pStyle w:val="ListParagraph"/>
        <w:numPr>
          <w:ilvl w:val="0"/>
          <w:numId w:val="1"/>
        </w:numPr>
        <w:spacing w:after="240"/>
        <w:jc w:val="both"/>
        <w:rPr>
          <w:rFonts w:cs="Calibri"/>
          <w:color w:val="000000"/>
          <w:szCs w:val="18"/>
        </w:rPr>
      </w:pPr>
      <w:r>
        <w:t xml:space="preserve">Demonstrate procedure of </w:t>
      </w:r>
      <w:r>
        <w:rPr>
          <w:lang w:eastAsia="en-IN"/>
        </w:rPr>
        <w:t>operating digital devices and associated applications safely</w:t>
      </w:r>
      <w:r>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CF7A0C" w:rsidRPr="001E13B9" w14:paraId="750A7C11" w14:textId="77777777" w:rsidTr="00D50CA0">
        <w:tc>
          <w:tcPr>
            <w:tcW w:w="4503" w:type="dxa"/>
            <w:shd w:val="clear" w:color="auto" w:fill="auto"/>
          </w:tcPr>
          <w:p w14:paraId="7E95004C" w14:textId="77777777" w:rsidR="00CF7A0C" w:rsidRPr="001E13B9" w:rsidRDefault="00CF7A0C" w:rsidP="00D50CA0">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4</w:t>
            </w:r>
            <w:r w:rsidRPr="001E13B9">
              <w:rPr>
                <w:rFonts w:cs="Calibri"/>
                <w:bCs/>
                <w:i/>
                <w:iCs/>
                <w:color w:val="0070C0"/>
              </w:rPr>
              <w:t>:00&gt;</w:t>
            </w:r>
          </w:p>
        </w:tc>
        <w:tc>
          <w:tcPr>
            <w:tcW w:w="4514" w:type="dxa"/>
            <w:shd w:val="clear" w:color="auto" w:fill="auto"/>
          </w:tcPr>
          <w:p w14:paraId="35395F51" w14:textId="77777777" w:rsidR="00CF7A0C" w:rsidRPr="001E13B9" w:rsidRDefault="00CF7A0C" w:rsidP="00D50CA0">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6</w:t>
            </w:r>
            <w:r w:rsidRPr="001E13B9">
              <w:rPr>
                <w:rFonts w:cs="Calibri"/>
                <w:bCs/>
                <w:i/>
                <w:iCs/>
                <w:color w:val="0070C0"/>
              </w:rPr>
              <w:t>:00&gt;</w:t>
            </w:r>
          </w:p>
        </w:tc>
      </w:tr>
      <w:tr w:rsidR="00CF7A0C" w:rsidRPr="001E13B9" w14:paraId="10B8A19C" w14:textId="77777777" w:rsidTr="00D50CA0">
        <w:tc>
          <w:tcPr>
            <w:tcW w:w="4503" w:type="dxa"/>
            <w:shd w:val="clear" w:color="auto" w:fill="F2F2F2"/>
          </w:tcPr>
          <w:p w14:paraId="2E46899E" w14:textId="77777777" w:rsidR="00CF7A0C" w:rsidRPr="001E13B9" w:rsidRDefault="00CF7A0C" w:rsidP="00D50CA0">
            <w:pPr>
              <w:spacing w:after="0" w:line="240" w:lineRule="auto"/>
              <w:rPr>
                <w:b/>
                <w:lang w:val="en-IN"/>
              </w:rPr>
            </w:pPr>
            <w:r w:rsidRPr="001E13B9">
              <w:rPr>
                <w:b/>
                <w:lang w:val="en-IN"/>
              </w:rPr>
              <w:t xml:space="preserve">Theory – Key Learning Outcomes </w:t>
            </w:r>
          </w:p>
          <w:p w14:paraId="631A4C89" w14:textId="77777777" w:rsidR="00CF7A0C" w:rsidRPr="001E13B9" w:rsidRDefault="00CF7A0C" w:rsidP="00D50CA0">
            <w:pPr>
              <w:spacing w:after="0" w:line="240" w:lineRule="auto"/>
              <w:rPr>
                <w:rFonts w:cs="Calibri"/>
                <w:i/>
                <w:color w:val="A6A6A6"/>
                <w:sz w:val="16"/>
                <w:szCs w:val="16"/>
              </w:rPr>
            </w:pPr>
          </w:p>
        </w:tc>
        <w:tc>
          <w:tcPr>
            <w:tcW w:w="4514" w:type="dxa"/>
            <w:shd w:val="clear" w:color="auto" w:fill="F2F2F2"/>
          </w:tcPr>
          <w:p w14:paraId="02F71152" w14:textId="77777777" w:rsidR="00CF7A0C" w:rsidRPr="001E13B9" w:rsidRDefault="00CF7A0C" w:rsidP="00D50CA0">
            <w:pPr>
              <w:spacing w:after="0" w:line="240" w:lineRule="auto"/>
              <w:rPr>
                <w:b/>
                <w:lang w:val="en-IN"/>
              </w:rPr>
            </w:pPr>
            <w:r w:rsidRPr="001E13B9">
              <w:rPr>
                <w:b/>
                <w:lang w:val="en-IN"/>
              </w:rPr>
              <w:t>Practical – Key Learning Outcomes</w:t>
            </w:r>
          </w:p>
          <w:p w14:paraId="5B601954" w14:textId="77777777" w:rsidR="00CF7A0C" w:rsidRPr="001E13B9" w:rsidRDefault="00CF7A0C" w:rsidP="00D50CA0">
            <w:pPr>
              <w:spacing w:after="0" w:line="240" w:lineRule="auto"/>
              <w:rPr>
                <w:lang w:val="en-IN"/>
              </w:rPr>
            </w:pPr>
          </w:p>
        </w:tc>
      </w:tr>
      <w:tr w:rsidR="00CF7A0C" w:rsidRPr="001E13B9" w14:paraId="0EB24A4D" w14:textId="77777777" w:rsidTr="00D50CA0">
        <w:tc>
          <w:tcPr>
            <w:tcW w:w="4503" w:type="dxa"/>
            <w:shd w:val="clear" w:color="auto" w:fill="auto"/>
          </w:tcPr>
          <w:p w14:paraId="161C8BFB" w14:textId="77777777" w:rsidR="00CF7A0C" w:rsidRPr="00517E18" w:rsidRDefault="00CF7A0C" w:rsidP="00CF7A0C">
            <w:pPr>
              <w:pStyle w:val="ListParagraph"/>
              <w:numPr>
                <w:ilvl w:val="0"/>
                <w:numId w:val="8"/>
              </w:numPr>
              <w:spacing w:after="0" w:line="240" w:lineRule="auto"/>
              <w:ind w:left="457" w:hanging="457"/>
              <w:jc w:val="both"/>
              <w:rPr>
                <w:lang w:eastAsia="en-IN"/>
              </w:rPr>
            </w:pPr>
            <w:r w:rsidRPr="00517E18">
              <w:rPr>
                <w:rFonts w:cs="Calibri"/>
                <w:lang w:eastAsia="en-IN"/>
              </w:rPr>
              <w:t>Describe the role of digital technology in today’s life</w:t>
            </w:r>
          </w:p>
          <w:p w14:paraId="6032D966" w14:textId="77777777" w:rsidR="00CF7A0C" w:rsidRPr="001E13B9" w:rsidRDefault="00CF7A0C" w:rsidP="00CF7A0C">
            <w:pPr>
              <w:pStyle w:val="ListParagraph"/>
              <w:numPr>
                <w:ilvl w:val="0"/>
                <w:numId w:val="8"/>
              </w:numPr>
              <w:spacing w:after="0" w:line="240" w:lineRule="auto"/>
              <w:ind w:left="457" w:hanging="457"/>
              <w:jc w:val="both"/>
              <w:rPr>
                <w:lang w:eastAsia="en-IN"/>
              </w:rPr>
            </w:pPr>
            <w:r>
              <w:rPr>
                <w:lang w:eastAsia="en-IN"/>
              </w:rPr>
              <w:t>Discuss the significance of using internet for browsing, accessing social media platforms, safely and securely</w:t>
            </w:r>
          </w:p>
        </w:tc>
        <w:tc>
          <w:tcPr>
            <w:tcW w:w="4514" w:type="dxa"/>
            <w:shd w:val="clear" w:color="auto" w:fill="auto"/>
          </w:tcPr>
          <w:p w14:paraId="19CB0742" w14:textId="77777777" w:rsidR="00CF7A0C" w:rsidRDefault="00CF7A0C" w:rsidP="00CF7A0C">
            <w:pPr>
              <w:pStyle w:val="ListParagraph"/>
              <w:numPr>
                <w:ilvl w:val="0"/>
                <w:numId w:val="8"/>
              </w:numPr>
              <w:spacing w:after="0" w:line="240" w:lineRule="auto"/>
              <w:ind w:left="457" w:hanging="457"/>
              <w:jc w:val="both"/>
              <w:rPr>
                <w:lang w:eastAsia="en-IN"/>
              </w:rPr>
            </w:pPr>
            <w:r>
              <w:rPr>
                <w:lang w:eastAsia="en-IN"/>
              </w:rPr>
              <w:t xml:space="preserve">Show how to operate digital devices and use the associated applications and features, safely and securely </w:t>
            </w:r>
          </w:p>
          <w:p w14:paraId="1CE2235B" w14:textId="77777777" w:rsidR="00CF7A0C" w:rsidRDefault="00CF7A0C" w:rsidP="00CF7A0C">
            <w:pPr>
              <w:pStyle w:val="ListParagraph"/>
              <w:numPr>
                <w:ilvl w:val="0"/>
                <w:numId w:val="8"/>
              </w:numPr>
              <w:spacing w:after="0" w:line="240" w:lineRule="auto"/>
              <w:ind w:left="457" w:hanging="457"/>
              <w:jc w:val="both"/>
              <w:rPr>
                <w:lang w:eastAsia="en-IN"/>
              </w:rPr>
            </w:pPr>
            <w:r>
              <w:rPr>
                <w:lang w:eastAsia="en-IN"/>
              </w:rPr>
              <w:t>Create sample word documents, excel sheets and presentations using basic features</w:t>
            </w:r>
          </w:p>
          <w:p w14:paraId="2A730C43" w14:textId="77777777" w:rsidR="00CF7A0C" w:rsidRDefault="00CF7A0C" w:rsidP="00CF7A0C">
            <w:pPr>
              <w:pStyle w:val="ListParagraph"/>
              <w:numPr>
                <w:ilvl w:val="0"/>
                <w:numId w:val="8"/>
              </w:numPr>
              <w:spacing w:after="0" w:line="240" w:lineRule="auto"/>
              <w:ind w:left="457" w:hanging="457"/>
              <w:jc w:val="both"/>
              <w:rPr>
                <w:lang w:eastAsia="en-IN"/>
              </w:rPr>
            </w:pPr>
            <w:r>
              <w:rPr>
                <w:lang w:eastAsia="en-IN"/>
              </w:rPr>
              <w:t>Utilize virtual collaboration tools to work effectively</w:t>
            </w:r>
          </w:p>
          <w:p w14:paraId="1AAA34A4" w14:textId="77777777" w:rsidR="00CF7A0C" w:rsidRPr="001E13B9" w:rsidRDefault="00CF7A0C" w:rsidP="00D50CA0">
            <w:pPr>
              <w:pStyle w:val="ListParagraph"/>
              <w:spacing w:after="0" w:line="240" w:lineRule="auto"/>
              <w:ind w:left="0"/>
              <w:jc w:val="both"/>
              <w:rPr>
                <w:lang w:eastAsia="en-IN"/>
              </w:rPr>
            </w:pPr>
          </w:p>
        </w:tc>
      </w:tr>
      <w:tr w:rsidR="00CF7A0C" w:rsidRPr="001E13B9" w14:paraId="6FA62D45" w14:textId="77777777" w:rsidTr="00D50CA0">
        <w:tc>
          <w:tcPr>
            <w:tcW w:w="9017" w:type="dxa"/>
            <w:gridSpan w:val="2"/>
            <w:shd w:val="clear" w:color="auto" w:fill="F2F2F2"/>
          </w:tcPr>
          <w:p w14:paraId="68D933D4" w14:textId="77777777" w:rsidR="00CF7A0C" w:rsidRPr="001E13B9" w:rsidRDefault="00CF7A0C" w:rsidP="00D50CA0">
            <w:pPr>
              <w:spacing w:after="0" w:line="240" w:lineRule="auto"/>
              <w:rPr>
                <w:b/>
                <w:lang w:val="en-IN"/>
              </w:rPr>
            </w:pPr>
            <w:r w:rsidRPr="001E13B9">
              <w:rPr>
                <w:b/>
                <w:lang w:val="en-IN"/>
              </w:rPr>
              <w:t>Classroom Aids:</w:t>
            </w:r>
          </w:p>
        </w:tc>
      </w:tr>
      <w:tr w:rsidR="00CF7A0C" w:rsidRPr="001E13B9" w14:paraId="53DAE813" w14:textId="77777777" w:rsidTr="00D50CA0">
        <w:tc>
          <w:tcPr>
            <w:tcW w:w="9017" w:type="dxa"/>
            <w:gridSpan w:val="2"/>
            <w:shd w:val="clear" w:color="auto" w:fill="auto"/>
          </w:tcPr>
          <w:p w14:paraId="5523A76D" w14:textId="77777777" w:rsidR="00CF7A0C" w:rsidRPr="001E13B9" w:rsidRDefault="00CF7A0C" w:rsidP="00D50CA0">
            <w:pPr>
              <w:spacing w:after="0" w:line="240" w:lineRule="auto"/>
              <w:rPr>
                <w:bCs/>
                <w:lang w:val="en-IN"/>
              </w:rPr>
            </w:pPr>
            <w:r w:rsidRPr="001E13B9">
              <w:rPr>
                <w:bCs/>
                <w:lang w:val="en-IN"/>
              </w:rPr>
              <w:t>Whiteboard, marker pen, projector</w:t>
            </w:r>
          </w:p>
        </w:tc>
      </w:tr>
      <w:tr w:rsidR="00CF7A0C" w:rsidRPr="001E13B9" w14:paraId="4F8E06E9" w14:textId="77777777" w:rsidTr="00D50CA0">
        <w:tc>
          <w:tcPr>
            <w:tcW w:w="9017" w:type="dxa"/>
            <w:gridSpan w:val="2"/>
            <w:shd w:val="clear" w:color="auto" w:fill="F2F2F2"/>
          </w:tcPr>
          <w:p w14:paraId="1005F4D3" w14:textId="77777777" w:rsidR="00CF7A0C" w:rsidRPr="001E13B9" w:rsidRDefault="00CF7A0C" w:rsidP="00D50CA0">
            <w:pPr>
              <w:spacing w:after="0" w:line="240" w:lineRule="auto"/>
              <w:rPr>
                <w:b/>
                <w:lang w:val="en-IN"/>
              </w:rPr>
            </w:pPr>
            <w:r w:rsidRPr="001E13B9">
              <w:rPr>
                <w:b/>
                <w:lang w:val="en-IN"/>
              </w:rPr>
              <w:t xml:space="preserve">Tools, Equipment and Other Requirements </w:t>
            </w:r>
          </w:p>
        </w:tc>
      </w:tr>
      <w:tr w:rsidR="00CF7A0C" w:rsidRPr="001E13B9" w14:paraId="603CD14A" w14:textId="77777777" w:rsidTr="00D50CA0">
        <w:tc>
          <w:tcPr>
            <w:tcW w:w="9017" w:type="dxa"/>
            <w:gridSpan w:val="2"/>
            <w:shd w:val="clear" w:color="auto" w:fill="auto"/>
          </w:tcPr>
          <w:p w14:paraId="16AC04B2" w14:textId="77777777" w:rsidR="00CF7A0C" w:rsidRPr="00AB4679" w:rsidRDefault="00CF7A0C" w:rsidP="00D50CA0">
            <w:pPr>
              <w:pStyle w:val="ListParagraph"/>
              <w:spacing w:after="0" w:line="240" w:lineRule="auto"/>
              <w:ind w:left="0"/>
              <w:jc w:val="both"/>
              <w:rPr>
                <w:bCs/>
              </w:rPr>
            </w:pPr>
          </w:p>
        </w:tc>
      </w:tr>
    </w:tbl>
    <w:p w14:paraId="1835FFAB" w14:textId="77777777" w:rsidR="00CF7A0C" w:rsidRDefault="00CF7A0C" w:rsidP="00CF7A0C">
      <w:pPr>
        <w:rPr>
          <w:rFonts w:cs="Calibri"/>
          <w:i/>
          <w:color w:val="365F91"/>
          <w:sz w:val="18"/>
          <w:szCs w:val="18"/>
        </w:rPr>
      </w:pPr>
    </w:p>
    <w:p w14:paraId="6A9DF94B" w14:textId="77777777" w:rsidR="00CF7A0C" w:rsidRDefault="00CF7A0C" w:rsidP="00CF7A0C">
      <w:pPr>
        <w:rPr>
          <w:rFonts w:cs="Calibri"/>
          <w:i/>
          <w:color w:val="365F91"/>
          <w:sz w:val="18"/>
          <w:szCs w:val="18"/>
        </w:rPr>
      </w:pPr>
    </w:p>
    <w:p w14:paraId="49719899" w14:textId="77777777" w:rsidR="00CF7A0C" w:rsidRDefault="00CF7A0C" w:rsidP="00CF7A0C">
      <w:pPr>
        <w:rPr>
          <w:rFonts w:cs="Calibri"/>
          <w:i/>
          <w:color w:val="365F91"/>
          <w:sz w:val="18"/>
          <w:szCs w:val="18"/>
        </w:rPr>
      </w:pPr>
    </w:p>
    <w:p w14:paraId="25F80412" w14:textId="77777777" w:rsidR="00CF7A0C" w:rsidRDefault="00CF7A0C" w:rsidP="00CF7A0C">
      <w:pPr>
        <w:rPr>
          <w:rFonts w:cs="Calibri"/>
          <w:i/>
          <w:color w:val="365F91"/>
          <w:sz w:val="18"/>
          <w:szCs w:val="18"/>
        </w:rPr>
      </w:pPr>
    </w:p>
    <w:p w14:paraId="36C0DBE4" w14:textId="77777777" w:rsidR="00CF7A0C" w:rsidRDefault="00CF7A0C" w:rsidP="00CF7A0C">
      <w:pPr>
        <w:rPr>
          <w:rFonts w:cs="Calibri"/>
          <w:i/>
          <w:color w:val="365F91"/>
          <w:sz w:val="18"/>
          <w:szCs w:val="18"/>
        </w:rPr>
      </w:pPr>
    </w:p>
    <w:p w14:paraId="1FC079E5" w14:textId="77777777" w:rsidR="00CF7A0C" w:rsidRDefault="00CF7A0C" w:rsidP="00CF7A0C">
      <w:pPr>
        <w:rPr>
          <w:rFonts w:cs="Calibri"/>
          <w:i/>
          <w:color w:val="365F91"/>
          <w:sz w:val="18"/>
          <w:szCs w:val="18"/>
        </w:rPr>
      </w:pPr>
    </w:p>
    <w:p w14:paraId="36110548" w14:textId="77777777" w:rsidR="00CF7A0C" w:rsidRDefault="00CF7A0C" w:rsidP="00CF7A0C">
      <w:pPr>
        <w:rPr>
          <w:rFonts w:cs="Calibri"/>
          <w:i/>
          <w:color w:val="365F91"/>
          <w:sz w:val="18"/>
          <w:szCs w:val="18"/>
        </w:rPr>
      </w:pPr>
    </w:p>
    <w:p w14:paraId="460472BF" w14:textId="77777777" w:rsidR="00CF7A0C" w:rsidRDefault="00CF7A0C" w:rsidP="00CF7A0C">
      <w:pPr>
        <w:rPr>
          <w:rFonts w:cs="Calibri"/>
          <w:i/>
          <w:color w:val="365F91"/>
          <w:sz w:val="18"/>
          <w:szCs w:val="18"/>
        </w:rPr>
      </w:pPr>
    </w:p>
    <w:p w14:paraId="33B2F030" w14:textId="77777777" w:rsidR="00CF7A0C" w:rsidRDefault="00CF7A0C" w:rsidP="00CF7A0C">
      <w:pPr>
        <w:rPr>
          <w:rFonts w:cs="Calibri"/>
          <w:i/>
          <w:color w:val="365F91"/>
          <w:sz w:val="18"/>
          <w:szCs w:val="18"/>
        </w:rPr>
      </w:pPr>
    </w:p>
    <w:p w14:paraId="72B5435E" w14:textId="77777777" w:rsidR="00CF7A0C" w:rsidRDefault="00CF7A0C" w:rsidP="00CF7A0C">
      <w:pPr>
        <w:rPr>
          <w:rFonts w:cs="Calibri"/>
          <w:i/>
          <w:color w:val="365F91"/>
          <w:sz w:val="18"/>
          <w:szCs w:val="18"/>
        </w:rPr>
      </w:pPr>
    </w:p>
    <w:p w14:paraId="2EE65680" w14:textId="77777777" w:rsidR="00CF7A0C" w:rsidRDefault="00CF7A0C" w:rsidP="00CF7A0C">
      <w:pPr>
        <w:rPr>
          <w:rFonts w:cs="Calibri"/>
          <w:i/>
          <w:color w:val="365F91"/>
          <w:sz w:val="18"/>
          <w:szCs w:val="18"/>
        </w:rPr>
      </w:pPr>
    </w:p>
    <w:p w14:paraId="55912EF6" w14:textId="77777777" w:rsidR="00CF7A0C" w:rsidRDefault="00CF7A0C" w:rsidP="00CF7A0C">
      <w:pPr>
        <w:rPr>
          <w:rFonts w:cs="Calibri"/>
          <w:i/>
          <w:color w:val="365F91"/>
          <w:sz w:val="18"/>
          <w:szCs w:val="18"/>
        </w:rPr>
      </w:pPr>
    </w:p>
    <w:p w14:paraId="3DC371A1" w14:textId="77777777" w:rsidR="00CF7A0C" w:rsidRDefault="00CF7A0C" w:rsidP="00CF7A0C">
      <w:pPr>
        <w:rPr>
          <w:rFonts w:cs="Calibri"/>
          <w:i/>
          <w:color w:val="365F91"/>
          <w:sz w:val="18"/>
          <w:szCs w:val="18"/>
        </w:rPr>
      </w:pPr>
    </w:p>
    <w:p w14:paraId="0DEAF44D" w14:textId="77777777" w:rsidR="00CF7A0C" w:rsidRDefault="00CF7A0C" w:rsidP="00CF7A0C">
      <w:pPr>
        <w:rPr>
          <w:rFonts w:cs="Calibri"/>
          <w:i/>
          <w:color w:val="365F91"/>
          <w:sz w:val="18"/>
          <w:szCs w:val="18"/>
        </w:rPr>
      </w:pPr>
    </w:p>
    <w:p w14:paraId="09AAD40A" w14:textId="77777777" w:rsidR="00CF7A0C" w:rsidRDefault="00CF7A0C" w:rsidP="00CF7A0C">
      <w:pPr>
        <w:rPr>
          <w:rFonts w:cs="Calibri"/>
          <w:i/>
          <w:color w:val="365F91"/>
          <w:sz w:val="18"/>
          <w:szCs w:val="18"/>
        </w:rPr>
      </w:pPr>
    </w:p>
    <w:p w14:paraId="79954198" w14:textId="77777777" w:rsidR="00CF7A0C" w:rsidRDefault="00CF7A0C" w:rsidP="00CF7A0C">
      <w:pPr>
        <w:rPr>
          <w:rFonts w:cs="Calibri"/>
          <w:i/>
          <w:color w:val="365F91"/>
          <w:sz w:val="18"/>
          <w:szCs w:val="18"/>
        </w:rPr>
      </w:pPr>
    </w:p>
    <w:p w14:paraId="6E026CBC" w14:textId="77777777" w:rsidR="00CF7A0C" w:rsidRDefault="00CF7A0C" w:rsidP="00CF7A0C">
      <w:pPr>
        <w:rPr>
          <w:rFonts w:cs="Calibri"/>
          <w:i/>
          <w:color w:val="365F91"/>
          <w:sz w:val="18"/>
          <w:szCs w:val="18"/>
        </w:rPr>
      </w:pPr>
    </w:p>
    <w:p w14:paraId="6E1266B3" w14:textId="62B901F5" w:rsidR="00CF7A0C" w:rsidRPr="00CD18E6" w:rsidRDefault="00CF7A0C" w:rsidP="00CF7A0C">
      <w:pPr>
        <w:pStyle w:val="Heading2"/>
        <w:rPr>
          <w:color w:val="0B84B5"/>
          <w:sz w:val="24"/>
          <w:szCs w:val="24"/>
        </w:rPr>
      </w:pPr>
      <w:r>
        <w:rPr>
          <w:color w:val="0B84B5"/>
          <w:sz w:val="24"/>
          <w:szCs w:val="24"/>
          <w:lang w:val="en-GB"/>
        </w:rPr>
        <w:lastRenderedPageBreak/>
        <w:t>Module 1</w:t>
      </w:r>
      <w:r w:rsidR="00AE77DF">
        <w:rPr>
          <w:color w:val="0B84B5"/>
          <w:sz w:val="24"/>
          <w:szCs w:val="24"/>
          <w:lang w:val="en-GB"/>
        </w:rPr>
        <w:t>8</w:t>
      </w:r>
      <w:r>
        <w:rPr>
          <w:color w:val="0B84B5"/>
          <w:sz w:val="24"/>
          <w:szCs w:val="24"/>
        </w:rPr>
        <w:t xml:space="preserve">: </w:t>
      </w:r>
      <w:r w:rsidRPr="00BF5962">
        <w:rPr>
          <w:color w:val="0B84B5"/>
          <w:sz w:val="24"/>
          <w:szCs w:val="24"/>
        </w:rPr>
        <w:t>Entrepreneurship</w:t>
      </w:r>
    </w:p>
    <w:p w14:paraId="52FACB5A" w14:textId="77777777" w:rsidR="00CF7A0C" w:rsidRPr="00BE3170" w:rsidRDefault="00CF7A0C" w:rsidP="00CF7A0C">
      <w:pPr>
        <w:pStyle w:val="Heading2"/>
        <w:spacing w:before="120"/>
        <w:rPr>
          <w:i/>
          <w:iCs/>
          <w:color w:val="0B84B5"/>
          <w:sz w:val="24"/>
          <w:szCs w:val="24"/>
        </w:rPr>
      </w:pPr>
      <w:r w:rsidRPr="00BE3170">
        <w:rPr>
          <w:i/>
          <w:iCs/>
          <w:color w:val="0B84B5"/>
          <w:sz w:val="24"/>
          <w:szCs w:val="24"/>
        </w:rPr>
        <w:t xml:space="preserve">Mapped to </w:t>
      </w:r>
      <w:r w:rsidRPr="00157290">
        <w:rPr>
          <w:i/>
          <w:iCs/>
          <w:color w:val="0B84B5"/>
          <w:sz w:val="24"/>
          <w:szCs w:val="24"/>
        </w:rPr>
        <w:t xml:space="preserve">DGT/VSQ/N0102  </w:t>
      </w:r>
    </w:p>
    <w:p w14:paraId="7A580BF1" w14:textId="77777777" w:rsidR="00CF7A0C" w:rsidRPr="001E13B9" w:rsidRDefault="00CF7A0C" w:rsidP="00CF7A0C">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1ECF0AFF" w14:textId="77777777" w:rsidR="00CF7A0C" w:rsidRPr="00353CC2" w:rsidRDefault="00CF7A0C" w:rsidP="00CF7A0C">
      <w:pPr>
        <w:spacing w:after="0"/>
        <w:rPr>
          <w:b/>
          <w:bCs/>
          <w:color w:val="000000"/>
        </w:rPr>
      </w:pPr>
      <w:r w:rsidRPr="00353CC2">
        <w:rPr>
          <w:b/>
          <w:bCs/>
          <w:color w:val="000000"/>
        </w:rPr>
        <w:t xml:space="preserve">Terminal Outcomes: </w:t>
      </w:r>
    </w:p>
    <w:p w14:paraId="07E5A897" w14:textId="77777777" w:rsidR="00CF7A0C" w:rsidRPr="00CF0D88" w:rsidRDefault="00CF7A0C" w:rsidP="00CF7A0C">
      <w:pPr>
        <w:pStyle w:val="ListParagraph"/>
        <w:numPr>
          <w:ilvl w:val="0"/>
          <w:numId w:val="1"/>
        </w:numPr>
        <w:spacing w:after="240"/>
        <w:jc w:val="both"/>
        <w:rPr>
          <w:rFonts w:cs="Calibri"/>
          <w:color w:val="000000"/>
          <w:szCs w:val="18"/>
        </w:rPr>
      </w:pPr>
      <w:r>
        <w:t>Describe opportunities as an entrepreneur.</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CF7A0C" w:rsidRPr="001E13B9" w14:paraId="104DAD39" w14:textId="77777777" w:rsidTr="00D50CA0">
        <w:tc>
          <w:tcPr>
            <w:tcW w:w="4503" w:type="dxa"/>
            <w:shd w:val="clear" w:color="auto" w:fill="auto"/>
          </w:tcPr>
          <w:p w14:paraId="10815511" w14:textId="77777777" w:rsidR="00CF7A0C" w:rsidRPr="001E13B9" w:rsidRDefault="00CF7A0C" w:rsidP="00D50CA0">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3</w:t>
            </w:r>
            <w:r w:rsidRPr="001E13B9">
              <w:rPr>
                <w:rFonts w:cs="Calibri"/>
                <w:bCs/>
                <w:i/>
                <w:iCs/>
                <w:color w:val="0070C0"/>
              </w:rPr>
              <w:t>:00&gt;</w:t>
            </w:r>
          </w:p>
        </w:tc>
        <w:tc>
          <w:tcPr>
            <w:tcW w:w="4514" w:type="dxa"/>
            <w:shd w:val="clear" w:color="auto" w:fill="auto"/>
          </w:tcPr>
          <w:p w14:paraId="4CA92718" w14:textId="77777777" w:rsidR="00CF7A0C" w:rsidRPr="001E13B9" w:rsidRDefault="00CF7A0C" w:rsidP="00D50CA0">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4</w:t>
            </w:r>
            <w:r w:rsidRPr="001E13B9">
              <w:rPr>
                <w:rFonts w:cs="Calibri"/>
                <w:bCs/>
                <w:i/>
                <w:iCs/>
                <w:color w:val="0070C0"/>
              </w:rPr>
              <w:t>:00&gt;</w:t>
            </w:r>
          </w:p>
        </w:tc>
      </w:tr>
      <w:tr w:rsidR="00CF7A0C" w:rsidRPr="001E13B9" w14:paraId="769A75D6" w14:textId="77777777" w:rsidTr="00D50CA0">
        <w:tc>
          <w:tcPr>
            <w:tcW w:w="4503" w:type="dxa"/>
            <w:shd w:val="clear" w:color="auto" w:fill="F2F2F2"/>
          </w:tcPr>
          <w:p w14:paraId="0EFB0D98" w14:textId="77777777" w:rsidR="00CF7A0C" w:rsidRPr="001E13B9" w:rsidRDefault="00CF7A0C" w:rsidP="00D50CA0">
            <w:pPr>
              <w:spacing w:after="0" w:line="240" w:lineRule="auto"/>
              <w:rPr>
                <w:b/>
                <w:lang w:val="en-IN"/>
              </w:rPr>
            </w:pPr>
            <w:r w:rsidRPr="001E13B9">
              <w:rPr>
                <w:b/>
                <w:lang w:val="en-IN"/>
              </w:rPr>
              <w:t xml:space="preserve">Theory – Key Learning Outcomes </w:t>
            </w:r>
          </w:p>
          <w:p w14:paraId="5045484D" w14:textId="77777777" w:rsidR="00CF7A0C" w:rsidRPr="001E13B9" w:rsidRDefault="00CF7A0C" w:rsidP="00D50CA0">
            <w:pPr>
              <w:spacing w:after="0" w:line="240" w:lineRule="auto"/>
              <w:rPr>
                <w:rFonts w:cs="Calibri"/>
                <w:i/>
                <w:color w:val="A6A6A6"/>
                <w:sz w:val="16"/>
                <w:szCs w:val="16"/>
              </w:rPr>
            </w:pPr>
          </w:p>
        </w:tc>
        <w:tc>
          <w:tcPr>
            <w:tcW w:w="4514" w:type="dxa"/>
            <w:shd w:val="clear" w:color="auto" w:fill="F2F2F2"/>
          </w:tcPr>
          <w:p w14:paraId="0CF381C6" w14:textId="77777777" w:rsidR="00CF7A0C" w:rsidRPr="001E13B9" w:rsidRDefault="00CF7A0C" w:rsidP="00D50CA0">
            <w:pPr>
              <w:spacing w:after="0" w:line="240" w:lineRule="auto"/>
              <w:rPr>
                <w:b/>
                <w:lang w:val="en-IN"/>
              </w:rPr>
            </w:pPr>
            <w:r w:rsidRPr="001E13B9">
              <w:rPr>
                <w:b/>
                <w:lang w:val="en-IN"/>
              </w:rPr>
              <w:t>Practical – Key Learning Outcomes</w:t>
            </w:r>
          </w:p>
          <w:p w14:paraId="74C64D90" w14:textId="77777777" w:rsidR="00CF7A0C" w:rsidRPr="001E13B9" w:rsidRDefault="00CF7A0C" w:rsidP="00D50CA0">
            <w:pPr>
              <w:spacing w:after="0" w:line="240" w:lineRule="auto"/>
              <w:rPr>
                <w:lang w:val="en-IN"/>
              </w:rPr>
            </w:pPr>
          </w:p>
        </w:tc>
      </w:tr>
      <w:tr w:rsidR="00CF7A0C" w:rsidRPr="001E13B9" w14:paraId="6AE4039A" w14:textId="77777777" w:rsidTr="00D50CA0">
        <w:tc>
          <w:tcPr>
            <w:tcW w:w="4503" w:type="dxa"/>
            <w:shd w:val="clear" w:color="auto" w:fill="auto"/>
          </w:tcPr>
          <w:p w14:paraId="1EA77B92" w14:textId="77777777" w:rsidR="00CF7A0C" w:rsidRDefault="00CF7A0C" w:rsidP="00CF7A0C">
            <w:pPr>
              <w:pStyle w:val="ListParagraph"/>
              <w:numPr>
                <w:ilvl w:val="0"/>
                <w:numId w:val="8"/>
              </w:numPr>
              <w:spacing w:after="0" w:line="240" w:lineRule="auto"/>
              <w:ind w:left="457" w:hanging="457"/>
              <w:jc w:val="both"/>
              <w:rPr>
                <w:lang w:eastAsia="en-IN"/>
              </w:rPr>
            </w:pPr>
            <w:r>
              <w:rPr>
                <w:lang w:eastAsia="en-IN"/>
              </w:rPr>
              <w:t>Explain the types of entrepreneurship and enterprises</w:t>
            </w:r>
          </w:p>
          <w:p w14:paraId="1A3C4803" w14:textId="77777777" w:rsidR="00CF7A0C" w:rsidRDefault="00CF7A0C" w:rsidP="00CF7A0C">
            <w:pPr>
              <w:pStyle w:val="ListParagraph"/>
              <w:numPr>
                <w:ilvl w:val="0"/>
                <w:numId w:val="8"/>
              </w:numPr>
              <w:spacing w:after="0" w:line="240" w:lineRule="auto"/>
              <w:ind w:left="457" w:hanging="457"/>
              <w:jc w:val="both"/>
              <w:rPr>
                <w:lang w:eastAsia="en-IN"/>
              </w:rPr>
            </w:pPr>
            <w:r>
              <w:rPr>
                <w:lang w:eastAsia="en-IN"/>
              </w:rPr>
              <w:t>Discuss how to identify opportunities for potential business, sources of funding and associated financial and legal risks with its mitigation plan</w:t>
            </w:r>
          </w:p>
          <w:p w14:paraId="15A368DE" w14:textId="77777777" w:rsidR="00CF7A0C" w:rsidRDefault="00CF7A0C" w:rsidP="00CF7A0C">
            <w:pPr>
              <w:pStyle w:val="ListParagraph"/>
              <w:numPr>
                <w:ilvl w:val="0"/>
                <w:numId w:val="8"/>
              </w:numPr>
              <w:spacing w:after="0" w:line="240" w:lineRule="auto"/>
              <w:ind w:left="457" w:hanging="457"/>
              <w:jc w:val="both"/>
              <w:rPr>
                <w:lang w:eastAsia="en-IN"/>
              </w:rPr>
            </w:pPr>
            <w:r>
              <w:rPr>
                <w:lang w:eastAsia="en-IN"/>
              </w:rPr>
              <w:t>Describe the 4Ps of Marketing-Product, Price, Place and Promotion and apply them as per requirement</w:t>
            </w:r>
          </w:p>
          <w:p w14:paraId="38FAD4F4" w14:textId="77777777" w:rsidR="00CF7A0C" w:rsidRPr="001E13B9" w:rsidRDefault="00CF7A0C" w:rsidP="00D50CA0">
            <w:pPr>
              <w:pStyle w:val="ListParagraph"/>
              <w:spacing w:after="0" w:line="240" w:lineRule="auto"/>
              <w:ind w:left="0"/>
              <w:jc w:val="both"/>
              <w:rPr>
                <w:lang w:eastAsia="en-IN"/>
              </w:rPr>
            </w:pPr>
          </w:p>
        </w:tc>
        <w:tc>
          <w:tcPr>
            <w:tcW w:w="4514" w:type="dxa"/>
            <w:shd w:val="clear" w:color="auto" w:fill="auto"/>
          </w:tcPr>
          <w:p w14:paraId="09C87959" w14:textId="77777777" w:rsidR="00CF7A0C" w:rsidRPr="001E13B9" w:rsidRDefault="00CF7A0C" w:rsidP="00CF7A0C">
            <w:pPr>
              <w:pStyle w:val="ListParagraph"/>
              <w:numPr>
                <w:ilvl w:val="0"/>
                <w:numId w:val="8"/>
              </w:numPr>
              <w:spacing w:after="0" w:line="240" w:lineRule="auto"/>
              <w:ind w:left="457" w:hanging="457"/>
              <w:jc w:val="both"/>
              <w:rPr>
                <w:lang w:eastAsia="en-IN"/>
              </w:rPr>
            </w:pPr>
            <w:r w:rsidRPr="00517E18">
              <w:rPr>
                <w:lang w:eastAsia="en-IN"/>
              </w:rPr>
              <w:t>Create a sample business plan, for the selected business opportunity</w:t>
            </w:r>
          </w:p>
        </w:tc>
      </w:tr>
      <w:tr w:rsidR="00CF7A0C" w:rsidRPr="001E13B9" w14:paraId="4F01E98E" w14:textId="77777777" w:rsidTr="00D50CA0">
        <w:tc>
          <w:tcPr>
            <w:tcW w:w="9017" w:type="dxa"/>
            <w:gridSpan w:val="2"/>
            <w:shd w:val="clear" w:color="auto" w:fill="F2F2F2"/>
          </w:tcPr>
          <w:p w14:paraId="486B1498" w14:textId="77777777" w:rsidR="00CF7A0C" w:rsidRPr="001E13B9" w:rsidRDefault="00CF7A0C" w:rsidP="00D50CA0">
            <w:pPr>
              <w:spacing w:after="0" w:line="240" w:lineRule="auto"/>
              <w:rPr>
                <w:b/>
                <w:lang w:val="en-IN"/>
              </w:rPr>
            </w:pPr>
            <w:r w:rsidRPr="001E13B9">
              <w:rPr>
                <w:b/>
                <w:lang w:val="en-IN"/>
              </w:rPr>
              <w:t>Classroom Aids:</w:t>
            </w:r>
          </w:p>
        </w:tc>
      </w:tr>
      <w:tr w:rsidR="00CF7A0C" w:rsidRPr="001E13B9" w14:paraId="4E1F4A17" w14:textId="77777777" w:rsidTr="00D50CA0">
        <w:tc>
          <w:tcPr>
            <w:tcW w:w="9017" w:type="dxa"/>
            <w:gridSpan w:val="2"/>
            <w:shd w:val="clear" w:color="auto" w:fill="auto"/>
          </w:tcPr>
          <w:p w14:paraId="1769BA5D" w14:textId="77777777" w:rsidR="00CF7A0C" w:rsidRPr="001E13B9" w:rsidRDefault="00CF7A0C" w:rsidP="00D50CA0">
            <w:pPr>
              <w:spacing w:after="0" w:line="240" w:lineRule="auto"/>
              <w:rPr>
                <w:bCs/>
                <w:lang w:val="en-IN"/>
              </w:rPr>
            </w:pPr>
            <w:r w:rsidRPr="001E13B9">
              <w:rPr>
                <w:bCs/>
                <w:lang w:val="en-IN"/>
              </w:rPr>
              <w:t>Whiteboard, marker pen, projector</w:t>
            </w:r>
          </w:p>
        </w:tc>
      </w:tr>
      <w:tr w:rsidR="00CF7A0C" w:rsidRPr="001E13B9" w14:paraId="031BD316" w14:textId="77777777" w:rsidTr="00D50CA0">
        <w:tc>
          <w:tcPr>
            <w:tcW w:w="9017" w:type="dxa"/>
            <w:gridSpan w:val="2"/>
            <w:shd w:val="clear" w:color="auto" w:fill="F2F2F2"/>
          </w:tcPr>
          <w:p w14:paraId="216A3910" w14:textId="77777777" w:rsidR="00CF7A0C" w:rsidRPr="001E13B9" w:rsidRDefault="00CF7A0C" w:rsidP="00D50CA0">
            <w:pPr>
              <w:spacing w:after="0" w:line="240" w:lineRule="auto"/>
              <w:rPr>
                <w:b/>
                <w:lang w:val="en-IN"/>
              </w:rPr>
            </w:pPr>
            <w:r w:rsidRPr="001E13B9">
              <w:rPr>
                <w:b/>
                <w:lang w:val="en-IN"/>
              </w:rPr>
              <w:t xml:space="preserve">Tools, Equipment and Other Requirements </w:t>
            </w:r>
          </w:p>
        </w:tc>
      </w:tr>
      <w:tr w:rsidR="00CF7A0C" w:rsidRPr="001E13B9" w14:paraId="3AC69FFB" w14:textId="77777777" w:rsidTr="00D50CA0">
        <w:tc>
          <w:tcPr>
            <w:tcW w:w="9017" w:type="dxa"/>
            <w:gridSpan w:val="2"/>
            <w:shd w:val="clear" w:color="auto" w:fill="auto"/>
          </w:tcPr>
          <w:p w14:paraId="5D7DB647" w14:textId="77777777" w:rsidR="00CF7A0C" w:rsidRPr="00AB4679" w:rsidRDefault="00CF7A0C" w:rsidP="00D50CA0">
            <w:pPr>
              <w:pStyle w:val="ListParagraph"/>
              <w:spacing w:after="0" w:line="240" w:lineRule="auto"/>
              <w:ind w:left="0"/>
              <w:jc w:val="both"/>
              <w:rPr>
                <w:bCs/>
              </w:rPr>
            </w:pPr>
          </w:p>
        </w:tc>
      </w:tr>
    </w:tbl>
    <w:p w14:paraId="70F43706" w14:textId="77777777" w:rsidR="00CF7A0C" w:rsidRDefault="00CF7A0C" w:rsidP="00CF7A0C">
      <w:pPr>
        <w:rPr>
          <w:rFonts w:cs="Calibri"/>
          <w:i/>
          <w:color w:val="365F91"/>
          <w:sz w:val="18"/>
          <w:szCs w:val="18"/>
        </w:rPr>
      </w:pPr>
    </w:p>
    <w:p w14:paraId="63EFCF06" w14:textId="77777777" w:rsidR="00CF7A0C" w:rsidRDefault="00CF7A0C" w:rsidP="00CF7A0C">
      <w:pPr>
        <w:rPr>
          <w:rFonts w:cs="Calibri"/>
          <w:i/>
          <w:color w:val="365F91"/>
          <w:sz w:val="18"/>
          <w:szCs w:val="18"/>
        </w:rPr>
      </w:pPr>
    </w:p>
    <w:p w14:paraId="01E5FE1D" w14:textId="77777777" w:rsidR="00CF7A0C" w:rsidRDefault="00CF7A0C" w:rsidP="00CF7A0C">
      <w:pPr>
        <w:rPr>
          <w:rFonts w:cs="Calibri"/>
          <w:i/>
          <w:color w:val="365F91"/>
          <w:sz w:val="18"/>
          <w:szCs w:val="18"/>
        </w:rPr>
      </w:pPr>
    </w:p>
    <w:p w14:paraId="6F524558" w14:textId="77777777" w:rsidR="00CF7A0C" w:rsidRDefault="00CF7A0C" w:rsidP="00CF7A0C">
      <w:pPr>
        <w:rPr>
          <w:rFonts w:cs="Calibri"/>
          <w:i/>
          <w:color w:val="365F91"/>
          <w:sz w:val="18"/>
          <w:szCs w:val="18"/>
        </w:rPr>
      </w:pPr>
    </w:p>
    <w:p w14:paraId="423B449F" w14:textId="77777777" w:rsidR="00CF7A0C" w:rsidRDefault="00CF7A0C" w:rsidP="00CF7A0C">
      <w:pPr>
        <w:rPr>
          <w:rFonts w:cs="Calibri"/>
          <w:i/>
          <w:color w:val="365F91"/>
          <w:sz w:val="18"/>
          <w:szCs w:val="18"/>
        </w:rPr>
      </w:pPr>
    </w:p>
    <w:p w14:paraId="76C457B5" w14:textId="77777777" w:rsidR="00CF7A0C" w:rsidRDefault="00CF7A0C" w:rsidP="00CF7A0C">
      <w:pPr>
        <w:rPr>
          <w:rFonts w:cs="Calibri"/>
          <w:i/>
          <w:color w:val="365F91"/>
          <w:sz w:val="18"/>
          <w:szCs w:val="18"/>
        </w:rPr>
      </w:pPr>
    </w:p>
    <w:p w14:paraId="6565B3B0" w14:textId="77777777" w:rsidR="00CF7A0C" w:rsidRDefault="00CF7A0C" w:rsidP="00CF7A0C">
      <w:pPr>
        <w:rPr>
          <w:rFonts w:cs="Calibri"/>
          <w:i/>
          <w:color w:val="365F91"/>
          <w:sz w:val="18"/>
          <w:szCs w:val="18"/>
        </w:rPr>
      </w:pPr>
    </w:p>
    <w:p w14:paraId="09AB4760" w14:textId="77777777" w:rsidR="00CF7A0C" w:rsidRDefault="00CF7A0C" w:rsidP="00CF7A0C">
      <w:pPr>
        <w:rPr>
          <w:rFonts w:cs="Calibri"/>
          <w:i/>
          <w:color w:val="365F91"/>
          <w:sz w:val="18"/>
          <w:szCs w:val="18"/>
        </w:rPr>
      </w:pPr>
    </w:p>
    <w:p w14:paraId="0ADDD896" w14:textId="77777777" w:rsidR="00CF7A0C" w:rsidRDefault="00CF7A0C" w:rsidP="00CF7A0C">
      <w:pPr>
        <w:rPr>
          <w:rFonts w:cs="Calibri"/>
          <w:i/>
          <w:color w:val="365F91"/>
          <w:sz w:val="18"/>
          <w:szCs w:val="18"/>
        </w:rPr>
      </w:pPr>
    </w:p>
    <w:p w14:paraId="7BCABA7F" w14:textId="77777777" w:rsidR="00CF7A0C" w:rsidRDefault="00CF7A0C" w:rsidP="00CF7A0C">
      <w:pPr>
        <w:rPr>
          <w:rFonts w:cs="Calibri"/>
          <w:i/>
          <w:color w:val="365F91"/>
          <w:sz w:val="18"/>
          <w:szCs w:val="18"/>
        </w:rPr>
      </w:pPr>
    </w:p>
    <w:p w14:paraId="2B618955" w14:textId="77777777" w:rsidR="00CF7A0C" w:rsidRDefault="00CF7A0C" w:rsidP="00CF7A0C">
      <w:pPr>
        <w:rPr>
          <w:rFonts w:cs="Calibri"/>
          <w:i/>
          <w:color w:val="365F91"/>
          <w:sz w:val="18"/>
          <w:szCs w:val="18"/>
        </w:rPr>
      </w:pPr>
    </w:p>
    <w:p w14:paraId="57DE4AA2" w14:textId="77777777" w:rsidR="00CF7A0C" w:rsidRDefault="00CF7A0C" w:rsidP="00CF7A0C">
      <w:pPr>
        <w:rPr>
          <w:rFonts w:cs="Calibri"/>
          <w:i/>
          <w:color w:val="365F91"/>
          <w:sz w:val="18"/>
          <w:szCs w:val="18"/>
        </w:rPr>
      </w:pPr>
    </w:p>
    <w:p w14:paraId="05E21101" w14:textId="77777777" w:rsidR="00CF7A0C" w:rsidRDefault="00CF7A0C" w:rsidP="00CF7A0C">
      <w:pPr>
        <w:rPr>
          <w:rFonts w:cs="Calibri"/>
          <w:i/>
          <w:color w:val="365F91"/>
          <w:sz w:val="18"/>
          <w:szCs w:val="18"/>
        </w:rPr>
      </w:pPr>
    </w:p>
    <w:p w14:paraId="4CB31945" w14:textId="77777777" w:rsidR="00CF7A0C" w:rsidRDefault="00CF7A0C" w:rsidP="00CF7A0C">
      <w:pPr>
        <w:rPr>
          <w:rFonts w:cs="Calibri"/>
          <w:i/>
          <w:color w:val="365F91"/>
          <w:sz w:val="18"/>
          <w:szCs w:val="18"/>
        </w:rPr>
      </w:pPr>
    </w:p>
    <w:p w14:paraId="0DDD57F7" w14:textId="77777777" w:rsidR="00CF7A0C" w:rsidRDefault="00CF7A0C" w:rsidP="00CF7A0C">
      <w:pPr>
        <w:rPr>
          <w:rFonts w:cs="Calibri"/>
          <w:i/>
          <w:color w:val="365F91"/>
          <w:sz w:val="18"/>
          <w:szCs w:val="18"/>
        </w:rPr>
      </w:pPr>
    </w:p>
    <w:p w14:paraId="7F8467C8" w14:textId="77777777" w:rsidR="00CF7A0C" w:rsidRDefault="00CF7A0C" w:rsidP="00CF7A0C">
      <w:pPr>
        <w:rPr>
          <w:rFonts w:cs="Calibri"/>
          <w:i/>
          <w:color w:val="365F91"/>
          <w:sz w:val="18"/>
          <w:szCs w:val="18"/>
        </w:rPr>
      </w:pPr>
    </w:p>
    <w:p w14:paraId="158E67AF" w14:textId="77777777" w:rsidR="00CF7A0C" w:rsidRDefault="00CF7A0C" w:rsidP="00CF7A0C">
      <w:pPr>
        <w:rPr>
          <w:rFonts w:cs="Calibri"/>
          <w:i/>
          <w:color w:val="365F91"/>
          <w:sz w:val="18"/>
          <w:szCs w:val="18"/>
        </w:rPr>
      </w:pPr>
    </w:p>
    <w:p w14:paraId="132C5A27" w14:textId="2FA1683D" w:rsidR="00CF7A0C" w:rsidRPr="00CD18E6" w:rsidRDefault="00CF7A0C" w:rsidP="00CF7A0C">
      <w:pPr>
        <w:pStyle w:val="Heading2"/>
        <w:rPr>
          <w:color w:val="0B84B5"/>
          <w:sz w:val="24"/>
          <w:szCs w:val="24"/>
        </w:rPr>
      </w:pPr>
      <w:r>
        <w:rPr>
          <w:color w:val="0B84B5"/>
          <w:sz w:val="24"/>
          <w:szCs w:val="24"/>
          <w:lang w:val="en-GB"/>
        </w:rPr>
        <w:lastRenderedPageBreak/>
        <w:t>Module 1</w:t>
      </w:r>
      <w:r w:rsidR="00AE77DF">
        <w:rPr>
          <w:color w:val="0B84B5"/>
          <w:sz w:val="24"/>
          <w:szCs w:val="24"/>
          <w:lang w:val="en-GB"/>
        </w:rPr>
        <w:t>9</w:t>
      </w:r>
      <w:r>
        <w:rPr>
          <w:color w:val="0B84B5"/>
          <w:sz w:val="24"/>
          <w:szCs w:val="24"/>
        </w:rPr>
        <w:t xml:space="preserve">: </w:t>
      </w:r>
      <w:r w:rsidRPr="00581B48">
        <w:rPr>
          <w:color w:val="0B84B5"/>
          <w:sz w:val="24"/>
          <w:szCs w:val="24"/>
        </w:rPr>
        <w:t>Customer Service</w:t>
      </w:r>
    </w:p>
    <w:p w14:paraId="278B38C6" w14:textId="77777777" w:rsidR="00CF7A0C" w:rsidRPr="00BE3170" w:rsidRDefault="00CF7A0C" w:rsidP="00CF7A0C">
      <w:pPr>
        <w:pStyle w:val="Heading2"/>
        <w:spacing w:before="120"/>
        <w:rPr>
          <w:i/>
          <w:iCs/>
          <w:color w:val="0B84B5"/>
          <w:sz w:val="24"/>
          <w:szCs w:val="24"/>
        </w:rPr>
      </w:pPr>
      <w:r w:rsidRPr="00BE3170">
        <w:rPr>
          <w:i/>
          <w:iCs/>
          <w:color w:val="0B84B5"/>
          <w:sz w:val="24"/>
          <w:szCs w:val="24"/>
        </w:rPr>
        <w:t xml:space="preserve">Mapped to </w:t>
      </w:r>
      <w:r w:rsidRPr="00157290">
        <w:rPr>
          <w:i/>
          <w:iCs/>
          <w:color w:val="0B84B5"/>
          <w:sz w:val="24"/>
          <w:szCs w:val="24"/>
        </w:rPr>
        <w:t xml:space="preserve">DGT/VSQ/N0102  </w:t>
      </w:r>
    </w:p>
    <w:p w14:paraId="230DDD06" w14:textId="77777777" w:rsidR="00CF7A0C" w:rsidRPr="001E13B9" w:rsidRDefault="00CF7A0C" w:rsidP="00CF7A0C">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65E4E188" w14:textId="77777777" w:rsidR="00CF7A0C" w:rsidRPr="00353CC2" w:rsidRDefault="00CF7A0C" w:rsidP="00CF7A0C">
      <w:pPr>
        <w:spacing w:after="0"/>
        <w:rPr>
          <w:b/>
          <w:bCs/>
          <w:color w:val="000000"/>
        </w:rPr>
      </w:pPr>
      <w:r w:rsidRPr="00353CC2">
        <w:rPr>
          <w:b/>
          <w:bCs/>
          <w:color w:val="000000"/>
        </w:rPr>
        <w:t xml:space="preserve">Terminal Outcomes: </w:t>
      </w:r>
    </w:p>
    <w:p w14:paraId="18ACFAA5" w14:textId="77777777" w:rsidR="00CF7A0C" w:rsidRPr="00CF0D88" w:rsidRDefault="00CF7A0C" w:rsidP="00CF7A0C">
      <w:pPr>
        <w:pStyle w:val="ListParagraph"/>
        <w:numPr>
          <w:ilvl w:val="0"/>
          <w:numId w:val="1"/>
        </w:numPr>
        <w:spacing w:after="240"/>
        <w:jc w:val="both"/>
        <w:rPr>
          <w:rFonts w:cs="Calibri"/>
          <w:color w:val="000000"/>
          <w:szCs w:val="18"/>
        </w:rPr>
      </w:pPr>
      <w:r>
        <w:t>Describe ways of maintaining customer.</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CF7A0C" w:rsidRPr="001E13B9" w14:paraId="6CF65351" w14:textId="77777777" w:rsidTr="00D50CA0">
        <w:tc>
          <w:tcPr>
            <w:tcW w:w="4503" w:type="dxa"/>
            <w:shd w:val="clear" w:color="auto" w:fill="auto"/>
          </w:tcPr>
          <w:p w14:paraId="3F18566C" w14:textId="77777777" w:rsidR="00CF7A0C" w:rsidRPr="001E13B9" w:rsidRDefault="00CF7A0C" w:rsidP="00D50CA0">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2</w:t>
            </w:r>
            <w:r w:rsidRPr="001E13B9">
              <w:rPr>
                <w:rFonts w:cs="Calibri"/>
                <w:bCs/>
                <w:i/>
                <w:iCs/>
                <w:color w:val="0070C0"/>
              </w:rPr>
              <w:t>:00&gt;</w:t>
            </w:r>
          </w:p>
        </w:tc>
        <w:tc>
          <w:tcPr>
            <w:tcW w:w="4514" w:type="dxa"/>
            <w:shd w:val="clear" w:color="auto" w:fill="auto"/>
          </w:tcPr>
          <w:p w14:paraId="23B835D8" w14:textId="77777777" w:rsidR="00CF7A0C" w:rsidRPr="001E13B9" w:rsidRDefault="00CF7A0C" w:rsidP="00D50CA0">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3</w:t>
            </w:r>
            <w:r w:rsidRPr="001E13B9">
              <w:rPr>
                <w:rFonts w:cs="Calibri"/>
                <w:bCs/>
                <w:i/>
                <w:iCs/>
                <w:color w:val="0070C0"/>
              </w:rPr>
              <w:t>:00&gt;</w:t>
            </w:r>
          </w:p>
        </w:tc>
      </w:tr>
      <w:tr w:rsidR="00CF7A0C" w:rsidRPr="001E13B9" w14:paraId="62182CC8" w14:textId="77777777" w:rsidTr="00D50CA0">
        <w:tc>
          <w:tcPr>
            <w:tcW w:w="4503" w:type="dxa"/>
            <w:shd w:val="clear" w:color="auto" w:fill="F2F2F2"/>
          </w:tcPr>
          <w:p w14:paraId="40E73EF1" w14:textId="77777777" w:rsidR="00CF7A0C" w:rsidRPr="001E13B9" w:rsidRDefault="00CF7A0C" w:rsidP="00D50CA0">
            <w:pPr>
              <w:spacing w:after="0" w:line="240" w:lineRule="auto"/>
              <w:rPr>
                <w:b/>
                <w:lang w:val="en-IN"/>
              </w:rPr>
            </w:pPr>
            <w:r w:rsidRPr="001E13B9">
              <w:rPr>
                <w:b/>
                <w:lang w:val="en-IN"/>
              </w:rPr>
              <w:t xml:space="preserve">Theory – Key Learning Outcomes </w:t>
            </w:r>
          </w:p>
          <w:p w14:paraId="0266686A" w14:textId="77777777" w:rsidR="00CF7A0C" w:rsidRPr="001E13B9" w:rsidRDefault="00CF7A0C" w:rsidP="00D50CA0">
            <w:pPr>
              <w:spacing w:after="0" w:line="240" w:lineRule="auto"/>
              <w:rPr>
                <w:rFonts w:cs="Calibri"/>
                <w:i/>
                <w:color w:val="A6A6A6"/>
                <w:sz w:val="16"/>
                <w:szCs w:val="16"/>
              </w:rPr>
            </w:pPr>
          </w:p>
        </w:tc>
        <w:tc>
          <w:tcPr>
            <w:tcW w:w="4514" w:type="dxa"/>
            <w:shd w:val="clear" w:color="auto" w:fill="F2F2F2"/>
          </w:tcPr>
          <w:p w14:paraId="2DC05B36" w14:textId="77777777" w:rsidR="00CF7A0C" w:rsidRPr="001E13B9" w:rsidRDefault="00CF7A0C" w:rsidP="00D50CA0">
            <w:pPr>
              <w:spacing w:after="0" w:line="240" w:lineRule="auto"/>
              <w:rPr>
                <w:b/>
                <w:lang w:val="en-IN"/>
              </w:rPr>
            </w:pPr>
            <w:r w:rsidRPr="001E13B9">
              <w:rPr>
                <w:b/>
                <w:lang w:val="en-IN"/>
              </w:rPr>
              <w:t>Practical – Key Learning Outcomes</w:t>
            </w:r>
          </w:p>
          <w:p w14:paraId="47780302" w14:textId="77777777" w:rsidR="00CF7A0C" w:rsidRPr="001E13B9" w:rsidRDefault="00CF7A0C" w:rsidP="00D50CA0">
            <w:pPr>
              <w:spacing w:after="0" w:line="240" w:lineRule="auto"/>
              <w:rPr>
                <w:lang w:val="en-IN"/>
              </w:rPr>
            </w:pPr>
          </w:p>
        </w:tc>
      </w:tr>
      <w:tr w:rsidR="00CF7A0C" w:rsidRPr="001E13B9" w14:paraId="4863B8CF" w14:textId="77777777" w:rsidTr="00D50CA0">
        <w:tc>
          <w:tcPr>
            <w:tcW w:w="4503" w:type="dxa"/>
            <w:shd w:val="clear" w:color="auto" w:fill="auto"/>
          </w:tcPr>
          <w:p w14:paraId="547AD251" w14:textId="77777777" w:rsidR="00CF7A0C" w:rsidRDefault="00CF7A0C" w:rsidP="00CF7A0C">
            <w:pPr>
              <w:pStyle w:val="ListParagraph"/>
              <w:numPr>
                <w:ilvl w:val="0"/>
                <w:numId w:val="8"/>
              </w:numPr>
              <w:spacing w:after="0" w:line="240" w:lineRule="auto"/>
              <w:ind w:left="457" w:hanging="457"/>
              <w:jc w:val="both"/>
              <w:rPr>
                <w:lang w:eastAsia="en-IN"/>
              </w:rPr>
            </w:pPr>
            <w:r>
              <w:rPr>
                <w:lang w:eastAsia="en-IN"/>
              </w:rPr>
              <w:t>Explain the significance of identifying customer needs and addressing them.</w:t>
            </w:r>
          </w:p>
          <w:p w14:paraId="06E34937" w14:textId="77777777" w:rsidR="00CF7A0C" w:rsidRDefault="00CF7A0C" w:rsidP="00CF7A0C">
            <w:pPr>
              <w:pStyle w:val="ListParagraph"/>
              <w:numPr>
                <w:ilvl w:val="0"/>
                <w:numId w:val="8"/>
              </w:numPr>
              <w:spacing w:after="0" w:line="240" w:lineRule="auto"/>
              <w:ind w:left="457" w:hanging="457"/>
              <w:jc w:val="both"/>
              <w:rPr>
                <w:lang w:eastAsia="en-IN"/>
              </w:rPr>
            </w:pPr>
            <w:r w:rsidRPr="00517E18">
              <w:rPr>
                <w:lang w:eastAsia="en-IN"/>
              </w:rPr>
              <w:t>Explain the significance of identifying customer needs and responding to them in a professional manner.</w:t>
            </w:r>
          </w:p>
          <w:p w14:paraId="587C8A03" w14:textId="77777777" w:rsidR="00CF7A0C" w:rsidRDefault="00CF7A0C" w:rsidP="00CF7A0C">
            <w:pPr>
              <w:pStyle w:val="ListParagraph"/>
              <w:numPr>
                <w:ilvl w:val="0"/>
                <w:numId w:val="8"/>
              </w:numPr>
              <w:spacing w:after="0" w:line="240" w:lineRule="auto"/>
              <w:ind w:left="457" w:hanging="457"/>
              <w:jc w:val="both"/>
              <w:rPr>
                <w:lang w:eastAsia="en-IN"/>
              </w:rPr>
            </w:pPr>
            <w:r>
              <w:rPr>
                <w:lang w:eastAsia="en-IN"/>
              </w:rPr>
              <w:t>Discuss the significance of maintaining hygiene and dressing appropriately.</w:t>
            </w:r>
          </w:p>
          <w:p w14:paraId="3CC7766C" w14:textId="77777777" w:rsidR="00CF7A0C" w:rsidRPr="001E13B9" w:rsidRDefault="00CF7A0C" w:rsidP="00D50CA0">
            <w:pPr>
              <w:pStyle w:val="ListParagraph"/>
              <w:spacing w:after="0" w:line="240" w:lineRule="auto"/>
              <w:ind w:left="0"/>
              <w:jc w:val="both"/>
              <w:rPr>
                <w:lang w:eastAsia="en-IN"/>
              </w:rPr>
            </w:pPr>
          </w:p>
        </w:tc>
        <w:tc>
          <w:tcPr>
            <w:tcW w:w="4514" w:type="dxa"/>
            <w:shd w:val="clear" w:color="auto" w:fill="auto"/>
          </w:tcPr>
          <w:p w14:paraId="4B16E533" w14:textId="77777777" w:rsidR="00CF7A0C" w:rsidRPr="001E13B9" w:rsidRDefault="00CF7A0C" w:rsidP="00CF7A0C">
            <w:pPr>
              <w:pStyle w:val="ListParagraph"/>
              <w:numPr>
                <w:ilvl w:val="0"/>
                <w:numId w:val="8"/>
              </w:numPr>
              <w:spacing w:after="0" w:line="240" w:lineRule="auto"/>
              <w:ind w:left="457" w:hanging="457"/>
              <w:jc w:val="both"/>
              <w:rPr>
                <w:lang w:eastAsia="en-IN"/>
              </w:rPr>
            </w:pPr>
            <w:r>
              <w:rPr>
                <w:lang w:eastAsia="en-IN"/>
              </w:rPr>
              <w:t>Demonstrate how to maintain hygiene and dressing appropriately.</w:t>
            </w:r>
          </w:p>
        </w:tc>
      </w:tr>
      <w:tr w:rsidR="00CF7A0C" w:rsidRPr="001E13B9" w14:paraId="385BC1E7" w14:textId="77777777" w:rsidTr="00D50CA0">
        <w:tc>
          <w:tcPr>
            <w:tcW w:w="9017" w:type="dxa"/>
            <w:gridSpan w:val="2"/>
            <w:shd w:val="clear" w:color="auto" w:fill="F2F2F2"/>
          </w:tcPr>
          <w:p w14:paraId="34B5AA87" w14:textId="77777777" w:rsidR="00CF7A0C" w:rsidRPr="001E13B9" w:rsidRDefault="00CF7A0C" w:rsidP="00D50CA0">
            <w:pPr>
              <w:spacing w:after="0" w:line="240" w:lineRule="auto"/>
              <w:rPr>
                <w:b/>
                <w:lang w:val="en-IN"/>
              </w:rPr>
            </w:pPr>
            <w:r w:rsidRPr="001E13B9">
              <w:rPr>
                <w:b/>
                <w:lang w:val="en-IN"/>
              </w:rPr>
              <w:t>Classroom Aids:</w:t>
            </w:r>
          </w:p>
        </w:tc>
      </w:tr>
      <w:tr w:rsidR="00CF7A0C" w:rsidRPr="001E13B9" w14:paraId="032F4CF0" w14:textId="77777777" w:rsidTr="00D50CA0">
        <w:tc>
          <w:tcPr>
            <w:tcW w:w="9017" w:type="dxa"/>
            <w:gridSpan w:val="2"/>
            <w:shd w:val="clear" w:color="auto" w:fill="auto"/>
          </w:tcPr>
          <w:p w14:paraId="332A91FC" w14:textId="77777777" w:rsidR="00CF7A0C" w:rsidRPr="001E13B9" w:rsidRDefault="00CF7A0C" w:rsidP="00D50CA0">
            <w:pPr>
              <w:spacing w:after="0" w:line="240" w:lineRule="auto"/>
              <w:rPr>
                <w:bCs/>
                <w:lang w:val="en-IN"/>
              </w:rPr>
            </w:pPr>
            <w:r w:rsidRPr="001E13B9">
              <w:rPr>
                <w:bCs/>
                <w:lang w:val="en-IN"/>
              </w:rPr>
              <w:t>Whiteboard, marker pen, projector</w:t>
            </w:r>
          </w:p>
        </w:tc>
      </w:tr>
      <w:tr w:rsidR="00CF7A0C" w:rsidRPr="001E13B9" w14:paraId="54181BE3" w14:textId="77777777" w:rsidTr="00D50CA0">
        <w:tc>
          <w:tcPr>
            <w:tcW w:w="9017" w:type="dxa"/>
            <w:gridSpan w:val="2"/>
            <w:shd w:val="clear" w:color="auto" w:fill="F2F2F2"/>
          </w:tcPr>
          <w:p w14:paraId="48A7453D" w14:textId="77777777" w:rsidR="00CF7A0C" w:rsidRPr="001E13B9" w:rsidRDefault="00CF7A0C" w:rsidP="00D50CA0">
            <w:pPr>
              <w:spacing w:after="0" w:line="240" w:lineRule="auto"/>
              <w:rPr>
                <w:b/>
                <w:lang w:val="en-IN"/>
              </w:rPr>
            </w:pPr>
            <w:r w:rsidRPr="001E13B9">
              <w:rPr>
                <w:b/>
                <w:lang w:val="en-IN"/>
              </w:rPr>
              <w:t xml:space="preserve">Tools, Equipment and Other Requirements </w:t>
            </w:r>
          </w:p>
        </w:tc>
      </w:tr>
      <w:tr w:rsidR="00CF7A0C" w:rsidRPr="001E13B9" w14:paraId="6B8CF15D" w14:textId="77777777" w:rsidTr="00D50CA0">
        <w:tc>
          <w:tcPr>
            <w:tcW w:w="9017" w:type="dxa"/>
            <w:gridSpan w:val="2"/>
            <w:shd w:val="clear" w:color="auto" w:fill="auto"/>
          </w:tcPr>
          <w:p w14:paraId="3BF2C56E" w14:textId="77777777" w:rsidR="00CF7A0C" w:rsidRPr="00AB4679" w:rsidRDefault="00CF7A0C" w:rsidP="00D50CA0">
            <w:pPr>
              <w:pStyle w:val="ListParagraph"/>
              <w:spacing w:after="0" w:line="240" w:lineRule="auto"/>
              <w:ind w:left="0"/>
              <w:jc w:val="both"/>
              <w:rPr>
                <w:bCs/>
              </w:rPr>
            </w:pPr>
          </w:p>
        </w:tc>
      </w:tr>
    </w:tbl>
    <w:p w14:paraId="191465EA" w14:textId="77777777" w:rsidR="00CF7A0C" w:rsidRDefault="00CF7A0C" w:rsidP="00CF7A0C">
      <w:pPr>
        <w:rPr>
          <w:rFonts w:cs="Calibri"/>
          <w:i/>
          <w:color w:val="365F91"/>
          <w:sz w:val="18"/>
          <w:szCs w:val="18"/>
        </w:rPr>
      </w:pPr>
    </w:p>
    <w:p w14:paraId="3E966F7D" w14:textId="77777777" w:rsidR="00CF7A0C" w:rsidRDefault="00CF7A0C" w:rsidP="00CF7A0C">
      <w:pPr>
        <w:rPr>
          <w:rFonts w:cs="Calibri"/>
          <w:i/>
          <w:color w:val="365F91"/>
          <w:sz w:val="18"/>
          <w:szCs w:val="18"/>
        </w:rPr>
      </w:pPr>
    </w:p>
    <w:p w14:paraId="2C3FF211" w14:textId="77777777" w:rsidR="00CF7A0C" w:rsidRDefault="00CF7A0C" w:rsidP="00CF7A0C">
      <w:pPr>
        <w:rPr>
          <w:rFonts w:cs="Calibri"/>
          <w:i/>
          <w:color w:val="365F91"/>
          <w:sz w:val="18"/>
          <w:szCs w:val="18"/>
        </w:rPr>
      </w:pPr>
    </w:p>
    <w:p w14:paraId="2C363FFB" w14:textId="77777777" w:rsidR="00CF7A0C" w:rsidRDefault="00CF7A0C" w:rsidP="00CF7A0C">
      <w:pPr>
        <w:rPr>
          <w:rFonts w:cs="Calibri"/>
          <w:i/>
          <w:color w:val="365F91"/>
          <w:sz w:val="18"/>
          <w:szCs w:val="18"/>
        </w:rPr>
      </w:pPr>
    </w:p>
    <w:p w14:paraId="384156CD" w14:textId="77777777" w:rsidR="00CF7A0C" w:rsidRDefault="00CF7A0C" w:rsidP="00CF7A0C">
      <w:pPr>
        <w:rPr>
          <w:rFonts w:cs="Calibri"/>
          <w:i/>
          <w:color w:val="365F91"/>
          <w:sz w:val="18"/>
          <w:szCs w:val="18"/>
        </w:rPr>
      </w:pPr>
    </w:p>
    <w:p w14:paraId="3DABCF6A" w14:textId="77777777" w:rsidR="00CF7A0C" w:rsidRDefault="00CF7A0C" w:rsidP="00CF7A0C">
      <w:pPr>
        <w:rPr>
          <w:rFonts w:cs="Calibri"/>
          <w:i/>
          <w:color w:val="365F91"/>
          <w:sz w:val="18"/>
          <w:szCs w:val="18"/>
        </w:rPr>
      </w:pPr>
    </w:p>
    <w:p w14:paraId="0340E04A" w14:textId="77777777" w:rsidR="00CF7A0C" w:rsidRDefault="00CF7A0C" w:rsidP="00CF7A0C">
      <w:pPr>
        <w:rPr>
          <w:rFonts w:cs="Calibri"/>
          <w:i/>
          <w:color w:val="365F91"/>
          <w:sz w:val="18"/>
          <w:szCs w:val="18"/>
        </w:rPr>
      </w:pPr>
    </w:p>
    <w:p w14:paraId="6AE934FF" w14:textId="77777777" w:rsidR="00CF7A0C" w:rsidRDefault="00CF7A0C" w:rsidP="00CF7A0C">
      <w:pPr>
        <w:rPr>
          <w:rFonts w:cs="Calibri"/>
          <w:i/>
          <w:color w:val="365F91"/>
          <w:sz w:val="18"/>
          <w:szCs w:val="18"/>
        </w:rPr>
      </w:pPr>
    </w:p>
    <w:p w14:paraId="0FA30ABC" w14:textId="77777777" w:rsidR="00CF7A0C" w:rsidRDefault="00CF7A0C" w:rsidP="00CF7A0C">
      <w:pPr>
        <w:rPr>
          <w:rFonts w:cs="Calibri"/>
          <w:i/>
          <w:color w:val="365F91"/>
          <w:sz w:val="18"/>
          <w:szCs w:val="18"/>
        </w:rPr>
      </w:pPr>
    </w:p>
    <w:p w14:paraId="7CDF8EA8" w14:textId="77777777" w:rsidR="00CF7A0C" w:rsidRDefault="00CF7A0C" w:rsidP="00CF7A0C">
      <w:pPr>
        <w:rPr>
          <w:rFonts w:cs="Calibri"/>
          <w:i/>
          <w:color w:val="365F91"/>
          <w:sz w:val="18"/>
          <w:szCs w:val="18"/>
        </w:rPr>
      </w:pPr>
    </w:p>
    <w:p w14:paraId="2770C45C" w14:textId="77777777" w:rsidR="00CF7A0C" w:rsidRDefault="00CF7A0C" w:rsidP="00CF7A0C">
      <w:pPr>
        <w:rPr>
          <w:rFonts w:cs="Calibri"/>
          <w:i/>
          <w:color w:val="365F91"/>
          <w:sz w:val="18"/>
          <w:szCs w:val="18"/>
        </w:rPr>
      </w:pPr>
    </w:p>
    <w:p w14:paraId="2C29C4AE" w14:textId="77777777" w:rsidR="00CF7A0C" w:rsidRDefault="00CF7A0C" w:rsidP="00CF7A0C">
      <w:pPr>
        <w:rPr>
          <w:rFonts w:cs="Calibri"/>
          <w:i/>
          <w:color w:val="365F91"/>
          <w:sz w:val="18"/>
          <w:szCs w:val="18"/>
        </w:rPr>
      </w:pPr>
    </w:p>
    <w:p w14:paraId="596B1715" w14:textId="77777777" w:rsidR="00CF7A0C" w:rsidRDefault="00CF7A0C" w:rsidP="00CF7A0C">
      <w:pPr>
        <w:rPr>
          <w:rFonts w:cs="Calibri"/>
          <w:i/>
          <w:color w:val="365F91"/>
          <w:sz w:val="18"/>
          <w:szCs w:val="18"/>
        </w:rPr>
      </w:pPr>
    </w:p>
    <w:p w14:paraId="7C617297" w14:textId="77777777" w:rsidR="00CF7A0C" w:rsidRDefault="00CF7A0C" w:rsidP="00CF7A0C">
      <w:pPr>
        <w:rPr>
          <w:rFonts w:cs="Calibri"/>
          <w:i/>
          <w:color w:val="365F91"/>
          <w:sz w:val="18"/>
          <w:szCs w:val="18"/>
        </w:rPr>
      </w:pPr>
    </w:p>
    <w:p w14:paraId="4176159F" w14:textId="77777777" w:rsidR="00CF7A0C" w:rsidRDefault="00CF7A0C" w:rsidP="00CF7A0C">
      <w:pPr>
        <w:rPr>
          <w:rFonts w:cs="Calibri"/>
          <w:i/>
          <w:color w:val="365F91"/>
          <w:sz w:val="18"/>
          <w:szCs w:val="18"/>
        </w:rPr>
      </w:pPr>
    </w:p>
    <w:p w14:paraId="6A285DE2" w14:textId="77777777" w:rsidR="00CF7A0C" w:rsidRDefault="00CF7A0C" w:rsidP="00CF7A0C">
      <w:pPr>
        <w:rPr>
          <w:rFonts w:cs="Calibri"/>
          <w:i/>
          <w:color w:val="365F91"/>
          <w:sz w:val="18"/>
          <w:szCs w:val="18"/>
        </w:rPr>
      </w:pPr>
    </w:p>
    <w:p w14:paraId="29A6A13D" w14:textId="77777777" w:rsidR="00CF7A0C" w:rsidRDefault="00CF7A0C" w:rsidP="00CF7A0C">
      <w:pPr>
        <w:rPr>
          <w:rFonts w:cs="Calibri"/>
          <w:i/>
          <w:color w:val="365F91"/>
          <w:sz w:val="18"/>
          <w:szCs w:val="18"/>
        </w:rPr>
      </w:pPr>
    </w:p>
    <w:p w14:paraId="7884577B" w14:textId="77777777" w:rsidR="00CF7A0C" w:rsidRDefault="00CF7A0C" w:rsidP="00CF7A0C">
      <w:pPr>
        <w:rPr>
          <w:rFonts w:cs="Calibri"/>
          <w:i/>
          <w:color w:val="365F91"/>
          <w:sz w:val="18"/>
          <w:szCs w:val="18"/>
        </w:rPr>
      </w:pPr>
    </w:p>
    <w:p w14:paraId="081CFDFA" w14:textId="3366EA86" w:rsidR="00CF7A0C" w:rsidRPr="00CD18E6" w:rsidRDefault="00CF7A0C" w:rsidP="00CF7A0C">
      <w:pPr>
        <w:pStyle w:val="Heading2"/>
        <w:rPr>
          <w:color w:val="0B84B5"/>
          <w:sz w:val="24"/>
          <w:szCs w:val="24"/>
        </w:rPr>
      </w:pPr>
      <w:r>
        <w:rPr>
          <w:color w:val="0B84B5"/>
          <w:sz w:val="24"/>
          <w:szCs w:val="24"/>
          <w:lang w:val="en-GB"/>
        </w:rPr>
        <w:lastRenderedPageBreak/>
        <w:t xml:space="preserve">Module </w:t>
      </w:r>
      <w:r w:rsidR="00AE77DF">
        <w:rPr>
          <w:color w:val="0B84B5"/>
          <w:sz w:val="24"/>
          <w:szCs w:val="24"/>
          <w:lang w:val="en-GB"/>
        </w:rPr>
        <w:t>20</w:t>
      </w:r>
      <w:r>
        <w:rPr>
          <w:color w:val="0B84B5"/>
          <w:sz w:val="24"/>
          <w:szCs w:val="24"/>
        </w:rPr>
        <w:t xml:space="preserve">: </w:t>
      </w:r>
      <w:r w:rsidRPr="00581B48">
        <w:rPr>
          <w:color w:val="0B84B5"/>
          <w:sz w:val="24"/>
          <w:szCs w:val="24"/>
        </w:rPr>
        <w:t>Getting ready for apprenticeship &amp; Jobs</w:t>
      </w:r>
    </w:p>
    <w:p w14:paraId="5B480FB3" w14:textId="2FCC2CEE" w:rsidR="00CF7A0C" w:rsidRPr="00BE3170" w:rsidRDefault="00CF7A0C" w:rsidP="00CF7A0C">
      <w:pPr>
        <w:pStyle w:val="Heading2"/>
        <w:spacing w:before="120"/>
        <w:rPr>
          <w:i/>
          <w:iCs/>
          <w:color w:val="0B84B5"/>
          <w:sz w:val="24"/>
          <w:szCs w:val="24"/>
        </w:rPr>
      </w:pPr>
      <w:r w:rsidRPr="00BE3170">
        <w:rPr>
          <w:i/>
          <w:iCs/>
          <w:color w:val="0B84B5"/>
          <w:sz w:val="24"/>
          <w:szCs w:val="24"/>
        </w:rPr>
        <w:t xml:space="preserve">Mapped to </w:t>
      </w:r>
      <w:r w:rsidRPr="00157290">
        <w:rPr>
          <w:i/>
          <w:iCs/>
          <w:color w:val="0B84B5"/>
          <w:sz w:val="24"/>
          <w:szCs w:val="24"/>
        </w:rPr>
        <w:t xml:space="preserve">DGT/VSQ/N0102  </w:t>
      </w:r>
    </w:p>
    <w:p w14:paraId="768F227C" w14:textId="77777777" w:rsidR="00CF7A0C" w:rsidRPr="001E13B9" w:rsidRDefault="00CF7A0C" w:rsidP="00CF7A0C">
      <w:pPr>
        <w:pStyle w:val="Heading2"/>
        <w:spacing w:before="0"/>
        <w:rPr>
          <w:rFonts w:ascii="Calibri" w:eastAsia="Calibri" w:hAnsi="Calibri"/>
          <w:color w:val="000000"/>
          <w:sz w:val="22"/>
          <w:szCs w:val="22"/>
          <w:lang w:val="en-US"/>
        </w:rPr>
      </w:pPr>
      <w:r w:rsidRPr="001E13B9">
        <w:rPr>
          <w:rFonts w:ascii="Calibri" w:eastAsia="Calibri" w:hAnsi="Calibri"/>
          <w:color w:val="000000"/>
          <w:sz w:val="22"/>
          <w:szCs w:val="22"/>
          <w:lang w:val="en-US"/>
        </w:rPr>
        <w:tab/>
      </w:r>
    </w:p>
    <w:p w14:paraId="6C2AF4CB" w14:textId="77777777" w:rsidR="00CF7A0C" w:rsidRPr="00353CC2" w:rsidRDefault="00CF7A0C" w:rsidP="00CF7A0C">
      <w:pPr>
        <w:spacing w:after="0"/>
        <w:rPr>
          <w:b/>
          <w:bCs/>
          <w:color w:val="000000"/>
        </w:rPr>
      </w:pPr>
      <w:r w:rsidRPr="00353CC2">
        <w:rPr>
          <w:b/>
          <w:bCs/>
          <w:color w:val="000000"/>
        </w:rPr>
        <w:t xml:space="preserve">Terminal Outcomes: </w:t>
      </w:r>
    </w:p>
    <w:p w14:paraId="46FDF26D" w14:textId="77777777" w:rsidR="00CF7A0C" w:rsidRPr="00CF0D88" w:rsidRDefault="00CF7A0C" w:rsidP="00CF7A0C">
      <w:pPr>
        <w:pStyle w:val="ListParagraph"/>
        <w:numPr>
          <w:ilvl w:val="0"/>
          <w:numId w:val="1"/>
        </w:numPr>
        <w:spacing w:after="240"/>
        <w:jc w:val="both"/>
        <w:rPr>
          <w:rFonts w:cs="Calibri"/>
          <w:color w:val="000000"/>
          <w:szCs w:val="18"/>
        </w:rPr>
      </w:pPr>
      <w:r>
        <w:t xml:space="preserve">Describe ways of preparing for </w:t>
      </w:r>
      <w:r w:rsidRPr="00581B48">
        <w:t>apprenticeship &amp; Jobs</w:t>
      </w:r>
      <w:r>
        <w:t xml:space="preserve"> appropriately.</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20" w:firstRow="1" w:lastRow="0" w:firstColumn="0" w:lastColumn="0" w:noHBand="0" w:noVBand="1"/>
      </w:tblPr>
      <w:tblGrid>
        <w:gridCol w:w="4503"/>
        <w:gridCol w:w="4514"/>
      </w:tblGrid>
      <w:tr w:rsidR="00CF7A0C" w:rsidRPr="001E13B9" w14:paraId="19B55D59" w14:textId="77777777" w:rsidTr="00D50CA0">
        <w:tc>
          <w:tcPr>
            <w:tcW w:w="4503" w:type="dxa"/>
            <w:shd w:val="clear" w:color="auto" w:fill="auto"/>
          </w:tcPr>
          <w:p w14:paraId="174A21FB" w14:textId="77777777" w:rsidR="00CF7A0C" w:rsidRPr="001E13B9" w:rsidRDefault="00CF7A0C" w:rsidP="00D50CA0">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3</w:t>
            </w:r>
            <w:r w:rsidRPr="001E13B9">
              <w:rPr>
                <w:rFonts w:cs="Calibri"/>
                <w:bCs/>
                <w:i/>
                <w:iCs/>
                <w:color w:val="0070C0"/>
              </w:rPr>
              <w:t>:00&gt;</w:t>
            </w:r>
          </w:p>
        </w:tc>
        <w:tc>
          <w:tcPr>
            <w:tcW w:w="4514" w:type="dxa"/>
            <w:shd w:val="clear" w:color="auto" w:fill="auto"/>
          </w:tcPr>
          <w:p w14:paraId="1206609F" w14:textId="77777777" w:rsidR="00CF7A0C" w:rsidRPr="001E13B9" w:rsidRDefault="00CF7A0C" w:rsidP="00D50CA0">
            <w:pPr>
              <w:spacing w:after="0" w:line="240" w:lineRule="auto"/>
              <w:rPr>
                <w:bCs/>
                <w:lang w:val="en-IN"/>
              </w:rPr>
            </w:pPr>
            <w:r w:rsidRPr="001E13B9">
              <w:rPr>
                <w:rFonts w:cs="Calibri"/>
                <w:b/>
                <w:color w:val="0070C0"/>
              </w:rPr>
              <w:t>Duration</w:t>
            </w:r>
            <w:r w:rsidRPr="001E13B9">
              <w:rPr>
                <w:bCs/>
                <w:lang w:val="en-IN"/>
              </w:rPr>
              <w:t xml:space="preserve">: </w:t>
            </w:r>
            <w:r w:rsidRPr="001E13B9">
              <w:rPr>
                <w:rFonts w:cs="Calibri"/>
                <w:bCs/>
                <w:i/>
                <w:iCs/>
                <w:color w:val="0070C0"/>
              </w:rPr>
              <w:t>&lt;</w:t>
            </w:r>
            <w:r>
              <w:rPr>
                <w:rFonts w:cs="Calibri"/>
                <w:bCs/>
                <w:i/>
                <w:iCs/>
                <w:color w:val="0070C0"/>
              </w:rPr>
              <w:t>5</w:t>
            </w:r>
            <w:r w:rsidRPr="001E13B9">
              <w:rPr>
                <w:rFonts w:cs="Calibri"/>
                <w:bCs/>
                <w:i/>
                <w:iCs/>
                <w:color w:val="0070C0"/>
              </w:rPr>
              <w:t>:00&gt;</w:t>
            </w:r>
          </w:p>
        </w:tc>
      </w:tr>
      <w:tr w:rsidR="00CF7A0C" w:rsidRPr="001E13B9" w14:paraId="35D8D4D4" w14:textId="77777777" w:rsidTr="00D50CA0">
        <w:tc>
          <w:tcPr>
            <w:tcW w:w="4503" w:type="dxa"/>
            <w:shd w:val="clear" w:color="auto" w:fill="F2F2F2"/>
          </w:tcPr>
          <w:p w14:paraId="5DCAF1E7" w14:textId="77777777" w:rsidR="00CF7A0C" w:rsidRPr="001E13B9" w:rsidRDefault="00CF7A0C" w:rsidP="00D50CA0">
            <w:pPr>
              <w:spacing w:after="0" w:line="240" w:lineRule="auto"/>
              <w:rPr>
                <w:b/>
                <w:lang w:val="en-IN"/>
              </w:rPr>
            </w:pPr>
            <w:r w:rsidRPr="001E13B9">
              <w:rPr>
                <w:b/>
                <w:lang w:val="en-IN"/>
              </w:rPr>
              <w:t xml:space="preserve">Theory – Key Learning Outcomes </w:t>
            </w:r>
          </w:p>
          <w:p w14:paraId="4DAF0B33" w14:textId="77777777" w:rsidR="00CF7A0C" w:rsidRPr="001E13B9" w:rsidRDefault="00CF7A0C" w:rsidP="00D50CA0">
            <w:pPr>
              <w:spacing w:after="0" w:line="240" w:lineRule="auto"/>
              <w:rPr>
                <w:rFonts w:cs="Calibri"/>
                <w:i/>
                <w:color w:val="A6A6A6"/>
                <w:sz w:val="16"/>
                <w:szCs w:val="16"/>
              </w:rPr>
            </w:pPr>
          </w:p>
        </w:tc>
        <w:tc>
          <w:tcPr>
            <w:tcW w:w="4514" w:type="dxa"/>
            <w:shd w:val="clear" w:color="auto" w:fill="F2F2F2"/>
          </w:tcPr>
          <w:p w14:paraId="4F4D8D07" w14:textId="77777777" w:rsidR="00CF7A0C" w:rsidRPr="001E13B9" w:rsidRDefault="00CF7A0C" w:rsidP="00D50CA0">
            <w:pPr>
              <w:spacing w:after="0" w:line="240" w:lineRule="auto"/>
              <w:rPr>
                <w:b/>
                <w:lang w:val="en-IN"/>
              </w:rPr>
            </w:pPr>
            <w:r w:rsidRPr="001E13B9">
              <w:rPr>
                <w:b/>
                <w:lang w:val="en-IN"/>
              </w:rPr>
              <w:t>Practical – Key Learning Outcomes</w:t>
            </w:r>
          </w:p>
          <w:p w14:paraId="6D2815CA" w14:textId="77777777" w:rsidR="00CF7A0C" w:rsidRPr="001E13B9" w:rsidRDefault="00CF7A0C" w:rsidP="00D50CA0">
            <w:pPr>
              <w:spacing w:after="0" w:line="240" w:lineRule="auto"/>
              <w:rPr>
                <w:lang w:val="en-IN"/>
              </w:rPr>
            </w:pPr>
          </w:p>
        </w:tc>
      </w:tr>
      <w:tr w:rsidR="00CF7A0C" w:rsidRPr="001E13B9" w14:paraId="1BE00E2E" w14:textId="77777777" w:rsidTr="00D50CA0">
        <w:tc>
          <w:tcPr>
            <w:tcW w:w="4503" w:type="dxa"/>
            <w:shd w:val="clear" w:color="auto" w:fill="auto"/>
          </w:tcPr>
          <w:p w14:paraId="5A6998F6" w14:textId="77777777" w:rsidR="00CF7A0C" w:rsidRDefault="00CF7A0C" w:rsidP="00CF7A0C">
            <w:pPr>
              <w:pStyle w:val="ListParagraph"/>
              <w:numPr>
                <w:ilvl w:val="0"/>
                <w:numId w:val="8"/>
              </w:numPr>
              <w:spacing w:after="0" w:line="240" w:lineRule="auto"/>
              <w:ind w:left="457" w:hanging="457"/>
              <w:jc w:val="both"/>
              <w:rPr>
                <w:lang w:eastAsia="en-IN"/>
              </w:rPr>
            </w:pPr>
            <w:r w:rsidRPr="00470C44">
              <w:rPr>
                <w:lang w:eastAsia="en-IN"/>
              </w:rPr>
              <w:t>Discuss the significance of maintaining hygiene and confidence during an interview</w:t>
            </w:r>
          </w:p>
          <w:p w14:paraId="201E0E4E" w14:textId="77777777" w:rsidR="00CF7A0C" w:rsidRPr="001E13B9" w:rsidRDefault="00CF7A0C" w:rsidP="00CF7A0C">
            <w:pPr>
              <w:pStyle w:val="ListParagraph"/>
              <w:numPr>
                <w:ilvl w:val="0"/>
                <w:numId w:val="8"/>
              </w:numPr>
              <w:spacing w:after="0" w:line="240" w:lineRule="auto"/>
              <w:ind w:left="457" w:hanging="457"/>
              <w:jc w:val="both"/>
              <w:rPr>
                <w:lang w:eastAsia="en-IN"/>
              </w:rPr>
            </w:pPr>
            <w:r w:rsidRPr="00470C44">
              <w:rPr>
                <w:lang w:eastAsia="en-IN"/>
              </w:rPr>
              <w:t>List the steps for searching and registering for apprenticeship opportunities</w:t>
            </w:r>
          </w:p>
        </w:tc>
        <w:tc>
          <w:tcPr>
            <w:tcW w:w="4514" w:type="dxa"/>
            <w:shd w:val="clear" w:color="auto" w:fill="auto"/>
          </w:tcPr>
          <w:p w14:paraId="3C178042" w14:textId="77777777" w:rsidR="00CF7A0C" w:rsidRDefault="00CF7A0C" w:rsidP="00CF7A0C">
            <w:pPr>
              <w:pStyle w:val="ListParagraph"/>
              <w:numPr>
                <w:ilvl w:val="0"/>
                <w:numId w:val="8"/>
              </w:numPr>
              <w:spacing w:after="0" w:line="240" w:lineRule="auto"/>
              <w:ind w:left="457" w:hanging="457"/>
              <w:jc w:val="both"/>
              <w:rPr>
                <w:lang w:eastAsia="en-IN"/>
              </w:rPr>
            </w:pPr>
            <w:r>
              <w:rPr>
                <w:lang w:eastAsia="en-IN"/>
              </w:rPr>
              <w:t>Create a professional Curriculum Vitae (CV)</w:t>
            </w:r>
          </w:p>
          <w:p w14:paraId="6CA0271C" w14:textId="77777777" w:rsidR="00CF7A0C" w:rsidRDefault="00CF7A0C" w:rsidP="00CF7A0C">
            <w:pPr>
              <w:pStyle w:val="ListParagraph"/>
              <w:numPr>
                <w:ilvl w:val="0"/>
                <w:numId w:val="8"/>
              </w:numPr>
              <w:spacing w:after="0" w:line="240" w:lineRule="auto"/>
              <w:ind w:left="457" w:hanging="457"/>
              <w:jc w:val="both"/>
              <w:rPr>
                <w:lang w:eastAsia="en-IN"/>
              </w:rPr>
            </w:pPr>
            <w:r>
              <w:rPr>
                <w:lang w:eastAsia="en-IN"/>
              </w:rPr>
              <w:t>Use various offline and online job search sources such as employment exchanges, recruitment agencies, and job portals respectively</w:t>
            </w:r>
          </w:p>
          <w:p w14:paraId="570953C8" w14:textId="77777777" w:rsidR="00CF7A0C" w:rsidRPr="001E13B9" w:rsidRDefault="00CF7A0C" w:rsidP="00CF7A0C">
            <w:pPr>
              <w:pStyle w:val="ListParagraph"/>
              <w:numPr>
                <w:ilvl w:val="0"/>
                <w:numId w:val="8"/>
              </w:numPr>
              <w:spacing w:after="0" w:line="240" w:lineRule="auto"/>
              <w:ind w:left="457" w:hanging="457"/>
              <w:jc w:val="both"/>
              <w:rPr>
                <w:lang w:eastAsia="en-IN"/>
              </w:rPr>
            </w:pPr>
            <w:r w:rsidRPr="00517E18">
              <w:rPr>
                <w:lang w:eastAsia="en-IN"/>
              </w:rPr>
              <w:t>Perform a mock interview</w:t>
            </w:r>
          </w:p>
        </w:tc>
      </w:tr>
      <w:tr w:rsidR="00CF7A0C" w:rsidRPr="001E13B9" w14:paraId="188D5E6A" w14:textId="77777777" w:rsidTr="00D50CA0">
        <w:tc>
          <w:tcPr>
            <w:tcW w:w="9017" w:type="dxa"/>
            <w:gridSpan w:val="2"/>
            <w:shd w:val="clear" w:color="auto" w:fill="F2F2F2"/>
          </w:tcPr>
          <w:p w14:paraId="7D8CAB1C" w14:textId="77777777" w:rsidR="00CF7A0C" w:rsidRPr="001E13B9" w:rsidRDefault="00CF7A0C" w:rsidP="00D50CA0">
            <w:pPr>
              <w:spacing w:after="0" w:line="240" w:lineRule="auto"/>
              <w:rPr>
                <w:b/>
                <w:lang w:val="en-IN"/>
              </w:rPr>
            </w:pPr>
            <w:r w:rsidRPr="001E13B9">
              <w:rPr>
                <w:b/>
                <w:lang w:val="en-IN"/>
              </w:rPr>
              <w:t>Classroom Aids:</w:t>
            </w:r>
          </w:p>
        </w:tc>
      </w:tr>
      <w:tr w:rsidR="00CF7A0C" w:rsidRPr="001E13B9" w14:paraId="7C5C2A17" w14:textId="77777777" w:rsidTr="00D50CA0">
        <w:tc>
          <w:tcPr>
            <w:tcW w:w="9017" w:type="dxa"/>
            <w:gridSpan w:val="2"/>
            <w:shd w:val="clear" w:color="auto" w:fill="auto"/>
          </w:tcPr>
          <w:p w14:paraId="026BCB20" w14:textId="77777777" w:rsidR="00CF7A0C" w:rsidRPr="001E13B9" w:rsidRDefault="00CF7A0C" w:rsidP="00D50CA0">
            <w:pPr>
              <w:spacing w:after="0" w:line="240" w:lineRule="auto"/>
              <w:rPr>
                <w:bCs/>
                <w:lang w:val="en-IN"/>
              </w:rPr>
            </w:pPr>
            <w:r w:rsidRPr="001E13B9">
              <w:rPr>
                <w:bCs/>
                <w:lang w:val="en-IN"/>
              </w:rPr>
              <w:t>Whiteboard, marker pen, projector</w:t>
            </w:r>
          </w:p>
        </w:tc>
      </w:tr>
      <w:tr w:rsidR="00CF7A0C" w:rsidRPr="001E13B9" w14:paraId="6810277B" w14:textId="77777777" w:rsidTr="00D50CA0">
        <w:tc>
          <w:tcPr>
            <w:tcW w:w="9017" w:type="dxa"/>
            <w:gridSpan w:val="2"/>
            <w:shd w:val="clear" w:color="auto" w:fill="F2F2F2"/>
          </w:tcPr>
          <w:p w14:paraId="76C7BFA5" w14:textId="77777777" w:rsidR="00CF7A0C" w:rsidRPr="001E13B9" w:rsidRDefault="00CF7A0C" w:rsidP="00D50CA0">
            <w:pPr>
              <w:spacing w:after="0" w:line="240" w:lineRule="auto"/>
              <w:rPr>
                <w:b/>
                <w:lang w:val="en-IN"/>
              </w:rPr>
            </w:pPr>
            <w:r w:rsidRPr="001E13B9">
              <w:rPr>
                <w:b/>
                <w:lang w:val="en-IN"/>
              </w:rPr>
              <w:t xml:space="preserve">Tools, Equipment and Other Requirements </w:t>
            </w:r>
          </w:p>
        </w:tc>
      </w:tr>
      <w:tr w:rsidR="00CF7A0C" w:rsidRPr="001E13B9" w14:paraId="5992B4B5" w14:textId="77777777" w:rsidTr="00D50CA0">
        <w:tc>
          <w:tcPr>
            <w:tcW w:w="9017" w:type="dxa"/>
            <w:gridSpan w:val="2"/>
            <w:shd w:val="clear" w:color="auto" w:fill="auto"/>
          </w:tcPr>
          <w:p w14:paraId="4EC79457" w14:textId="77777777" w:rsidR="00CF7A0C" w:rsidRPr="00AB4679" w:rsidRDefault="00CF7A0C" w:rsidP="00D50CA0">
            <w:pPr>
              <w:pStyle w:val="ListParagraph"/>
              <w:spacing w:after="0" w:line="240" w:lineRule="auto"/>
              <w:ind w:left="0"/>
              <w:jc w:val="both"/>
              <w:rPr>
                <w:bCs/>
              </w:rPr>
            </w:pPr>
          </w:p>
        </w:tc>
      </w:tr>
    </w:tbl>
    <w:p w14:paraId="6C2B5B31" w14:textId="77777777" w:rsidR="00CF7A0C" w:rsidRDefault="00CF7A0C" w:rsidP="00CF7A0C">
      <w:pPr>
        <w:rPr>
          <w:rFonts w:cs="Calibri"/>
          <w:i/>
          <w:color w:val="365F91"/>
          <w:sz w:val="18"/>
          <w:szCs w:val="18"/>
        </w:rPr>
      </w:pPr>
    </w:p>
    <w:p w14:paraId="56566607" w14:textId="77777777" w:rsidR="00CF7A0C" w:rsidRDefault="00CF7A0C" w:rsidP="00CF7A0C">
      <w:pPr>
        <w:rPr>
          <w:rFonts w:cs="Calibri"/>
          <w:i/>
          <w:color w:val="365F91"/>
          <w:sz w:val="18"/>
          <w:szCs w:val="18"/>
        </w:rPr>
      </w:pPr>
    </w:p>
    <w:p w14:paraId="4B9504DE" w14:textId="77777777" w:rsidR="00CF7A0C" w:rsidRDefault="00CF7A0C" w:rsidP="00CF7A0C">
      <w:pPr>
        <w:rPr>
          <w:rFonts w:cs="Calibri"/>
          <w:i/>
          <w:color w:val="365F91"/>
          <w:sz w:val="18"/>
          <w:szCs w:val="18"/>
        </w:rPr>
      </w:pPr>
    </w:p>
    <w:p w14:paraId="2EE888D3" w14:textId="77777777" w:rsidR="00CF7A0C" w:rsidRDefault="00CF7A0C" w:rsidP="00CF7A0C">
      <w:pPr>
        <w:rPr>
          <w:rFonts w:cs="Calibri"/>
          <w:i/>
          <w:color w:val="365F91"/>
          <w:sz w:val="18"/>
          <w:szCs w:val="18"/>
        </w:rPr>
      </w:pPr>
    </w:p>
    <w:p w14:paraId="29D5C7C4" w14:textId="77777777" w:rsidR="00CF7A0C" w:rsidRDefault="00CF7A0C" w:rsidP="00CF7A0C">
      <w:pPr>
        <w:rPr>
          <w:rFonts w:cs="Calibri"/>
          <w:i/>
          <w:color w:val="365F91"/>
          <w:sz w:val="18"/>
          <w:szCs w:val="18"/>
        </w:rPr>
      </w:pPr>
    </w:p>
    <w:p w14:paraId="095D7E20" w14:textId="77777777" w:rsidR="00CF7A0C" w:rsidRDefault="00CF7A0C" w:rsidP="00CF7A0C">
      <w:pPr>
        <w:rPr>
          <w:rFonts w:cs="Calibri"/>
          <w:i/>
          <w:color w:val="365F91"/>
          <w:sz w:val="18"/>
          <w:szCs w:val="18"/>
        </w:rPr>
      </w:pPr>
    </w:p>
    <w:p w14:paraId="62BC55E2" w14:textId="77777777" w:rsidR="00CF7A0C" w:rsidRDefault="00CF7A0C" w:rsidP="00CF7A0C">
      <w:pPr>
        <w:rPr>
          <w:rFonts w:cs="Calibri"/>
          <w:i/>
          <w:color w:val="365F91"/>
          <w:sz w:val="18"/>
          <w:szCs w:val="18"/>
        </w:rPr>
      </w:pPr>
    </w:p>
    <w:p w14:paraId="6E37AB25" w14:textId="77777777" w:rsidR="00CF7A0C" w:rsidRDefault="00CF7A0C" w:rsidP="00CF7A0C">
      <w:pPr>
        <w:rPr>
          <w:rFonts w:cs="Calibri"/>
          <w:i/>
          <w:color w:val="365F91"/>
          <w:sz w:val="18"/>
          <w:szCs w:val="18"/>
        </w:rPr>
      </w:pPr>
    </w:p>
    <w:p w14:paraId="68ADA7CB" w14:textId="77777777" w:rsidR="00CF7A0C" w:rsidRDefault="00CF7A0C" w:rsidP="00CF7A0C">
      <w:pPr>
        <w:rPr>
          <w:lang w:val="en-GB"/>
        </w:rPr>
      </w:pPr>
    </w:p>
    <w:p w14:paraId="690B129A" w14:textId="77777777" w:rsidR="00CF7A0C" w:rsidRDefault="00CF7A0C" w:rsidP="00CF7A0C">
      <w:pPr>
        <w:rPr>
          <w:lang w:val="en-GB"/>
        </w:rPr>
      </w:pPr>
    </w:p>
    <w:p w14:paraId="68D58173" w14:textId="77777777" w:rsidR="00CF7A0C" w:rsidRDefault="00CF7A0C" w:rsidP="00CF7A0C">
      <w:pPr>
        <w:rPr>
          <w:lang w:val="en-GB"/>
        </w:rPr>
      </w:pPr>
    </w:p>
    <w:p w14:paraId="61D3FB02" w14:textId="77777777" w:rsidR="00CF7A0C" w:rsidRDefault="00CF7A0C" w:rsidP="00CF7A0C">
      <w:pPr>
        <w:rPr>
          <w:lang w:val="en-GB"/>
        </w:rPr>
      </w:pPr>
    </w:p>
    <w:p w14:paraId="1C515A97" w14:textId="77777777" w:rsidR="00CF7A0C" w:rsidRDefault="00CF7A0C" w:rsidP="00CF7A0C">
      <w:pPr>
        <w:rPr>
          <w:lang w:val="en-GB"/>
        </w:rPr>
      </w:pPr>
    </w:p>
    <w:p w14:paraId="780D04AE" w14:textId="77777777" w:rsidR="00CF7A0C" w:rsidRDefault="00CF7A0C" w:rsidP="00CF7A0C">
      <w:pPr>
        <w:rPr>
          <w:lang w:val="en-GB"/>
        </w:rPr>
      </w:pPr>
    </w:p>
    <w:p w14:paraId="26797F66" w14:textId="77777777" w:rsidR="00CF7A0C" w:rsidRDefault="00CF7A0C" w:rsidP="00CF7A0C">
      <w:pPr>
        <w:rPr>
          <w:lang w:val="en-GB"/>
        </w:rPr>
      </w:pPr>
    </w:p>
    <w:p w14:paraId="1E192D05" w14:textId="77777777" w:rsidR="00CF7A0C" w:rsidRDefault="00CF7A0C" w:rsidP="00CF7A0C">
      <w:pPr>
        <w:rPr>
          <w:lang w:val="en-GB"/>
        </w:rPr>
      </w:pPr>
    </w:p>
    <w:p w14:paraId="46E0DECD" w14:textId="77777777" w:rsidR="00CF7A0C" w:rsidRDefault="00CF7A0C" w:rsidP="00CF7A0C">
      <w:pPr>
        <w:rPr>
          <w:lang w:val="en-GB"/>
        </w:rPr>
      </w:pPr>
    </w:p>
    <w:p w14:paraId="326A24BC" w14:textId="16EEC19D" w:rsidR="003E3A73" w:rsidRPr="00CD65E2" w:rsidRDefault="003E3A73" w:rsidP="0039226F">
      <w:pPr>
        <w:pStyle w:val="Heading1"/>
        <w:jc w:val="center"/>
        <w:rPr>
          <w:color w:val="0B84B5"/>
          <w:sz w:val="44"/>
          <w:szCs w:val="44"/>
        </w:rPr>
      </w:pPr>
      <w:r w:rsidRPr="00CD65E2">
        <w:rPr>
          <w:color w:val="0B84B5"/>
          <w:sz w:val="44"/>
          <w:szCs w:val="44"/>
        </w:rPr>
        <w:lastRenderedPageBreak/>
        <w:t>Annexure</w:t>
      </w:r>
      <w:bookmarkEnd w:id="16"/>
    </w:p>
    <w:p w14:paraId="2D1008C1" w14:textId="77777777" w:rsidR="002537D4" w:rsidRPr="003C1C6D" w:rsidRDefault="002537D4" w:rsidP="00353CC2">
      <w:pPr>
        <w:pStyle w:val="Heading2"/>
        <w:rPr>
          <w:color w:val="0B84B5"/>
          <w:sz w:val="24"/>
          <w:szCs w:val="24"/>
        </w:rPr>
      </w:pPr>
      <w:bookmarkStart w:id="18" w:name="_Trainer_Requirements"/>
      <w:bookmarkStart w:id="19" w:name="_Toc28098891"/>
      <w:bookmarkEnd w:id="18"/>
      <w:r w:rsidRPr="003C1C6D">
        <w:rPr>
          <w:color w:val="0B84B5"/>
          <w:sz w:val="24"/>
          <w:szCs w:val="24"/>
        </w:rPr>
        <w:t xml:space="preserve">Trainer </w:t>
      </w:r>
      <w:r w:rsidR="00685972" w:rsidRPr="003C1C6D">
        <w:rPr>
          <w:color w:val="0B84B5"/>
          <w:sz w:val="24"/>
          <w:szCs w:val="24"/>
        </w:rPr>
        <w:t>Requirements</w:t>
      </w:r>
      <w:bookmarkEnd w:id="19"/>
    </w:p>
    <w:p w14:paraId="5B2CA064" w14:textId="77777777" w:rsidR="003E559C" w:rsidRPr="003E559C" w:rsidRDefault="003E559C" w:rsidP="003E559C">
      <w:pPr>
        <w:rPr>
          <w:lang w:val="en-IN"/>
        </w:rPr>
      </w:pPr>
    </w:p>
    <w:tbl>
      <w:tblPr>
        <w:tblStyle w:val="PlainTable11"/>
        <w:tblW w:w="9355" w:type="dxa"/>
        <w:tblLook w:val="04A0" w:firstRow="1" w:lastRow="0" w:firstColumn="1" w:lastColumn="0" w:noHBand="0" w:noVBand="1"/>
      </w:tblPr>
      <w:tblGrid>
        <w:gridCol w:w="1452"/>
        <w:gridCol w:w="1575"/>
        <w:gridCol w:w="697"/>
        <w:gridCol w:w="1567"/>
        <w:gridCol w:w="694"/>
        <w:gridCol w:w="1665"/>
        <w:gridCol w:w="1705"/>
      </w:tblGrid>
      <w:tr w:rsidR="00C53087" w:rsidRPr="00E216EA" w14:paraId="7D99673D" w14:textId="77777777" w:rsidTr="007C0A49">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355" w:type="dxa"/>
            <w:gridSpan w:val="7"/>
            <w:shd w:val="clear" w:color="auto" w:fill="D9D9D9" w:themeFill="background1" w:themeFillShade="D9"/>
            <w:vAlign w:val="center"/>
          </w:tcPr>
          <w:p w14:paraId="5A11F2B8" w14:textId="77777777" w:rsidR="00C53087" w:rsidRPr="007C0A49" w:rsidRDefault="00C53087" w:rsidP="007C0A49">
            <w:pPr>
              <w:jc w:val="center"/>
              <w:rPr>
                <w:bCs w:val="0"/>
                <w:sz w:val="24"/>
                <w:szCs w:val="24"/>
                <w:lang w:val="en-IN"/>
              </w:rPr>
            </w:pPr>
            <w:r w:rsidRPr="007C0A49">
              <w:rPr>
                <w:bCs w:val="0"/>
                <w:sz w:val="24"/>
                <w:szCs w:val="24"/>
                <w:lang w:val="en-IN"/>
              </w:rPr>
              <w:t>Trainer Prerequisites</w:t>
            </w:r>
          </w:p>
        </w:tc>
      </w:tr>
      <w:tr w:rsidR="00C53087" w:rsidRPr="00E216EA" w14:paraId="689B14E6" w14:textId="77777777" w:rsidTr="0078013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452" w:type="dxa"/>
            <w:vMerge w:val="restart"/>
          </w:tcPr>
          <w:p w14:paraId="011A8CAB" w14:textId="77777777" w:rsidR="00C53087" w:rsidRPr="004E2C79" w:rsidRDefault="00C53087" w:rsidP="004E2C79">
            <w:pPr>
              <w:pStyle w:val="Default"/>
              <w:rPr>
                <w:rFonts w:asciiTheme="minorHAnsi" w:hAnsiTheme="minorHAnsi" w:cstheme="minorHAnsi"/>
                <w:b w:val="0"/>
                <w:i/>
                <w:color w:val="002060"/>
                <w:sz w:val="16"/>
                <w:szCs w:val="16"/>
              </w:rPr>
            </w:pPr>
            <w:r w:rsidRPr="007C0A49">
              <w:rPr>
                <w:rFonts w:asciiTheme="minorHAnsi" w:hAnsiTheme="minorHAnsi" w:cstheme="minorHAnsi"/>
                <w:bCs w:val="0"/>
                <w:sz w:val="20"/>
                <w:szCs w:val="20"/>
              </w:rPr>
              <w:t>Minimum Educational Qualification</w:t>
            </w:r>
            <w:r w:rsidRPr="007C0A49">
              <w:rPr>
                <w:rFonts w:asciiTheme="minorHAnsi" w:hAnsiTheme="minorHAnsi" w:cstheme="minorHAnsi"/>
                <w:bCs w:val="0"/>
                <w:sz w:val="20"/>
                <w:szCs w:val="20"/>
              </w:rPr>
              <w:br/>
            </w:r>
            <w:r w:rsidRPr="007C0A49">
              <w:rPr>
                <w:rFonts w:asciiTheme="minorHAnsi" w:hAnsiTheme="minorHAnsi" w:cstheme="minorHAnsi"/>
                <w:b w:val="0"/>
                <w:i/>
                <w:color w:val="002060"/>
                <w:sz w:val="16"/>
                <w:szCs w:val="16"/>
              </w:rPr>
              <w:t>&lt;</w:t>
            </w:r>
            <w:r w:rsidR="00783E18" w:rsidRPr="007C0A49">
              <w:rPr>
                <w:rFonts w:asciiTheme="minorHAnsi" w:hAnsiTheme="minorHAnsi" w:cstheme="minorHAnsi"/>
                <w:b w:val="0"/>
                <w:i/>
                <w:color w:val="002060"/>
                <w:sz w:val="16"/>
                <w:szCs w:val="16"/>
              </w:rPr>
              <w:t xml:space="preserve">Select </w:t>
            </w:r>
            <w:r w:rsidRPr="007C0A49">
              <w:rPr>
                <w:rFonts w:asciiTheme="minorHAnsi" w:hAnsiTheme="minorHAnsi" w:cstheme="minorHAnsi"/>
                <w:b w:val="0"/>
                <w:i/>
                <w:color w:val="002060"/>
                <w:sz w:val="16"/>
                <w:szCs w:val="16"/>
              </w:rPr>
              <w:t>the minimum educational requirements, such as 12</w:t>
            </w:r>
            <w:r w:rsidRPr="007C0A49">
              <w:rPr>
                <w:rFonts w:asciiTheme="minorHAnsi" w:hAnsiTheme="minorHAnsi" w:cstheme="minorHAnsi"/>
                <w:b w:val="0"/>
                <w:i/>
                <w:color w:val="002060"/>
                <w:sz w:val="16"/>
                <w:szCs w:val="16"/>
                <w:vertAlign w:val="superscript"/>
              </w:rPr>
              <w:t>th</w:t>
            </w:r>
            <w:r w:rsidRPr="007C0A49">
              <w:rPr>
                <w:rFonts w:asciiTheme="minorHAnsi" w:hAnsiTheme="minorHAnsi" w:cstheme="minorHAnsi"/>
                <w:b w:val="0"/>
                <w:i/>
                <w:color w:val="002060"/>
                <w:sz w:val="16"/>
                <w:szCs w:val="16"/>
              </w:rPr>
              <w:t xml:space="preserve"> Pass, Graduate or NSQF certified.&gt;</w:t>
            </w:r>
          </w:p>
        </w:tc>
        <w:tc>
          <w:tcPr>
            <w:tcW w:w="1575" w:type="dxa"/>
            <w:vMerge w:val="restart"/>
          </w:tcPr>
          <w:p w14:paraId="7293392F" w14:textId="77777777" w:rsidR="00C53087" w:rsidRPr="007C0A49" w:rsidRDefault="00C53087" w:rsidP="00685972">
            <w:pPr>
              <w:cnfStyle w:val="000000100000" w:firstRow="0" w:lastRow="0" w:firstColumn="0" w:lastColumn="0" w:oddVBand="0" w:evenVBand="0" w:oddHBand="1" w:evenHBand="0" w:firstRowFirstColumn="0" w:firstRowLastColumn="0" w:lastRowFirstColumn="0" w:lastRowLastColumn="0"/>
              <w:rPr>
                <w:rFonts w:cstheme="minorHAnsi"/>
                <w:b/>
                <w:color w:val="000000"/>
              </w:rPr>
            </w:pPr>
            <w:r w:rsidRPr="007C0A49">
              <w:rPr>
                <w:rFonts w:cstheme="minorHAnsi"/>
                <w:b/>
                <w:color w:val="000000"/>
              </w:rPr>
              <w:t>Specialization</w:t>
            </w:r>
          </w:p>
          <w:p w14:paraId="1505C1B4" w14:textId="77777777" w:rsidR="00C53087" w:rsidRPr="007C0A49" w:rsidRDefault="00C53087" w:rsidP="00685972">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7C0A49">
              <w:rPr>
                <w:rFonts w:cstheme="minorHAnsi"/>
                <w:bCs/>
                <w:i/>
                <w:color w:val="002060"/>
                <w:sz w:val="16"/>
                <w:szCs w:val="16"/>
                <w:lang w:val="en-IN"/>
              </w:rPr>
              <w:t>&lt;Specify the areas of specialization that are desirable</w:t>
            </w:r>
            <w:r w:rsidR="00783E18" w:rsidRPr="007C0A49">
              <w:rPr>
                <w:rFonts w:cstheme="minorHAnsi"/>
                <w:bCs/>
                <w:i/>
                <w:color w:val="002060"/>
                <w:sz w:val="16"/>
                <w:szCs w:val="16"/>
                <w:lang w:val="en-IN"/>
              </w:rPr>
              <w:t>.</w:t>
            </w:r>
            <w:r w:rsidRPr="007C0A49">
              <w:rPr>
                <w:rFonts w:cstheme="minorHAnsi"/>
                <w:bCs/>
                <w:i/>
                <w:color w:val="002060"/>
                <w:sz w:val="16"/>
                <w:szCs w:val="16"/>
                <w:lang w:val="en-IN"/>
              </w:rPr>
              <w:t>&gt;</w:t>
            </w:r>
          </w:p>
        </w:tc>
        <w:tc>
          <w:tcPr>
            <w:tcW w:w="2264" w:type="dxa"/>
            <w:gridSpan w:val="2"/>
          </w:tcPr>
          <w:p w14:paraId="18E4DE8D" w14:textId="77777777" w:rsidR="00C53087" w:rsidRPr="007C0A49" w:rsidRDefault="0008376F" w:rsidP="00C53087">
            <w:pPr>
              <w:cnfStyle w:val="000000100000" w:firstRow="0" w:lastRow="0" w:firstColumn="0" w:lastColumn="0" w:oddVBand="0" w:evenVBand="0" w:oddHBand="1" w:evenHBand="0" w:firstRowFirstColumn="0" w:firstRowLastColumn="0" w:lastRowFirstColumn="0" w:lastRowLastColumn="0"/>
              <w:rPr>
                <w:rFonts w:cstheme="minorHAnsi"/>
                <w:b/>
                <w:color w:val="000000"/>
              </w:rPr>
            </w:pPr>
            <w:r w:rsidRPr="007C0A49">
              <w:rPr>
                <w:rFonts w:cstheme="minorHAnsi"/>
                <w:b/>
                <w:color w:val="000000"/>
              </w:rPr>
              <w:t>Relevant Industry Experience</w:t>
            </w:r>
          </w:p>
        </w:tc>
        <w:tc>
          <w:tcPr>
            <w:tcW w:w="2359" w:type="dxa"/>
            <w:gridSpan w:val="2"/>
          </w:tcPr>
          <w:p w14:paraId="1F3A77A1" w14:textId="77777777" w:rsidR="00C53087" w:rsidRPr="007C0A49" w:rsidRDefault="00C53087" w:rsidP="00C53087">
            <w:pPr>
              <w:cnfStyle w:val="000000100000" w:firstRow="0" w:lastRow="0" w:firstColumn="0" w:lastColumn="0" w:oddVBand="0" w:evenVBand="0" w:oddHBand="1" w:evenHBand="0" w:firstRowFirstColumn="0" w:firstRowLastColumn="0" w:lastRowFirstColumn="0" w:lastRowLastColumn="0"/>
              <w:rPr>
                <w:rFonts w:cstheme="minorHAnsi"/>
                <w:b/>
                <w:color w:val="000000"/>
              </w:rPr>
            </w:pPr>
            <w:r w:rsidRPr="007C0A49">
              <w:rPr>
                <w:rFonts w:cstheme="minorHAnsi"/>
                <w:b/>
                <w:color w:val="000000"/>
              </w:rPr>
              <w:t>Training Experience</w:t>
            </w:r>
          </w:p>
        </w:tc>
        <w:tc>
          <w:tcPr>
            <w:tcW w:w="1705" w:type="dxa"/>
          </w:tcPr>
          <w:p w14:paraId="210C1C01" w14:textId="77777777" w:rsidR="00C53087" w:rsidRDefault="00C53087" w:rsidP="00C53087">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Pr>
                <w:rFonts w:cstheme="minorHAnsi"/>
                <w:b/>
                <w:bCs/>
                <w:color w:val="000000"/>
              </w:rPr>
              <w:t xml:space="preserve">Remarks </w:t>
            </w:r>
          </w:p>
        </w:tc>
      </w:tr>
      <w:tr w:rsidR="0008376F" w:rsidRPr="00E216EA" w14:paraId="362C05BF" w14:textId="77777777" w:rsidTr="0078013B">
        <w:trPr>
          <w:trHeight w:val="1583"/>
        </w:trPr>
        <w:tc>
          <w:tcPr>
            <w:cnfStyle w:val="001000000000" w:firstRow="0" w:lastRow="0" w:firstColumn="1" w:lastColumn="0" w:oddVBand="0" w:evenVBand="0" w:oddHBand="0" w:evenHBand="0" w:firstRowFirstColumn="0" w:firstRowLastColumn="0" w:lastRowFirstColumn="0" w:lastRowLastColumn="0"/>
            <w:tcW w:w="1452" w:type="dxa"/>
            <w:vMerge/>
          </w:tcPr>
          <w:p w14:paraId="207DA0C9" w14:textId="77777777" w:rsidR="00C53087" w:rsidRPr="009C48A4" w:rsidRDefault="00C53087" w:rsidP="00685972">
            <w:pPr>
              <w:pStyle w:val="Default"/>
              <w:rPr>
                <w:rFonts w:asciiTheme="minorHAnsi" w:hAnsiTheme="minorHAnsi" w:cstheme="minorHAnsi"/>
                <w:b w:val="0"/>
                <w:bCs w:val="0"/>
                <w:sz w:val="20"/>
                <w:szCs w:val="20"/>
              </w:rPr>
            </w:pPr>
          </w:p>
        </w:tc>
        <w:tc>
          <w:tcPr>
            <w:tcW w:w="1575" w:type="dxa"/>
            <w:vMerge/>
          </w:tcPr>
          <w:p w14:paraId="0E8E01B6" w14:textId="77777777" w:rsidR="00C53087" w:rsidRDefault="00C53087" w:rsidP="00685972">
            <w:pPr>
              <w:cnfStyle w:val="000000000000" w:firstRow="0" w:lastRow="0" w:firstColumn="0" w:lastColumn="0" w:oddVBand="0" w:evenVBand="0" w:oddHBand="0" w:evenHBand="0" w:firstRowFirstColumn="0" w:firstRowLastColumn="0" w:lastRowFirstColumn="0" w:lastRowLastColumn="0"/>
              <w:rPr>
                <w:rFonts w:cstheme="minorHAnsi"/>
                <w:b/>
                <w:bCs/>
                <w:color w:val="000000"/>
              </w:rPr>
            </w:pPr>
          </w:p>
        </w:tc>
        <w:tc>
          <w:tcPr>
            <w:tcW w:w="697" w:type="dxa"/>
            <w:shd w:val="clear" w:color="auto" w:fill="F2F2F2" w:themeFill="background1" w:themeFillShade="F2"/>
          </w:tcPr>
          <w:p w14:paraId="78E4498D" w14:textId="77777777" w:rsidR="00C53087" w:rsidRPr="007C0A49" w:rsidRDefault="00C53087" w:rsidP="00C53087">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Years</w:t>
            </w:r>
          </w:p>
        </w:tc>
        <w:tc>
          <w:tcPr>
            <w:tcW w:w="1567" w:type="dxa"/>
            <w:shd w:val="clear" w:color="auto" w:fill="F2F2F2" w:themeFill="background1" w:themeFillShade="F2"/>
          </w:tcPr>
          <w:p w14:paraId="68E6AD64" w14:textId="77777777" w:rsidR="00C53087" w:rsidRPr="007C0A49" w:rsidRDefault="00C53087" w:rsidP="00C53087">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Specialization</w:t>
            </w:r>
          </w:p>
        </w:tc>
        <w:tc>
          <w:tcPr>
            <w:tcW w:w="694" w:type="dxa"/>
            <w:shd w:val="clear" w:color="auto" w:fill="F2F2F2" w:themeFill="background1" w:themeFillShade="F2"/>
          </w:tcPr>
          <w:p w14:paraId="7496C93D" w14:textId="77777777" w:rsidR="00C53087" w:rsidRPr="007C0A49" w:rsidRDefault="00C53087" w:rsidP="00C53087">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Years</w:t>
            </w:r>
          </w:p>
        </w:tc>
        <w:tc>
          <w:tcPr>
            <w:tcW w:w="1665" w:type="dxa"/>
            <w:shd w:val="clear" w:color="auto" w:fill="F2F2F2" w:themeFill="background1" w:themeFillShade="F2"/>
          </w:tcPr>
          <w:p w14:paraId="57B32949" w14:textId="77777777" w:rsidR="00C53087" w:rsidRPr="007C0A49" w:rsidRDefault="00C53087" w:rsidP="00C53087">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Specialization</w:t>
            </w:r>
          </w:p>
        </w:tc>
        <w:tc>
          <w:tcPr>
            <w:tcW w:w="1705" w:type="dxa"/>
            <w:shd w:val="clear" w:color="auto" w:fill="F2F2F2" w:themeFill="background1" w:themeFillShade="F2"/>
          </w:tcPr>
          <w:p w14:paraId="0F43C6BD" w14:textId="77777777" w:rsidR="00C53087" w:rsidRPr="00C53087" w:rsidRDefault="00C53087" w:rsidP="00C53087">
            <w:pPr>
              <w:cnfStyle w:val="000000000000" w:firstRow="0" w:lastRow="0" w:firstColumn="0" w:lastColumn="0" w:oddVBand="0" w:evenVBand="0" w:oddHBand="0" w:evenHBand="0" w:firstRowFirstColumn="0" w:firstRowLastColumn="0" w:lastRowFirstColumn="0" w:lastRowLastColumn="0"/>
              <w:rPr>
                <w:rFonts w:cstheme="minorHAnsi"/>
                <w:b/>
                <w:bCs/>
                <w:color w:val="000000"/>
                <w:sz w:val="16"/>
                <w:szCs w:val="16"/>
              </w:rPr>
            </w:pPr>
          </w:p>
        </w:tc>
      </w:tr>
      <w:tr w:rsidR="007258DB" w:rsidRPr="00E216EA" w14:paraId="0B5B55C5" w14:textId="77777777" w:rsidTr="0078013B">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452" w:type="dxa"/>
            <w:shd w:val="clear" w:color="auto" w:fill="FFFFFF" w:themeFill="background1"/>
          </w:tcPr>
          <w:p w14:paraId="615547A9" w14:textId="32316583" w:rsidR="007258DB" w:rsidRPr="0078013B" w:rsidRDefault="00AE77DF" w:rsidP="00331915">
            <w:pPr>
              <w:rPr>
                <w:rFonts w:cstheme="minorHAnsi"/>
                <w:b w:val="0"/>
                <w:bCs w:val="0"/>
                <w:color w:val="000000"/>
              </w:rPr>
            </w:pPr>
            <w:r w:rsidRPr="00AE77DF">
              <w:rPr>
                <w:rFonts w:cstheme="minorHAnsi"/>
                <w:b w:val="0"/>
                <w:bCs w:val="0"/>
                <w:color w:val="000000"/>
              </w:rPr>
              <w:t>Graduate</w:t>
            </w:r>
          </w:p>
        </w:tc>
        <w:tc>
          <w:tcPr>
            <w:tcW w:w="1575" w:type="dxa"/>
            <w:shd w:val="clear" w:color="auto" w:fill="FFFFFF" w:themeFill="background1"/>
          </w:tcPr>
          <w:p w14:paraId="1FAAF7F0" w14:textId="45D0B185" w:rsidR="007258DB" w:rsidRPr="0078013B" w:rsidRDefault="0078013B" w:rsidP="007258DB">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78013B">
              <w:rPr>
                <w:rFonts w:cstheme="minorHAnsi"/>
                <w:color w:val="000000"/>
              </w:rPr>
              <w:t>NA</w:t>
            </w:r>
          </w:p>
        </w:tc>
        <w:tc>
          <w:tcPr>
            <w:tcW w:w="697" w:type="dxa"/>
            <w:shd w:val="clear" w:color="auto" w:fill="FFFFFF" w:themeFill="background1"/>
          </w:tcPr>
          <w:p w14:paraId="7CF667FC" w14:textId="5E61E5BA" w:rsidR="007258DB" w:rsidRPr="0078013B" w:rsidRDefault="00AE77DF" w:rsidP="007258DB">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3</w:t>
            </w:r>
          </w:p>
        </w:tc>
        <w:tc>
          <w:tcPr>
            <w:tcW w:w="1567" w:type="dxa"/>
            <w:shd w:val="clear" w:color="auto" w:fill="FFFFFF" w:themeFill="background1"/>
          </w:tcPr>
          <w:p w14:paraId="1400186C" w14:textId="1C252EF5" w:rsidR="007258DB" w:rsidRPr="0078013B" w:rsidRDefault="00AE77DF" w:rsidP="007258DB">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E77DF">
              <w:rPr>
                <w:rFonts w:cstheme="minorHAnsi"/>
                <w:color w:val="000000"/>
              </w:rPr>
              <w:t>Jewellery / FMCG / Cosmetics retail</w:t>
            </w:r>
          </w:p>
        </w:tc>
        <w:tc>
          <w:tcPr>
            <w:tcW w:w="694" w:type="dxa"/>
            <w:shd w:val="clear" w:color="auto" w:fill="FFFFFF" w:themeFill="background1"/>
          </w:tcPr>
          <w:p w14:paraId="62B5B409" w14:textId="0C933E83" w:rsidR="007258DB" w:rsidRPr="0078013B" w:rsidRDefault="0078013B" w:rsidP="007258DB">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1</w:t>
            </w:r>
          </w:p>
        </w:tc>
        <w:tc>
          <w:tcPr>
            <w:tcW w:w="1665" w:type="dxa"/>
            <w:shd w:val="clear" w:color="auto" w:fill="FFFFFF" w:themeFill="background1"/>
          </w:tcPr>
          <w:p w14:paraId="6FC89E13" w14:textId="335159B0" w:rsidR="007258DB" w:rsidRPr="0078013B" w:rsidRDefault="0078013B" w:rsidP="007258DB">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A1580">
              <w:rPr>
                <w:rFonts w:cstheme="minorHAnsi"/>
                <w:color w:val="000000"/>
              </w:rPr>
              <w:t xml:space="preserve">Not mandatory but </w:t>
            </w:r>
            <w:r>
              <w:rPr>
                <w:rFonts w:cstheme="minorHAnsi"/>
                <w:color w:val="000000"/>
              </w:rPr>
              <w:t>t</w:t>
            </w:r>
            <w:r w:rsidRPr="008A1580">
              <w:rPr>
                <w:rFonts w:cstheme="minorHAnsi"/>
                <w:color w:val="000000"/>
              </w:rPr>
              <w:t xml:space="preserve">raining/ </w:t>
            </w:r>
            <w:r>
              <w:rPr>
                <w:rFonts w:cstheme="minorHAnsi"/>
                <w:color w:val="000000"/>
              </w:rPr>
              <w:t>a</w:t>
            </w:r>
            <w:r w:rsidRPr="008A1580">
              <w:rPr>
                <w:rFonts w:cstheme="minorHAnsi"/>
                <w:color w:val="000000"/>
              </w:rPr>
              <w:t xml:space="preserve">ssessment </w:t>
            </w:r>
            <w:r w:rsidR="00AE77DF">
              <w:rPr>
                <w:rFonts w:ascii="Myriad Pro" w:eastAsia="Calibri" w:hAnsi="Myriad Pro" w:cs="Arial"/>
                <w:sz w:val="20"/>
                <w:szCs w:val="20"/>
              </w:rPr>
              <w:t>Jewellery / FMCG / Cosmetics retail</w:t>
            </w:r>
            <w:r w:rsidR="00CF7A0C" w:rsidRPr="008A1580">
              <w:rPr>
                <w:rFonts w:cstheme="minorHAnsi"/>
                <w:color w:val="000000"/>
              </w:rPr>
              <w:t xml:space="preserve"> </w:t>
            </w:r>
            <w:r w:rsidRPr="008A1580">
              <w:rPr>
                <w:rFonts w:cstheme="minorHAnsi"/>
                <w:color w:val="000000"/>
              </w:rPr>
              <w:t>is desirable.</w:t>
            </w:r>
          </w:p>
        </w:tc>
        <w:tc>
          <w:tcPr>
            <w:tcW w:w="1705" w:type="dxa"/>
            <w:shd w:val="clear" w:color="auto" w:fill="FFFFFF" w:themeFill="background1"/>
          </w:tcPr>
          <w:p w14:paraId="7E6532D0" w14:textId="77777777" w:rsidR="007258DB" w:rsidRPr="004C55DD" w:rsidRDefault="007258DB" w:rsidP="007258DB">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7F1C87" w:rsidRPr="00E216EA" w14:paraId="614AE73B" w14:textId="77777777" w:rsidTr="0078013B">
        <w:trPr>
          <w:trHeight w:val="530"/>
        </w:trPr>
        <w:tc>
          <w:tcPr>
            <w:cnfStyle w:val="001000000000" w:firstRow="0" w:lastRow="0" w:firstColumn="1" w:lastColumn="0" w:oddVBand="0" w:evenVBand="0" w:oddHBand="0" w:evenHBand="0" w:firstRowFirstColumn="0" w:firstRowLastColumn="0" w:lastRowFirstColumn="0" w:lastRowLastColumn="0"/>
            <w:tcW w:w="1452" w:type="dxa"/>
            <w:shd w:val="clear" w:color="auto" w:fill="FFFFFF" w:themeFill="background1"/>
          </w:tcPr>
          <w:p w14:paraId="28E744AA" w14:textId="61FC7D28" w:rsidR="007F1C87" w:rsidRPr="00331915" w:rsidRDefault="007F1C87" w:rsidP="00331915">
            <w:pPr>
              <w:rPr>
                <w:rFonts w:cstheme="minorHAnsi"/>
                <w:color w:val="000000"/>
              </w:rPr>
            </w:pPr>
            <w:r>
              <w:rPr>
                <w:rFonts w:cstheme="minorHAnsi"/>
                <w:b w:val="0"/>
                <w:bCs w:val="0"/>
                <w:color w:val="000000"/>
              </w:rPr>
              <w:t>Certified in relevant CITS course as appropriate</w:t>
            </w:r>
          </w:p>
        </w:tc>
        <w:tc>
          <w:tcPr>
            <w:tcW w:w="1575" w:type="dxa"/>
            <w:shd w:val="clear" w:color="auto" w:fill="FFFFFF" w:themeFill="background1"/>
          </w:tcPr>
          <w:p w14:paraId="4B41F0D1" w14:textId="77777777" w:rsidR="007F1C87" w:rsidRPr="0078013B" w:rsidRDefault="007F1C87" w:rsidP="007258DB">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697" w:type="dxa"/>
            <w:shd w:val="clear" w:color="auto" w:fill="FFFFFF" w:themeFill="background1"/>
          </w:tcPr>
          <w:p w14:paraId="3BC07192" w14:textId="77777777" w:rsidR="007F1C87" w:rsidRDefault="007F1C87" w:rsidP="007258DB">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567" w:type="dxa"/>
            <w:shd w:val="clear" w:color="auto" w:fill="FFFFFF" w:themeFill="background1"/>
          </w:tcPr>
          <w:p w14:paraId="60D1BA3D" w14:textId="77777777" w:rsidR="007F1C87" w:rsidRPr="008D7329" w:rsidRDefault="007F1C87" w:rsidP="007258DB">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694" w:type="dxa"/>
            <w:shd w:val="clear" w:color="auto" w:fill="FFFFFF" w:themeFill="background1"/>
          </w:tcPr>
          <w:p w14:paraId="68E2ABF2" w14:textId="77777777" w:rsidR="007F1C87" w:rsidRDefault="007F1C87" w:rsidP="007258DB">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665" w:type="dxa"/>
            <w:shd w:val="clear" w:color="auto" w:fill="FFFFFF" w:themeFill="background1"/>
          </w:tcPr>
          <w:p w14:paraId="5AEB516F" w14:textId="77777777" w:rsidR="007F1C87" w:rsidRPr="008A1580" w:rsidRDefault="007F1C87" w:rsidP="007258DB">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705" w:type="dxa"/>
            <w:shd w:val="clear" w:color="auto" w:fill="FFFFFF" w:themeFill="background1"/>
          </w:tcPr>
          <w:p w14:paraId="109FE618" w14:textId="77777777" w:rsidR="007F1C87" w:rsidRPr="004C55DD" w:rsidRDefault="007F1C87" w:rsidP="007258DB">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r>
    </w:tbl>
    <w:p w14:paraId="49F611F3" w14:textId="77777777" w:rsidR="00685972" w:rsidRPr="007C0A49" w:rsidRDefault="00685972" w:rsidP="00FE624D">
      <w:pPr>
        <w:jc w:val="center"/>
        <w:rPr>
          <w:color w:val="002060"/>
          <w:lang w:val="en-IN"/>
        </w:rPr>
      </w:pPr>
    </w:p>
    <w:tbl>
      <w:tblPr>
        <w:tblStyle w:val="PlainTable11"/>
        <w:tblW w:w="9322" w:type="dxa"/>
        <w:tblLook w:val="04A0" w:firstRow="1" w:lastRow="0" w:firstColumn="1" w:lastColumn="0" w:noHBand="0" w:noVBand="1"/>
      </w:tblPr>
      <w:tblGrid>
        <w:gridCol w:w="4508"/>
        <w:gridCol w:w="4814"/>
      </w:tblGrid>
      <w:tr w:rsidR="00C53087" w14:paraId="38C97252" w14:textId="77777777" w:rsidTr="007C0A49">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322" w:type="dxa"/>
            <w:gridSpan w:val="2"/>
            <w:shd w:val="clear" w:color="auto" w:fill="D9D9D9" w:themeFill="background1" w:themeFillShade="D9"/>
            <w:vAlign w:val="center"/>
          </w:tcPr>
          <w:p w14:paraId="001B77A4" w14:textId="77777777" w:rsidR="00C53087" w:rsidRPr="007C0A49" w:rsidRDefault="00C53087" w:rsidP="007C0A49">
            <w:pPr>
              <w:jc w:val="center"/>
              <w:rPr>
                <w:bCs w:val="0"/>
                <w:sz w:val="24"/>
                <w:szCs w:val="24"/>
                <w:lang w:val="en-IN"/>
              </w:rPr>
            </w:pPr>
            <w:r w:rsidRPr="007C0A49">
              <w:rPr>
                <w:bCs w:val="0"/>
                <w:sz w:val="24"/>
                <w:szCs w:val="24"/>
                <w:lang w:val="en-IN"/>
              </w:rPr>
              <w:t>Trainer Certification</w:t>
            </w:r>
          </w:p>
        </w:tc>
      </w:tr>
      <w:tr w:rsidR="00C53087" w14:paraId="06CFD277" w14:textId="77777777" w:rsidTr="007C0A4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23337FEB" w14:textId="77777777" w:rsidR="00C53087" w:rsidRPr="007C0A49" w:rsidRDefault="00C53087" w:rsidP="007C0A49">
            <w:pPr>
              <w:jc w:val="center"/>
              <w:rPr>
                <w:bCs w:val="0"/>
                <w:lang w:val="en-IN"/>
              </w:rPr>
            </w:pPr>
            <w:r w:rsidRPr="00FE590F">
              <w:rPr>
                <w:bCs w:val="0"/>
                <w:lang w:val="en-IN"/>
              </w:rPr>
              <w:t>Domain Certification</w:t>
            </w:r>
          </w:p>
        </w:tc>
        <w:tc>
          <w:tcPr>
            <w:tcW w:w="4814" w:type="dxa"/>
            <w:vAlign w:val="center"/>
          </w:tcPr>
          <w:p w14:paraId="09BF3137" w14:textId="77777777" w:rsidR="00C53087" w:rsidRPr="007C0A49" w:rsidRDefault="00C53087" w:rsidP="007C0A49">
            <w:pPr>
              <w:jc w:val="center"/>
              <w:cnfStyle w:val="000000100000" w:firstRow="0" w:lastRow="0" w:firstColumn="0" w:lastColumn="0" w:oddVBand="0" w:evenVBand="0" w:oddHBand="1" w:evenHBand="0" w:firstRowFirstColumn="0" w:firstRowLastColumn="0" w:lastRowFirstColumn="0" w:lastRowLastColumn="0"/>
              <w:rPr>
                <w:b/>
                <w:lang w:val="en-IN"/>
              </w:rPr>
            </w:pPr>
            <w:r w:rsidRPr="007C0A49">
              <w:rPr>
                <w:b/>
                <w:lang w:val="en-IN"/>
              </w:rPr>
              <w:t>Platform Certification</w:t>
            </w:r>
          </w:p>
        </w:tc>
      </w:tr>
      <w:tr w:rsidR="00C53087" w14:paraId="30707ED1" w14:textId="77777777" w:rsidTr="00CD65E2">
        <w:tc>
          <w:tcPr>
            <w:cnfStyle w:val="001000000000" w:firstRow="0" w:lastRow="0" w:firstColumn="1" w:lastColumn="0" w:oddVBand="0" w:evenVBand="0" w:oddHBand="0" w:evenHBand="0" w:firstRowFirstColumn="0" w:firstRowLastColumn="0" w:lastRowFirstColumn="0" w:lastRowLastColumn="0"/>
            <w:tcW w:w="4508" w:type="dxa"/>
          </w:tcPr>
          <w:p w14:paraId="1B556775" w14:textId="47ADE10E" w:rsidR="00F33044" w:rsidRDefault="004E2C79" w:rsidP="00A559E0">
            <w:pPr>
              <w:rPr>
                <w:rFonts w:cstheme="minorHAnsi"/>
                <w:iCs/>
                <w:color w:val="000000" w:themeColor="text1"/>
                <w:lang w:val="en-IN"/>
              </w:rPr>
            </w:pPr>
            <w:r w:rsidRPr="002A2F6E">
              <w:rPr>
                <w:rFonts w:cstheme="minorHAnsi"/>
                <w:b w:val="0"/>
                <w:bCs w:val="0"/>
                <w:iCs/>
                <w:color w:val="000000" w:themeColor="text1"/>
                <w:lang w:val="en-IN"/>
              </w:rPr>
              <w:t>“</w:t>
            </w:r>
            <w:r w:rsidR="00743880" w:rsidRPr="00743880">
              <w:rPr>
                <w:rFonts w:cstheme="minorHAnsi"/>
                <w:b w:val="0"/>
                <w:bCs w:val="0"/>
                <w:iCs/>
                <w:color w:val="000000" w:themeColor="text1"/>
                <w:lang w:val="en-IN"/>
              </w:rPr>
              <w:t>Jewellery Retail Sales Associate</w:t>
            </w:r>
            <w:r w:rsidR="00EE5A12">
              <w:rPr>
                <w:rFonts w:cstheme="minorHAnsi"/>
                <w:b w:val="0"/>
                <w:bCs w:val="0"/>
                <w:iCs/>
                <w:color w:val="000000" w:themeColor="text1"/>
                <w:lang w:val="en-IN"/>
              </w:rPr>
              <w:t>,</w:t>
            </w:r>
            <w:r w:rsidR="00EE5A12" w:rsidRPr="002A2F6E">
              <w:rPr>
                <w:rFonts w:cstheme="minorHAnsi"/>
                <w:b w:val="0"/>
                <w:bCs w:val="0"/>
                <w:iCs/>
                <w:color w:val="000000" w:themeColor="text1"/>
                <w:lang w:val="en-IN"/>
              </w:rPr>
              <w:t xml:space="preserve"> </w:t>
            </w:r>
            <w:r w:rsidRPr="002A2F6E">
              <w:rPr>
                <w:rFonts w:cstheme="minorHAnsi"/>
                <w:b w:val="0"/>
                <w:bCs w:val="0"/>
                <w:iCs/>
                <w:color w:val="000000" w:themeColor="text1"/>
                <w:lang w:val="en-IN"/>
              </w:rPr>
              <w:t>G&amp;J/Q</w:t>
            </w:r>
            <w:r w:rsidR="00743880">
              <w:rPr>
                <w:rFonts w:cstheme="minorHAnsi"/>
                <w:b w:val="0"/>
                <w:bCs w:val="0"/>
                <w:iCs/>
                <w:color w:val="000000" w:themeColor="text1"/>
                <w:lang w:val="en-IN"/>
              </w:rPr>
              <w:t>68</w:t>
            </w:r>
            <w:r w:rsidRPr="002A2F6E">
              <w:rPr>
                <w:rFonts w:cstheme="minorHAnsi"/>
                <w:b w:val="0"/>
                <w:bCs w:val="0"/>
                <w:iCs/>
                <w:color w:val="000000" w:themeColor="text1"/>
                <w:lang w:val="en-IN"/>
              </w:rPr>
              <w:t>0</w:t>
            </w:r>
            <w:r w:rsidR="003B3C97">
              <w:rPr>
                <w:rFonts w:cstheme="minorHAnsi"/>
                <w:b w:val="0"/>
                <w:bCs w:val="0"/>
                <w:iCs/>
                <w:color w:val="000000" w:themeColor="text1"/>
                <w:lang w:val="en-IN"/>
              </w:rPr>
              <w:t>2</w:t>
            </w:r>
            <w:r w:rsidRPr="002A2F6E">
              <w:rPr>
                <w:rFonts w:cstheme="minorHAnsi"/>
                <w:b w:val="0"/>
                <w:bCs w:val="0"/>
                <w:iCs/>
                <w:color w:val="000000" w:themeColor="text1"/>
                <w:lang w:val="en-IN"/>
              </w:rPr>
              <w:t xml:space="preserve">, </w:t>
            </w:r>
            <w:r w:rsidR="000672A8">
              <w:rPr>
                <w:rFonts w:cstheme="minorHAnsi"/>
                <w:b w:val="0"/>
                <w:bCs w:val="0"/>
                <w:iCs/>
                <w:color w:val="000000" w:themeColor="text1"/>
                <w:lang w:val="en-IN"/>
              </w:rPr>
              <w:t>v</w:t>
            </w:r>
            <w:r w:rsidR="00743880">
              <w:rPr>
                <w:rFonts w:cstheme="minorHAnsi"/>
                <w:b w:val="0"/>
                <w:bCs w:val="0"/>
                <w:iCs/>
                <w:color w:val="000000" w:themeColor="text1"/>
                <w:lang w:val="en-IN"/>
              </w:rPr>
              <w:t>3</w:t>
            </w:r>
            <w:r w:rsidRPr="002A2F6E">
              <w:rPr>
                <w:rFonts w:cstheme="minorHAnsi"/>
                <w:b w:val="0"/>
                <w:bCs w:val="0"/>
                <w:iCs/>
                <w:color w:val="000000" w:themeColor="text1"/>
                <w:lang w:val="en-IN"/>
              </w:rPr>
              <w:t xml:space="preserve">.0”. </w:t>
            </w:r>
          </w:p>
          <w:p w14:paraId="6DC9DDA5" w14:textId="60403C47" w:rsidR="001C5D6F" w:rsidRPr="002A2F6E" w:rsidRDefault="004E2C79" w:rsidP="00A559E0">
            <w:pPr>
              <w:rPr>
                <w:rFonts w:cstheme="minorHAnsi"/>
                <w:b w:val="0"/>
                <w:bCs w:val="0"/>
                <w:iCs/>
                <w:color w:val="000000" w:themeColor="text1"/>
                <w:lang w:val="en-IN"/>
              </w:rPr>
            </w:pPr>
            <w:r w:rsidRPr="002A2F6E">
              <w:rPr>
                <w:rFonts w:cstheme="minorHAnsi"/>
                <w:b w:val="0"/>
                <w:bCs w:val="0"/>
                <w:iCs/>
                <w:color w:val="000000" w:themeColor="text1"/>
                <w:lang w:val="en-IN"/>
              </w:rPr>
              <w:t>Minimum accepted score is 80%.</w:t>
            </w:r>
          </w:p>
        </w:tc>
        <w:tc>
          <w:tcPr>
            <w:tcW w:w="4814" w:type="dxa"/>
          </w:tcPr>
          <w:p w14:paraId="7448E88B" w14:textId="6D052AAD" w:rsidR="00C53087" w:rsidRDefault="004E2C79" w:rsidP="004E2C79">
            <w:pPr>
              <w:cnfStyle w:val="000000000000" w:firstRow="0" w:lastRow="0" w:firstColumn="0" w:lastColumn="0" w:oddVBand="0" w:evenVBand="0" w:oddHBand="0" w:evenHBand="0" w:firstRowFirstColumn="0" w:firstRowLastColumn="0" w:lastRowFirstColumn="0" w:lastRowLastColumn="0"/>
              <w:rPr>
                <w:color w:val="000000" w:themeColor="text1"/>
                <w:lang w:val="en-IN"/>
              </w:rPr>
            </w:pPr>
            <w:r w:rsidRPr="002A2F6E">
              <w:rPr>
                <w:color w:val="000000" w:themeColor="text1"/>
                <w:lang w:val="en-IN"/>
              </w:rPr>
              <w:t>“Trainer</w:t>
            </w:r>
            <w:r w:rsidR="0065317F">
              <w:rPr>
                <w:color w:val="000000" w:themeColor="text1"/>
                <w:lang w:val="en-IN"/>
              </w:rPr>
              <w:t xml:space="preserve">, </w:t>
            </w:r>
            <w:r w:rsidRPr="002A2F6E">
              <w:rPr>
                <w:color w:val="000000" w:themeColor="text1"/>
                <w:lang w:val="en-IN"/>
              </w:rPr>
              <w:t>MEP/Q2601</w:t>
            </w:r>
            <w:r w:rsidR="000672A8">
              <w:rPr>
                <w:color w:val="000000" w:themeColor="text1"/>
                <w:lang w:val="en-IN"/>
              </w:rPr>
              <w:t xml:space="preserve"> </w:t>
            </w:r>
            <w:r w:rsidR="00564413">
              <w:rPr>
                <w:color w:val="000000" w:themeColor="text1"/>
                <w:lang w:val="en-IN"/>
              </w:rPr>
              <w:t>V</w:t>
            </w:r>
            <w:r w:rsidR="00495248">
              <w:rPr>
                <w:color w:val="000000"/>
                <w:sz w:val="20"/>
                <w:szCs w:val="20"/>
                <w:lang w:val="en-IN" w:eastAsia="en-IN"/>
              </w:rPr>
              <w:t>2</w:t>
            </w:r>
            <w:r w:rsidR="000672A8" w:rsidRPr="001E13B9">
              <w:rPr>
                <w:color w:val="000000"/>
                <w:sz w:val="20"/>
                <w:szCs w:val="20"/>
                <w:lang w:val="en-IN" w:eastAsia="en-IN"/>
              </w:rPr>
              <w:t>.0</w:t>
            </w:r>
            <w:r w:rsidRPr="002A2F6E">
              <w:rPr>
                <w:color w:val="000000" w:themeColor="text1"/>
                <w:lang w:val="en-IN"/>
              </w:rPr>
              <w:t>”</w:t>
            </w:r>
          </w:p>
          <w:p w14:paraId="2C0E0207" w14:textId="77777777" w:rsidR="0065317F" w:rsidRPr="002A2F6E" w:rsidRDefault="0065317F" w:rsidP="004E2C79">
            <w:pPr>
              <w:cnfStyle w:val="000000000000" w:firstRow="0" w:lastRow="0" w:firstColumn="0" w:lastColumn="0" w:oddVBand="0" w:evenVBand="0" w:oddHBand="0" w:evenHBand="0" w:firstRowFirstColumn="0" w:firstRowLastColumn="0" w:lastRowFirstColumn="0" w:lastRowLastColumn="0"/>
              <w:rPr>
                <w:color w:val="002060"/>
                <w:lang w:val="en-IN"/>
              </w:rPr>
            </w:pPr>
            <w:r w:rsidRPr="002A2F6E">
              <w:rPr>
                <w:rFonts w:cstheme="minorHAnsi"/>
                <w:iCs/>
                <w:color w:val="000000" w:themeColor="text1"/>
                <w:lang w:val="en-IN"/>
              </w:rPr>
              <w:t>Minimum accepted score is 80%.</w:t>
            </w:r>
          </w:p>
        </w:tc>
      </w:tr>
    </w:tbl>
    <w:p w14:paraId="66BDDB36" w14:textId="77777777" w:rsidR="00353CC2" w:rsidRDefault="00353CC2">
      <w:pPr>
        <w:rPr>
          <w:rFonts w:asciiTheme="majorHAnsi" w:eastAsiaTheme="majorEastAsia" w:hAnsiTheme="majorHAnsi" w:cstheme="majorBidi"/>
          <w:b/>
          <w:bCs/>
          <w:color w:val="4F81BD" w:themeColor="accent1"/>
          <w:sz w:val="26"/>
          <w:szCs w:val="26"/>
          <w:lang w:val="en-IN"/>
        </w:rPr>
      </w:pPr>
      <w:r>
        <w:br w:type="page"/>
      </w:r>
    </w:p>
    <w:p w14:paraId="1C8F84CE" w14:textId="7E850317" w:rsidR="00C53087" w:rsidRDefault="00C53087" w:rsidP="00353CC2">
      <w:pPr>
        <w:pStyle w:val="Heading2"/>
        <w:rPr>
          <w:color w:val="0B84B5"/>
          <w:sz w:val="24"/>
          <w:szCs w:val="24"/>
        </w:rPr>
      </w:pPr>
      <w:bookmarkStart w:id="20" w:name="_Assessor_Requirements"/>
      <w:bookmarkStart w:id="21" w:name="_Toc28098892"/>
      <w:bookmarkEnd w:id="20"/>
      <w:r w:rsidRPr="003C1C6D">
        <w:rPr>
          <w:color w:val="0B84B5"/>
          <w:sz w:val="24"/>
          <w:szCs w:val="24"/>
        </w:rPr>
        <w:lastRenderedPageBreak/>
        <w:t>Assessor Requirements</w:t>
      </w:r>
      <w:bookmarkEnd w:id="21"/>
    </w:p>
    <w:p w14:paraId="4FD47434" w14:textId="77777777" w:rsidR="002A4F98" w:rsidRPr="007B1B95" w:rsidRDefault="002A4F98" w:rsidP="007B1B95"/>
    <w:tbl>
      <w:tblPr>
        <w:tblStyle w:val="PlainTable11"/>
        <w:tblW w:w="0" w:type="auto"/>
        <w:tblLook w:val="04A0" w:firstRow="1" w:lastRow="0" w:firstColumn="1" w:lastColumn="0" w:noHBand="0" w:noVBand="1"/>
      </w:tblPr>
      <w:tblGrid>
        <w:gridCol w:w="1413"/>
        <w:gridCol w:w="1552"/>
        <w:gridCol w:w="681"/>
        <w:gridCol w:w="1567"/>
        <w:gridCol w:w="778"/>
        <w:gridCol w:w="1659"/>
        <w:gridCol w:w="1367"/>
      </w:tblGrid>
      <w:tr w:rsidR="00C53087" w14:paraId="1D0F51A6" w14:textId="77777777" w:rsidTr="002A2F6E">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9017" w:type="dxa"/>
            <w:gridSpan w:val="7"/>
            <w:shd w:val="clear" w:color="auto" w:fill="D9D9D9" w:themeFill="background1" w:themeFillShade="D9"/>
            <w:vAlign w:val="center"/>
          </w:tcPr>
          <w:p w14:paraId="5095C765" w14:textId="77777777" w:rsidR="00C53087" w:rsidRPr="007C0A49" w:rsidRDefault="00C53087" w:rsidP="007C0A49">
            <w:pPr>
              <w:jc w:val="center"/>
              <w:rPr>
                <w:bCs w:val="0"/>
                <w:sz w:val="24"/>
                <w:szCs w:val="24"/>
                <w:lang w:val="en-IN"/>
              </w:rPr>
            </w:pPr>
            <w:r w:rsidRPr="007C0A49">
              <w:rPr>
                <w:bCs w:val="0"/>
                <w:sz w:val="24"/>
                <w:szCs w:val="24"/>
                <w:lang w:val="en-IN"/>
              </w:rPr>
              <w:t>Assessor Prerequisites</w:t>
            </w:r>
          </w:p>
        </w:tc>
      </w:tr>
      <w:tr w:rsidR="00C53087" w14:paraId="148B140E" w14:textId="77777777" w:rsidTr="0078013B">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413" w:type="dxa"/>
            <w:vMerge w:val="restart"/>
          </w:tcPr>
          <w:p w14:paraId="6FBC0C9E" w14:textId="77777777" w:rsidR="00C53087" w:rsidRPr="00E216EA" w:rsidRDefault="00C53087" w:rsidP="00254842">
            <w:pPr>
              <w:pStyle w:val="Default"/>
            </w:pPr>
            <w:r w:rsidRPr="007C0A49">
              <w:rPr>
                <w:rFonts w:asciiTheme="minorHAnsi" w:hAnsiTheme="minorHAnsi" w:cstheme="minorHAnsi"/>
                <w:sz w:val="20"/>
                <w:szCs w:val="20"/>
              </w:rPr>
              <w:t xml:space="preserve">Minimum Educational Qualification </w:t>
            </w:r>
            <w:r w:rsidRPr="007C0A49">
              <w:rPr>
                <w:rFonts w:asciiTheme="minorHAnsi" w:hAnsiTheme="minorHAnsi" w:cstheme="minorHAnsi"/>
                <w:i/>
                <w:color w:val="A6A6A6" w:themeColor="background1" w:themeShade="A6"/>
                <w:sz w:val="16"/>
                <w:szCs w:val="16"/>
              </w:rPr>
              <w:br/>
            </w:r>
            <w:r w:rsidRPr="007C0A49">
              <w:rPr>
                <w:rFonts w:asciiTheme="minorHAnsi" w:hAnsiTheme="minorHAnsi" w:cstheme="minorHAnsi"/>
                <w:b w:val="0"/>
                <w:bCs w:val="0"/>
                <w:i/>
                <w:color w:val="002060"/>
                <w:sz w:val="16"/>
                <w:szCs w:val="16"/>
              </w:rPr>
              <w:t>&lt;</w:t>
            </w:r>
            <w:r w:rsidR="0028290F" w:rsidRPr="007C0A49">
              <w:rPr>
                <w:rFonts w:asciiTheme="minorHAnsi" w:hAnsiTheme="minorHAnsi" w:cstheme="minorHAnsi"/>
                <w:b w:val="0"/>
                <w:bCs w:val="0"/>
                <w:i/>
                <w:color w:val="002060"/>
                <w:sz w:val="16"/>
                <w:szCs w:val="16"/>
              </w:rPr>
              <w:t xml:space="preserve">Select </w:t>
            </w:r>
            <w:r w:rsidRPr="007C0A49">
              <w:rPr>
                <w:rFonts w:asciiTheme="minorHAnsi" w:hAnsiTheme="minorHAnsi" w:cstheme="minorHAnsi"/>
                <w:b w:val="0"/>
                <w:bCs w:val="0"/>
                <w:i/>
                <w:color w:val="002060"/>
                <w:sz w:val="16"/>
                <w:szCs w:val="16"/>
              </w:rPr>
              <w:t>the minimum educational requirements, such as 12</w:t>
            </w:r>
            <w:r w:rsidRPr="007C0A49">
              <w:rPr>
                <w:rFonts w:asciiTheme="minorHAnsi" w:hAnsiTheme="minorHAnsi" w:cstheme="minorHAnsi"/>
                <w:b w:val="0"/>
                <w:bCs w:val="0"/>
                <w:i/>
                <w:color w:val="002060"/>
                <w:sz w:val="16"/>
                <w:szCs w:val="16"/>
                <w:vertAlign w:val="superscript"/>
              </w:rPr>
              <w:t>th</w:t>
            </w:r>
            <w:r w:rsidRPr="007C0A49">
              <w:rPr>
                <w:rFonts w:asciiTheme="minorHAnsi" w:hAnsiTheme="minorHAnsi" w:cstheme="minorHAnsi"/>
                <w:b w:val="0"/>
                <w:bCs w:val="0"/>
                <w:i/>
                <w:color w:val="002060"/>
                <w:sz w:val="16"/>
                <w:szCs w:val="16"/>
              </w:rPr>
              <w:t xml:space="preserve"> Pass, Graduate or NSQF certified.&gt;</w:t>
            </w:r>
          </w:p>
        </w:tc>
        <w:tc>
          <w:tcPr>
            <w:tcW w:w="1552" w:type="dxa"/>
            <w:vMerge w:val="restart"/>
          </w:tcPr>
          <w:p w14:paraId="1C3CF5E6" w14:textId="77777777" w:rsidR="00C53087" w:rsidRPr="00353CC2" w:rsidRDefault="00C53087" w:rsidP="00C560A3">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353CC2">
              <w:rPr>
                <w:rFonts w:cstheme="minorHAnsi"/>
                <w:b/>
                <w:bCs/>
                <w:color w:val="000000"/>
              </w:rPr>
              <w:t>Specialization</w:t>
            </w:r>
          </w:p>
          <w:p w14:paraId="69B22CA1" w14:textId="77777777" w:rsidR="00C53087" w:rsidRPr="00F47704" w:rsidRDefault="00C53087" w:rsidP="00C560A3">
            <w:pPr>
              <w:cnfStyle w:val="000000100000" w:firstRow="0" w:lastRow="0" w:firstColumn="0" w:lastColumn="0" w:oddVBand="0" w:evenVBand="0" w:oddHBand="1" w:evenHBand="0" w:firstRowFirstColumn="0" w:firstRowLastColumn="0" w:lastRowFirstColumn="0" w:lastRowLastColumn="0"/>
              <w:rPr>
                <w:rFonts w:cstheme="minorHAnsi"/>
                <w:b/>
                <w:bCs/>
                <w:color w:val="000000"/>
                <w:highlight w:val="green"/>
              </w:rPr>
            </w:pPr>
            <w:r w:rsidRPr="007C0A49">
              <w:rPr>
                <w:rFonts w:cstheme="minorHAnsi"/>
                <w:i/>
                <w:color w:val="002060"/>
                <w:sz w:val="16"/>
                <w:szCs w:val="16"/>
                <w:lang w:val="en-IN"/>
              </w:rPr>
              <w:t>&lt;Specify the areas of specialization that are desirable</w:t>
            </w:r>
            <w:r w:rsidR="00D65136" w:rsidRPr="007C0A49">
              <w:rPr>
                <w:rFonts w:cstheme="minorHAnsi"/>
                <w:i/>
                <w:color w:val="002060"/>
                <w:sz w:val="16"/>
                <w:szCs w:val="16"/>
                <w:lang w:val="en-IN"/>
              </w:rPr>
              <w:t>.</w:t>
            </w:r>
            <w:r w:rsidRPr="007C0A49">
              <w:rPr>
                <w:rFonts w:cstheme="minorHAnsi"/>
                <w:i/>
                <w:color w:val="002060"/>
                <w:sz w:val="16"/>
                <w:szCs w:val="16"/>
                <w:lang w:val="en-IN"/>
              </w:rPr>
              <w:t>&gt;</w:t>
            </w:r>
          </w:p>
        </w:tc>
        <w:tc>
          <w:tcPr>
            <w:tcW w:w="2248" w:type="dxa"/>
            <w:gridSpan w:val="2"/>
          </w:tcPr>
          <w:p w14:paraId="7366FF8A" w14:textId="77777777" w:rsidR="00C53087" w:rsidRPr="00353CC2" w:rsidRDefault="00B1646A" w:rsidP="00C560A3">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353CC2">
              <w:rPr>
                <w:rFonts w:cstheme="minorHAnsi"/>
                <w:b/>
                <w:bCs/>
                <w:color w:val="000000"/>
              </w:rPr>
              <w:t>Relevant Industry Experience</w:t>
            </w:r>
          </w:p>
        </w:tc>
        <w:tc>
          <w:tcPr>
            <w:tcW w:w="2437" w:type="dxa"/>
            <w:gridSpan w:val="2"/>
          </w:tcPr>
          <w:p w14:paraId="51665648" w14:textId="77777777" w:rsidR="00C53087" w:rsidRPr="00353CC2" w:rsidRDefault="00C53087" w:rsidP="00C560A3">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353CC2">
              <w:rPr>
                <w:rFonts w:cstheme="minorHAnsi"/>
                <w:b/>
                <w:bCs/>
                <w:color w:val="000000"/>
              </w:rPr>
              <w:t>Training</w:t>
            </w:r>
            <w:r w:rsidR="00761618" w:rsidRPr="00353CC2">
              <w:rPr>
                <w:rFonts w:cstheme="minorHAnsi"/>
                <w:b/>
                <w:bCs/>
                <w:color w:val="000000"/>
              </w:rPr>
              <w:t xml:space="preserve">/Assessment </w:t>
            </w:r>
            <w:r w:rsidRPr="00353CC2">
              <w:rPr>
                <w:rFonts w:cstheme="minorHAnsi"/>
                <w:b/>
                <w:bCs/>
                <w:color w:val="000000"/>
              </w:rPr>
              <w:t>Experience</w:t>
            </w:r>
          </w:p>
        </w:tc>
        <w:tc>
          <w:tcPr>
            <w:tcW w:w="1367" w:type="dxa"/>
          </w:tcPr>
          <w:p w14:paraId="5E08D974" w14:textId="77777777" w:rsidR="00C53087" w:rsidRDefault="00C53087" w:rsidP="00C560A3">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Pr>
                <w:rFonts w:cstheme="minorHAnsi"/>
                <w:b/>
                <w:bCs/>
                <w:color w:val="000000"/>
              </w:rPr>
              <w:t xml:space="preserve">Remarks </w:t>
            </w:r>
          </w:p>
        </w:tc>
      </w:tr>
      <w:tr w:rsidR="00C53087" w:rsidRPr="00C53087" w14:paraId="62F807FD" w14:textId="77777777" w:rsidTr="0078013B">
        <w:trPr>
          <w:trHeight w:val="770"/>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F2F2F2" w:themeFill="background1" w:themeFillShade="F2"/>
          </w:tcPr>
          <w:p w14:paraId="368D198E" w14:textId="77777777" w:rsidR="00C53087" w:rsidRPr="009C48A4" w:rsidRDefault="00C53087" w:rsidP="00C560A3">
            <w:pPr>
              <w:pStyle w:val="Default"/>
              <w:rPr>
                <w:rFonts w:asciiTheme="minorHAnsi" w:hAnsiTheme="minorHAnsi" w:cstheme="minorHAnsi"/>
                <w:b w:val="0"/>
                <w:bCs w:val="0"/>
                <w:sz w:val="20"/>
                <w:szCs w:val="20"/>
              </w:rPr>
            </w:pPr>
          </w:p>
        </w:tc>
        <w:tc>
          <w:tcPr>
            <w:tcW w:w="1552" w:type="dxa"/>
            <w:vMerge/>
            <w:shd w:val="clear" w:color="auto" w:fill="F2F2F2" w:themeFill="background1" w:themeFillShade="F2"/>
          </w:tcPr>
          <w:p w14:paraId="5E1A2677" w14:textId="77777777" w:rsidR="00C53087" w:rsidRDefault="00C53087" w:rsidP="00C560A3">
            <w:pPr>
              <w:cnfStyle w:val="000000000000" w:firstRow="0" w:lastRow="0" w:firstColumn="0" w:lastColumn="0" w:oddVBand="0" w:evenVBand="0" w:oddHBand="0" w:evenHBand="0" w:firstRowFirstColumn="0" w:firstRowLastColumn="0" w:lastRowFirstColumn="0" w:lastRowLastColumn="0"/>
              <w:rPr>
                <w:rFonts w:cstheme="minorHAnsi"/>
                <w:b/>
                <w:bCs/>
                <w:color w:val="000000"/>
              </w:rPr>
            </w:pPr>
          </w:p>
        </w:tc>
        <w:tc>
          <w:tcPr>
            <w:tcW w:w="681" w:type="dxa"/>
            <w:shd w:val="clear" w:color="auto" w:fill="F2F2F2" w:themeFill="background1" w:themeFillShade="F2"/>
          </w:tcPr>
          <w:p w14:paraId="2C4280D1" w14:textId="77777777" w:rsidR="00C53087" w:rsidRPr="007C0A49" w:rsidRDefault="00C53087" w:rsidP="00C560A3">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Years</w:t>
            </w:r>
          </w:p>
        </w:tc>
        <w:tc>
          <w:tcPr>
            <w:tcW w:w="1567" w:type="dxa"/>
            <w:shd w:val="clear" w:color="auto" w:fill="F2F2F2" w:themeFill="background1" w:themeFillShade="F2"/>
          </w:tcPr>
          <w:p w14:paraId="0E54A6BF" w14:textId="77777777" w:rsidR="00C53087" w:rsidRPr="007C0A49" w:rsidRDefault="00C53087" w:rsidP="00C560A3">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Specialization</w:t>
            </w:r>
          </w:p>
        </w:tc>
        <w:tc>
          <w:tcPr>
            <w:tcW w:w="778" w:type="dxa"/>
            <w:shd w:val="clear" w:color="auto" w:fill="F2F2F2" w:themeFill="background1" w:themeFillShade="F2"/>
          </w:tcPr>
          <w:p w14:paraId="608DB88A" w14:textId="77777777" w:rsidR="00C53087" w:rsidRPr="007C0A49" w:rsidRDefault="00C53087" w:rsidP="00C560A3">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Years</w:t>
            </w:r>
          </w:p>
        </w:tc>
        <w:tc>
          <w:tcPr>
            <w:tcW w:w="1659" w:type="dxa"/>
            <w:shd w:val="clear" w:color="auto" w:fill="F2F2F2" w:themeFill="background1" w:themeFillShade="F2"/>
          </w:tcPr>
          <w:p w14:paraId="37ED6717" w14:textId="77777777" w:rsidR="00C53087" w:rsidRPr="007C0A49" w:rsidRDefault="00C53087" w:rsidP="00C560A3">
            <w:pPr>
              <w:cnfStyle w:val="000000000000" w:firstRow="0" w:lastRow="0" w:firstColumn="0" w:lastColumn="0" w:oddVBand="0" w:evenVBand="0" w:oddHBand="0" w:evenHBand="0" w:firstRowFirstColumn="0" w:firstRowLastColumn="0" w:lastRowFirstColumn="0" w:lastRowLastColumn="0"/>
              <w:rPr>
                <w:rFonts w:cstheme="minorHAnsi"/>
                <w:b/>
                <w:bCs/>
                <w:i/>
                <w:iCs/>
                <w:color w:val="000000"/>
                <w:sz w:val="18"/>
                <w:szCs w:val="18"/>
              </w:rPr>
            </w:pPr>
            <w:r w:rsidRPr="007C0A49">
              <w:rPr>
                <w:rFonts w:cstheme="minorHAnsi"/>
                <w:b/>
                <w:bCs/>
                <w:i/>
                <w:iCs/>
                <w:color w:val="000000"/>
                <w:sz w:val="18"/>
                <w:szCs w:val="18"/>
              </w:rPr>
              <w:t>Specialization</w:t>
            </w:r>
          </w:p>
        </w:tc>
        <w:tc>
          <w:tcPr>
            <w:tcW w:w="1367" w:type="dxa"/>
            <w:shd w:val="clear" w:color="auto" w:fill="F2F2F2" w:themeFill="background1" w:themeFillShade="F2"/>
          </w:tcPr>
          <w:p w14:paraId="2998B8D8" w14:textId="77777777" w:rsidR="00C53087" w:rsidRPr="00C53087" w:rsidRDefault="00C53087" w:rsidP="00C560A3">
            <w:pPr>
              <w:cnfStyle w:val="000000000000" w:firstRow="0" w:lastRow="0" w:firstColumn="0" w:lastColumn="0" w:oddVBand="0" w:evenVBand="0" w:oddHBand="0" w:evenHBand="0" w:firstRowFirstColumn="0" w:firstRowLastColumn="0" w:lastRowFirstColumn="0" w:lastRowLastColumn="0"/>
              <w:rPr>
                <w:rFonts w:cstheme="minorHAnsi"/>
                <w:b/>
                <w:bCs/>
                <w:color w:val="000000"/>
                <w:sz w:val="16"/>
                <w:szCs w:val="16"/>
              </w:rPr>
            </w:pPr>
          </w:p>
        </w:tc>
      </w:tr>
      <w:tr w:rsidR="00AE77DF" w14:paraId="47969A6C" w14:textId="77777777" w:rsidTr="0078013B">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140CC40A" w14:textId="1649F671" w:rsidR="00AE77DF" w:rsidRPr="00EB7E87" w:rsidRDefault="00AE77DF" w:rsidP="00AE77DF">
            <w:pPr>
              <w:rPr>
                <w:rFonts w:cstheme="minorHAnsi"/>
                <w:b w:val="0"/>
                <w:bCs w:val="0"/>
                <w:color w:val="000000"/>
                <w:highlight w:val="yellow"/>
              </w:rPr>
            </w:pPr>
            <w:r w:rsidRPr="00AE77DF">
              <w:rPr>
                <w:rFonts w:cstheme="minorHAnsi"/>
                <w:b w:val="0"/>
                <w:bCs w:val="0"/>
                <w:color w:val="000000"/>
              </w:rPr>
              <w:t>Graduate</w:t>
            </w:r>
          </w:p>
        </w:tc>
        <w:tc>
          <w:tcPr>
            <w:tcW w:w="1552" w:type="dxa"/>
            <w:shd w:val="clear" w:color="auto" w:fill="FFFFFF" w:themeFill="background1"/>
          </w:tcPr>
          <w:p w14:paraId="48C97EA3" w14:textId="01A0B5B3" w:rsidR="00AE77DF" w:rsidRPr="00EB7E87" w:rsidRDefault="00AE77DF" w:rsidP="00AE77DF">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highlight w:val="yellow"/>
              </w:rPr>
            </w:pPr>
            <w:r w:rsidRPr="0078013B">
              <w:rPr>
                <w:rFonts w:cstheme="minorHAnsi"/>
                <w:color w:val="000000"/>
              </w:rPr>
              <w:t>NA</w:t>
            </w:r>
          </w:p>
        </w:tc>
        <w:tc>
          <w:tcPr>
            <w:tcW w:w="681" w:type="dxa"/>
            <w:shd w:val="clear" w:color="auto" w:fill="FFFFFF" w:themeFill="background1"/>
          </w:tcPr>
          <w:p w14:paraId="750C063C" w14:textId="4D6B7A54" w:rsidR="00AE77DF" w:rsidRPr="00EB7E87" w:rsidRDefault="00AE77DF" w:rsidP="00AE77DF">
            <w:pPr>
              <w:jc w:val="center"/>
              <w:cnfStyle w:val="000000100000" w:firstRow="0" w:lastRow="0" w:firstColumn="0" w:lastColumn="0" w:oddVBand="0" w:evenVBand="0" w:oddHBand="1" w:evenHBand="0" w:firstRowFirstColumn="0" w:firstRowLastColumn="0" w:lastRowFirstColumn="0" w:lastRowLastColumn="0"/>
              <w:rPr>
                <w:rFonts w:cstheme="minorHAnsi"/>
                <w:color w:val="000000"/>
                <w:highlight w:val="yellow"/>
              </w:rPr>
            </w:pPr>
            <w:r>
              <w:rPr>
                <w:rFonts w:cstheme="minorHAnsi"/>
                <w:color w:val="000000"/>
              </w:rPr>
              <w:t>3</w:t>
            </w:r>
          </w:p>
        </w:tc>
        <w:tc>
          <w:tcPr>
            <w:tcW w:w="1567" w:type="dxa"/>
            <w:shd w:val="clear" w:color="auto" w:fill="FFFFFF" w:themeFill="background1"/>
          </w:tcPr>
          <w:p w14:paraId="69580F86" w14:textId="65D55784" w:rsidR="00AE77DF" w:rsidRPr="00EB7E87" w:rsidRDefault="00AE77DF" w:rsidP="00AE77DF">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highlight w:val="yellow"/>
              </w:rPr>
            </w:pPr>
            <w:r w:rsidRPr="00AE77DF">
              <w:rPr>
                <w:rFonts w:cstheme="minorHAnsi"/>
                <w:color w:val="000000"/>
              </w:rPr>
              <w:t>Jewellery / FMCG / Cosmetics retail</w:t>
            </w:r>
          </w:p>
        </w:tc>
        <w:tc>
          <w:tcPr>
            <w:tcW w:w="778" w:type="dxa"/>
            <w:shd w:val="clear" w:color="auto" w:fill="FFFFFF" w:themeFill="background1"/>
          </w:tcPr>
          <w:p w14:paraId="72587EE3" w14:textId="2F6569DD" w:rsidR="00AE77DF" w:rsidRPr="00EB7E87" w:rsidRDefault="00AE77DF" w:rsidP="00AE77DF">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highlight w:val="yellow"/>
              </w:rPr>
            </w:pPr>
            <w:r>
              <w:rPr>
                <w:rFonts w:cstheme="minorHAnsi"/>
                <w:color w:val="000000"/>
              </w:rPr>
              <w:t>1</w:t>
            </w:r>
          </w:p>
        </w:tc>
        <w:tc>
          <w:tcPr>
            <w:tcW w:w="1659" w:type="dxa"/>
            <w:shd w:val="clear" w:color="auto" w:fill="FFFFFF" w:themeFill="background1"/>
          </w:tcPr>
          <w:p w14:paraId="4808CA4B" w14:textId="3871750A" w:rsidR="00AE77DF" w:rsidRPr="00EB7E87" w:rsidRDefault="00AE77DF" w:rsidP="00AE77DF">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highlight w:val="yellow"/>
              </w:rPr>
            </w:pPr>
            <w:r w:rsidRPr="008A1580">
              <w:rPr>
                <w:rFonts w:cstheme="minorHAnsi"/>
                <w:color w:val="000000"/>
              </w:rPr>
              <w:t xml:space="preserve">Not mandatory but </w:t>
            </w:r>
            <w:r>
              <w:rPr>
                <w:rFonts w:cstheme="minorHAnsi"/>
                <w:color w:val="000000"/>
              </w:rPr>
              <w:t>t</w:t>
            </w:r>
            <w:r w:rsidRPr="008A1580">
              <w:rPr>
                <w:rFonts w:cstheme="minorHAnsi"/>
                <w:color w:val="000000"/>
              </w:rPr>
              <w:t xml:space="preserve">raining/ </w:t>
            </w:r>
            <w:r>
              <w:rPr>
                <w:rFonts w:cstheme="minorHAnsi"/>
                <w:color w:val="000000"/>
              </w:rPr>
              <w:t>a</w:t>
            </w:r>
            <w:r w:rsidRPr="008A1580">
              <w:rPr>
                <w:rFonts w:cstheme="minorHAnsi"/>
                <w:color w:val="000000"/>
              </w:rPr>
              <w:t xml:space="preserve">ssessment </w:t>
            </w:r>
            <w:r>
              <w:rPr>
                <w:rFonts w:ascii="Myriad Pro" w:eastAsia="Calibri" w:hAnsi="Myriad Pro" w:cs="Arial"/>
                <w:sz w:val="20"/>
                <w:szCs w:val="20"/>
              </w:rPr>
              <w:t>Jewellery / FMCG / Cosmetics retail</w:t>
            </w:r>
            <w:r w:rsidRPr="008A1580">
              <w:rPr>
                <w:rFonts w:cstheme="minorHAnsi"/>
                <w:color w:val="000000"/>
              </w:rPr>
              <w:t xml:space="preserve"> is desirable.</w:t>
            </w:r>
          </w:p>
        </w:tc>
        <w:tc>
          <w:tcPr>
            <w:tcW w:w="1367" w:type="dxa"/>
            <w:shd w:val="clear" w:color="auto" w:fill="FFFFFF" w:themeFill="background1"/>
          </w:tcPr>
          <w:p w14:paraId="14457498" w14:textId="77777777" w:rsidR="00AE77DF" w:rsidRPr="004C55DD" w:rsidRDefault="00AE77DF" w:rsidP="00AE77DF">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p>
        </w:tc>
      </w:tr>
      <w:tr w:rsidR="007F1C87" w14:paraId="67152954" w14:textId="77777777" w:rsidTr="0078013B">
        <w:trPr>
          <w:trHeight w:val="163"/>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3EBE5EB1" w14:textId="40C0C270" w:rsidR="007F1C87" w:rsidRPr="00331915" w:rsidRDefault="007F1C87" w:rsidP="00331915">
            <w:pPr>
              <w:rPr>
                <w:rFonts w:cstheme="minorHAnsi"/>
                <w:color w:val="000000"/>
              </w:rPr>
            </w:pPr>
            <w:r>
              <w:rPr>
                <w:rFonts w:cstheme="minorHAnsi"/>
                <w:b w:val="0"/>
                <w:bCs w:val="0"/>
                <w:color w:val="000000"/>
              </w:rPr>
              <w:t>Certified in relevant CITS course as appropriate</w:t>
            </w:r>
          </w:p>
        </w:tc>
        <w:tc>
          <w:tcPr>
            <w:tcW w:w="1552" w:type="dxa"/>
            <w:shd w:val="clear" w:color="auto" w:fill="FFFFFF" w:themeFill="background1"/>
          </w:tcPr>
          <w:p w14:paraId="284389D0" w14:textId="77777777" w:rsidR="007F1C87" w:rsidRPr="0078013B" w:rsidRDefault="007F1C87" w:rsidP="0033191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681" w:type="dxa"/>
            <w:shd w:val="clear" w:color="auto" w:fill="FFFFFF" w:themeFill="background1"/>
          </w:tcPr>
          <w:p w14:paraId="420ABE6A" w14:textId="77777777" w:rsidR="007F1C87" w:rsidRDefault="007F1C87" w:rsidP="0033191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567" w:type="dxa"/>
            <w:shd w:val="clear" w:color="auto" w:fill="FFFFFF" w:themeFill="background1"/>
          </w:tcPr>
          <w:p w14:paraId="3137B7C8" w14:textId="77777777" w:rsidR="007F1C87" w:rsidRPr="008D7329" w:rsidRDefault="007F1C87" w:rsidP="0033191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778" w:type="dxa"/>
            <w:shd w:val="clear" w:color="auto" w:fill="FFFFFF" w:themeFill="background1"/>
          </w:tcPr>
          <w:p w14:paraId="4192543D" w14:textId="77777777" w:rsidR="007F1C87" w:rsidRDefault="007F1C87" w:rsidP="0033191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659" w:type="dxa"/>
            <w:shd w:val="clear" w:color="auto" w:fill="FFFFFF" w:themeFill="background1"/>
          </w:tcPr>
          <w:p w14:paraId="25B6872C" w14:textId="77777777" w:rsidR="007F1C87" w:rsidRPr="008A1580" w:rsidRDefault="007F1C87" w:rsidP="0033191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367" w:type="dxa"/>
            <w:shd w:val="clear" w:color="auto" w:fill="FFFFFF" w:themeFill="background1"/>
          </w:tcPr>
          <w:p w14:paraId="666C62BF" w14:textId="77777777" w:rsidR="007F1C87" w:rsidRPr="004C55DD" w:rsidRDefault="007F1C87" w:rsidP="00331915">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rPr>
            </w:pPr>
          </w:p>
        </w:tc>
      </w:tr>
    </w:tbl>
    <w:p w14:paraId="77AF0BB4" w14:textId="77777777" w:rsidR="001A37F7" w:rsidRPr="001A37F7" w:rsidRDefault="001A37F7" w:rsidP="00E62DEC">
      <w:pPr>
        <w:ind w:firstLine="720"/>
        <w:rPr>
          <w:rFonts w:eastAsiaTheme="majorEastAsia" w:cstheme="minorHAnsi"/>
          <w:sz w:val="20"/>
          <w:szCs w:val="20"/>
        </w:rPr>
      </w:pPr>
    </w:p>
    <w:tbl>
      <w:tblPr>
        <w:tblStyle w:val="PlainTable11"/>
        <w:tblW w:w="0" w:type="auto"/>
        <w:tblLook w:val="04A0" w:firstRow="1" w:lastRow="0" w:firstColumn="1" w:lastColumn="0" w:noHBand="0" w:noVBand="1"/>
      </w:tblPr>
      <w:tblGrid>
        <w:gridCol w:w="4508"/>
        <w:gridCol w:w="4509"/>
      </w:tblGrid>
      <w:tr w:rsidR="001A37F7" w14:paraId="50D18985" w14:textId="77777777" w:rsidTr="004E2C79">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9017" w:type="dxa"/>
            <w:gridSpan w:val="2"/>
            <w:shd w:val="clear" w:color="auto" w:fill="D9D9D9" w:themeFill="background1" w:themeFillShade="D9"/>
            <w:vAlign w:val="center"/>
          </w:tcPr>
          <w:p w14:paraId="1160FCDE" w14:textId="77777777" w:rsidR="001A37F7" w:rsidRPr="007C0A49" w:rsidRDefault="001A37F7" w:rsidP="007C0A49">
            <w:pPr>
              <w:jc w:val="center"/>
              <w:rPr>
                <w:bCs w:val="0"/>
                <w:sz w:val="24"/>
                <w:szCs w:val="24"/>
                <w:lang w:val="en-IN"/>
              </w:rPr>
            </w:pPr>
            <w:r w:rsidRPr="00B24AC6">
              <w:rPr>
                <w:bCs w:val="0"/>
                <w:sz w:val="24"/>
                <w:szCs w:val="24"/>
                <w:lang w:val="en-IN"/>
              </w:rPr>
              <w:t>Assessor Certification</w:t>
            </w:r>
          </w:p>
        </w:tc>
      </w:tr>
      <w:tr w:rsidR="001A37F7" w14:paraId="6D545ED2" w14:textId="77777777" w:rsidTr="004E2C7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119587FD" w14:textId="77777777" w:rsidR="001A37F7" w:rsidRPr="00FE590F" w:rsidRDefault="001A37F7" w:rsidP="007C0A49">
            <w:pPr>
              <w:jc w:val="center"/>
              <w:rPr>
                <w:bCs w:val="0"/>
                <w:lang w:val="en-IN"/>
              </w:rPr>
            </w:pPr>
            <w:r w:rsidRPr="00FE590F">
              <w:rPr>
                <w:bCs w:val="0"/>
                <w:lang w:val="en-IN"/>
              </w:rPr>
              <w:t>Domain Certification</w:t>
            </w:r>
          </w:p>
        </w:tc>
        <w:tc>
          <w:tcPr>
            <w:tcW w:w="4509" w:type="dxa"/>
            <w:vAlign w:val="center"/>
          </w:tcPr>
          <w:p w14:paraId="308EB221" w14:textId="77777777" w:rsidR="001A37F7" w:rsidRPr="00B24AC6" w:rsidRDefault="001A37F7" w:rsidP="007C0A49">
            <w:pPr>
              <w:jc w:val="center"/>
              <w:cnfStyle w:val="000000100000" w:firstRow="0" w:lastRow="0" w:firstColumn="0" w:lastColumn="0" w:oddVBand="0" w:evenVBand="0" w:oddHBand="1" w:evenHBand="0" w:firstRowFirstColumn="0" w:firstRowLastColumn="0" w:lastRowFirstColumn="0" w:lastRowLastColumn="0"/>
              <w:rPr>
                <w:b/>
                <w:lang w:val="en-IN"/>
              </w:rPr>
            </w:pPr>
            <w:r w:rsidRPr="00B24AC6">
              <w:rPr>
                <w:b/>
                <w:lang w:val="en-IN"/>
              </w:rPr>
              <w:t>Platform Certification</w:t>
            </w:r>
          </w:p>
        </w:tc>
      </w:tr>
      <w:tr w:rsidR="004E2C79" w14:paraId="5D94F062" w14:textId="77777777" w:rsidTr="004E2C79">
        <w:tc>
          <w:tcPr>
            <w:cnfStyle w:val="001000000000" w:firstRow="0" w:lastRow="0" w:firstColumn="1" w:lastColumn="0" w:oddVBand="0" w:evenVBand="0" w:oddHBand="0" w:evenHBand="0" w:firstRowFirstColumn="0" w:firstRowLastColumn="0" w:lastRowFirstColumn="0" w:lastRowLastColumn="0"/>
            <w:tcW w:w="4508" w:type="dxa"/>
          </w:tcPr>
          <w:p w14:paraId="165EB238" w14:textId="34A74759" w:rsidR="004A7275" w:rsidRDefault="004A7275" w:rsidP="004A7275">
            <w:pPr>
              <w:rPr>
                <w:rFonts w:cstheme="minorHAnsi"/>
                <w:iCs/>
                <w:color w:val="000000" w:themeColor="text1"/>
                <w:lang w:val="en-IN"/>
              </w:rPr>
            </w:pPr>
            <w:r w:rsidRPr="002A2F6E">
              <w:rPr>
                <w:rFonts w:cstheme="minorHAnsi"/>
                <w:b w:val="0"/>
                <w:bCs w:val="0"/>
                <w:iCs/>
                <w:color w:val="000000" w:themeColor="text1"/>
                <w:lang w:val="en-IN"/>
              </w:rPr>
              <w:t>“</w:t>
            </w:r>
            <w:r w:rsidR="00743880" w:rsidRPr="00743880">
              <w:rPr>
                <w:rFonts w:cstheme="minorHAnsi"/>
                <w:b w:val="0"/>
                <w:bCs w:val="0"/>
                <w:iCs/>
                <w:color w:val="000000" w:themeColor="text1"/>
                <w:lang w:val="en-IN"/>
              </w:rPr>
              <w:t>Jewellery Retail Sales Associate</w:t>
            </w:r>
            <w:r>
              <w:rPr>
                <w:rFonts w:cstheme="minorHAnsi"/>
                <w:b w:val="0"/>
                <w:bCs w:val="0"/>
                <w:iCs/>
                <w:color w:val="000000" w:themeColor="text1"/>
                <w:lang w:val="en-IN"/>
              </w:rPr>
              <w:t>,</w:t>
            </w:r>
            <w:r w:rsidRPr="002A2F6E">
              <w:rPr>
                <w:rFonts w:cstheme="minorHAnsi"/>
                <w:b w:val="0"/>
                <w:bCs w:val="0"/>
                <w:iCs/>
                <w:color w:val="000000" w:themeColor="text1"/>
                <w:lang w:val="en-IN"/>
              </w:rPr>
              <w:t xml:space="preserve"> G&amp;J/Q</w:t>
            </w:r>
            <w:r w:rsidR="00743880">
              <w:rPr>
                <w:rFonts w:cstheme="minorHAnsi"/>
                <w:b w:val="0"/>
                <w:bCs w:val="0"/>
                <w:iCs/>
                <w:color w:val="000000" w:themeColor="text1"/>
                <w:lang w:val="en-IN"/>
              </w:rPr>
              <w:t>68</w:t>
            </w:r>
            <w:r w:rsidRPr="002A2F6E">
              <w:rPr>
                <w:rFonts w:cstheme="minorHAnsi"/>
                <w:b w:val="0"/>
                <w:bCs w:val="0"/>
                <w:iCs/>
                <w:color w:val="000000" w:themeColor="text1"/>
                <w:lang w:val="en-IN"/>
              </w:rPr>
              <w:t>0</w:t>
            </w:r>
            <w:r w:rsidR="003B3C97">
              <w:rPr>
                <w:rFonts w:cstheme="minorHAnsi"/>
                <w:b w:val="0"/>
                <w:bCs w:val="0"/>
                <w:iCs/>
                <w:color w:val="000000" w:themeColor="text1"/>
                <w:lang w:val="en-IN"/>
              </w:rPr>
              <w:t>2</w:t>
            </w:r>
            <w:r w:rsidRPr="002A2F6E">
              <w:rPr>
                <w:rFonts w:cstheme="minorHAnsi"/>
                <w:b w:val="0"/>
                <w:bCs w:val="0"/>
                <w:iCs/>
                <w:color w:val="000000" w:themeColor="text1"/>
                <w:lang w:val="en-IN"/>
              </w:rPr>
              <w:t xml:space="preserve">, </w:t>
            </w:r>
            <w:r>
              <w:rPr>
                <w:rFonts w:cstheme="minorHAnsi"/>
                <w:b w:val="0"/>
                <w:bCs w:val="0"/>
                <w:iCs/>
                <w:color w:val="000000" w:themeColor="text1"/>
                <w:lang w:val="en-IN"/>
              </w:rPr>
              <w:t>v</w:t>
            </w:r>
            <w:r w:rsidR="00743880">
              <w:rPr>
                <w:rFonts w:cstheme="minorHAnsi"/>
                <w:b w:val="0"/>
                <w:bCs w:val="0"/>
                <w:iCs/>
                <w:color w:val="000000" w:themeColor="text1"/>
                <w:lang w:val="en-IN"/>
              </w:rPr>
              <w:t>3</w:t>
            </w:r>
            <w:r w:rsidRPr="002A2F6E">
              <w:rPr>
                <w:rFonts w:cstheme="minorHAnsi"/>
                <w:b w:val="0"/>
                <w:bCs w:val="0"/>
                <w:iCs/>
                <w:color w:val="000000" w:themeColor="text1"/>
                <w:lang w:val="en-IN"/>
              </w:rPr>
              <w:t xml:space="preserve">.0”. </w:t>
            </w:r>
          </w:p>
          <w:p w14:paraId="58C69F64" w14:textId="5F070D17" w:rsidR="004E2C79" w:rsidRPr="002A2F6E" w:rsidRDefault="00F33044" w:rsidP="00F33044">
            <w:pPr>
              <w:rPr>
                <w:b w:val="0"/>
                <w:lang w:val="en-IN"/>
              </w:rPr>
            </w:pPr>
            <w:r w:rsidRPr="002A2F6E">
              <w:rPr>
                <w:rFonts w:cstheme="minorHAnsi"/>
                <w:b w:val="0"/>
                <w:bCs w:val="0"/>
                <w:iCs/>
                <w:color w:val="000000" w:themeColor="text1"/>
                <w:lang w:val="en-IN"/>
              </w:rPr>
              <w:t>Minimum accepted score is 80%.</w:t>
            </w:r>
          </w:p>
        </w:tc>
        <w:tc>
          <w:tcPr>
            <w:tcW w:w="4509" w:type="dxa"/>
          </w:tcPr>
          <w:p w14:paraId="56DD97F8" w14:textId="4019338A" w:rsidR="004E2C79" w:rsidRDefault="004E2C79" w:rsidP="004E2C79">
            <w:pPr>
              <w:cnfStyle w:val="000000000000" w:firstRow="0" w:lastRow="0" w:firstColumn="0" w:lastColumn="0" w:oddVBand="0" w:evenVBand="0" w:oddHBand="0" w:evenHBand="0" w:firstRowFirstColumn="0" w:firstRowLastColumn="0" w:lastRowFirstColumn="0" w:lastRowLastColumn="0"/>
              <w:rPr>
                <w:color w:val="000000" w:themeColor="text1"/>
                <w:lang w:val="en-IN"/>
              </w:rPr>
            </w:pPr>
            <w:r w:rsidRPr="002A2F6E">
              <w:rPr>
                <w:color w:val="000000" w:themeColor="text1"/>
                <w:lang w:val="en-IN"/>
              </w:rPr>
              <w:t>“Assessor, MEP/Q2701</w:t>
            </w:r>
            <w:r w:rsidR="000672A8">
              <w:rPr>
                <w:color w:val="000000" w:themeColor="text1"/>
                <w:lang w:val="en-IN"/>
              </w:rPr>
              <w:t xml:space="preserve"> </w:t>
            </w:r>
            <w:r w:rsidR="00564413">
              <w:rPr>
                <w:color w:val="000000" w:themeColor="text1"/>
                <w:lang w:val="en-IN"/>
              </w:rPr>
              <w:t>V</w:t>
            </w:r>
            <w:r w:rsidR="00495248">
              <w:rPr>
                <w:color w:val="000000"/>
                <w:sz w:val="20"/>
                <w:szCs w:val="20"/>
                <w:lang w:val="en-IN" w:eastAsia="en-IN"/>
              </w:rPr>
              <w:t>2</w:t>
            </w:r>
            <w:r w:rsidR="000672A8" w:rsidRPr="001E13B9">
              <w:rPr>
                <w:color w:val="000000"/>
                <w:sz w:val="20"/>
                <w:szCs w:val="20"/>
                <w:lang w:val="en-IN" w:eastAsia="en-IN"/>
              </w:rPr>
              <w:t>.0</w:t>
            </w:r>
            <w:r w:rsidR="0065317F">
              <w:rPr>
                <w:color w:val="000000" w:themeColor="text1"/>
                <w:lang w:val="en-IN"/>
              </w:rPr>
              <w:t>”</w:t>
            </w:r>
          </w:p>
          <w:p w14:paraId="0E1BDA5E" w14:textId="77777777" w:rsidR="0065317F" w:rsidRPr="002A2F6E" w:rsidRDefault="0065317F" w:rsidP="004E2C79">
            <w:pPr>
              <w:cnfStyle w:val="000000000000" w:firstRow="0" w:lastRow="0" w:firstColumn="0" w:lastColumn="0" w:oddVBand="0" w:evenVBand="0" w:oddHBand="0" w:evenHBand="0" w:firstRowFirstColumn="0" w:firstRowLastColumn="0" w:lastRowFirstColumn="0" w:lastRowLastColumn="0"/>
              <w:rPr>
                <w:color w:val="000000" w:themeColor="text1"/>
                <w:lang w:val="en-IN"/>
              </w:rPr>
            </w:pPr>
            <w:r w:rsidRPr="002A2F6E">
              <w:rPr>
                <w:rFonts w:cstheme="minorHAnsi"/>
                <w:iCs/>
                <w:color w:val="000000" w:themeColor="text1"/>
                <w:lang w:val="en-IN"/>
              </w:rPr>
              <w:t>Minimum accepted score is 80%.</w:t>
            </w:r>
          </w:p>
        </w:tc>
      </w:tr>
    </w:tbl>
    <w:p w14:paraId="35D6CE32" w14:textId="77777777" w:rsidR="00FE590F" w:rsidRDefault="00FE590F" w:rsidP="00FE590F">
      <w:pPr>
        <w:ind w:firstLine="720"/>
        <w:rPr>
          <w:i/>
          <w:color w:val="002060"/>
          <w:sz w:val="16"/>
          <w:szCs w:val="16"/>
        </w:rPr>
      </w:pPr>
    </w:p>
    <w:p w14:paraId="0CB131E7" w14:textId="77777777" w:rsidR="003C1C6D" w:rsidRDefault="003C1C6D" w:rsidP="00FE590F">
      <w:pPr>
        <w:ind w:firstLine="720"/>
        <w:rPr>
          <w:i/>
          <w:color w:val="002060"/>
          <w:sz w:val="16"/>
          <w:szCs w:val="16"/>
        </w:rPr>
      </w:pPr>
    </w:p>
    <w:p w14:paraId="04D42750" w14:textId="77777777" w:rsidR="003C1C6D" w:rsidRDefault="003C1C6D" w:rsidP="00FE590F">
      <w:pPr>
        <w:ind w:firstLine="720"/>
        <w:rPr>
          <w:i/>
          <w:color w:val="002060"/>
          <w:sz w:val="16"/>
          <w:szCs w:val="16"/>
        </w:rPr>
      </w:pPr>
    </w:p>
    <w:p w14:paraId="59F4EAF9" w14:textId="77777777" w:rsidR="003C1C6D" w:rsidRDefault="003C1C6D" w:rsidP="00FE590F">
      <w:pPr>
        <w:ind w:firstLine="720"/>
        <w:rPr>
          <w:i/>
          <w:color w:val="002060"/>
          <w:sz w:val="16"/>
          <w:szCs w:val="16"/>
        </w:rPr>
      </w:pPr>
    </w:p>
    <w:p w14:paraId="23E7342A" w14:textId="77777777" w:rsidR="008F1647" w:rsidRDefault="008F1647" w:rsidP="00FE590F">
      <w:pPr>
        <w:ind w:firstLine="720"/>
        <w:rPr>
          <w:i/>
          <w:color w:val="002060"/>
          <w:sz w:val="16"/>
          <w:szCs w:val="16"/>
        </w:rPr>
      </w:pPr>
    </w:p>
    <w:p w14:paraId="77C903B3" w14:textId="77777777" w:rsidR="002A2F6E" w:rsidRDefault="002A2F6E" w:rsidP="00FE590F">
      <w:pPr>
        <w:ind w:firstLine="720"/>
        <w:rPr>
          <w:i/>
          <w:color w:val="002060"/>
          <w:sz w:val="16"/>
          <w:szCs w:val="16"/>
        </w:rPr>
      </w:pPr>
    </w:p>
    <w:p w14:paraId="759FDF10" w14:textId="77777777" w:rsidR="002A2F6E" w:rsidRDefault="002A2F6E" w:rsidP="00FE590F">
      <w:pPr>
        <w:ind w:firstLine="720"/>
        <w:rPr>
          <w:i/>
          <w:color w:val="002060"/>
          <w:sz w:val="16"/>
          <w:szCs w:val="16"/>
        </w:rPr>
      </w:pPr>
    </w:p>
    <w:p w14:paraId="113D5E87" w14:textId="77777777" w:rsidR="002A2F6E" w:rsidRDefault="002A2F6E" w:rsidP="00FE590F">
      <w:pPr>
        <w:ind w:firstLine="720"/>
        <w:rPr>
          <w:i/>
          <w:color w:val="002060"/>
          <w:sz w:val="16"/>
          <w:szCs w:val="16"/>
        </w:rPr>
      </w:pPr>
    </w:p>
    <w:p w14:paraId="7A60224D" w14:textId="77777777" w:rsidR="002A2F6E" w:rsidRDefault="002A2F6E" w:rsidP="00FE590F">
      <w:pPr>
        <w:ind w:firstLine="720"/>
        <w:rPr>
          <w:i/>
          <w:color w:val="002060"/>
          <w:sz w:val="16"/>
          <w:szCs w:val="16"/>
        </w:rPr>
      </w:pPr>
    </w:p>
    <w:p w14:paraId="5510EC31" w14:textId="77777777" w:rsidR="002A2F6E" w:rsidRDefault="002A2F6E" w:rsidP="00FE590F">
      <w:pPr>
        <w:ind w:firstLine="720"/>
        <w:rPr>
          <w:i/>
          <w:color w:val="002060"/>
          <w:sz w:val="16"/>
          <w:szCs w:val="16"/>
        </w:rPr>
      </w:pPr>
    </w:p>
    <w:p w14:paraId="0541F656" w14:textId="77777777" w:rsidR="002A2F6E" w:rsidRDefault="002A2F6E" w:rsidP="00FE590F">
      <w:pPr>
        <w:ind w:firstLine="720"/>
        <w:rPr>
          <w:i/>
          <w:color w:val="002060"/>
          <w:sz w:val="16"/>
          <w:szCs w:val="16"/>
        </w:rPr>
      </w:pPr>
    </w:p>
    <w:p w14:paraId="4E93EF3F" w14:textId="77777777" w:rsidR="002A2F6E" w:rsidRDefault="002A2F6E" w:rsidP="00FE590F">
      <w:pPr>
        <w:ind w:firstLine="720"/>
        <w:rPr>
          <w:i/>
          <w:color w:val="002060"/>
          <w:sz w:val="16"/>
          <w:szCs w:val="16"/>
        </w:rPr>
      </w:pPr>
    </w:p>
    <w:p w14:paraId="1C4E31F5" w14:textId="77777777" w:rsidR="002A2F6E" w:rsidRDefault="002A2F6E" w:rsidP="00FE590F">
      <w:pPr>
        <w:ind w:firstLine="720"/>
        <w:rPr>
          <w:i/>
          <w:color w:val="002060"/>
          <w:sz w:val="16"/>
          <w:szCs w:val="16"/>
        </w:rPr>
      </w:pPr>
    </w:p>
    <w:p w14:paraId="77F9730E" w14:textId="77777777" w:rsidR="00AF0A18" w:rsidRPr="003C1C6D" w:rsidRDefault="00AF0A18" w:rsidP="00AF0A18">
      <w:pPr>
        <w:pStyle w:val="Heading2"/>
        <w:spacing w:after="240"/>
        <w:rPr>
          <w:color w:val="0B84B5"/>
          <w:sz w:val="24"/>
          <w:szCs w:val="24"/>
        </w:rPr>
      </w:pPr>
      <w:bookmarkStart w:id="22" w:name="_Assessment_Strategy"/>
      <w:bookmarkStart w:id="23" w:name="_Toc28098893"/>
      <w:bookmarkEnd w:id="22"/>
      <w:r w:rsidRPr="003C1C6D">
        <w:rPr>
          <w:color w:val="0B84B5"/>
          <w:sz w:val="24"/>
          <w:szCs w:val="24"/>
        </w:rPr>
        <w:lastRenderedPageBreak/>
        <w:t>Assessment Strategy</w:t>
      </w:r>
      <w:bookmarkEnd w:id="23"/>
    </w:p>
    <w:p w14:paraId="37BFD4E6" w14:textId="77777777" w:rsidR="00AF0A18" w:rsidRPr="004B07F0" w:rsidRDefault="00AF0A18" w:rsidP="00AF0A18">
      <w:pPr>
        <w:pStyle w:val="ListParagraph"/>
        <w:numPr>
          <w:ilvl w:val="0"/>
          <w:numId w:val="4"/>
        </w:numPr>
        <w:spacing w:after="60"/>
        <w:jc w:val="both"/>
        <w:rPr>
          <w:lang w:val="en-GB"/>
        </w:rPr>
      </w:pPr>
      <w:r w:rsidRPr="004B07F0">
        <w:rPr>
          <w:lang w:val="en-GB"/>
        </w:rPr>
        <w:t xml:space="preserve">Assessment System Overview: </w:t>
      </w:r>
    </w:p>
    <w:p w14:paraId="55575C49" w14:textId="77777777" w:rsidR="00AF0A18" w:rsidRPr="004B07F0" w:rsidRDefault="00AF0A18" w:rsidP="00AF0A18">
      <w:pPr>
        <w:pStyle w:val="ListParagraph"/>
        <w:numPr>
          <w:ilvl w:val="0"/>
          <w:numId w:val="5"/>
        </w:numPr>
        <w:spacing w:after="60"/>
        <w:ind w:left="1260"/>
        <w:jc w:val="both"/>
        <w:rPr>
          <w:lang w:val="en-GB"/>
        </w:rPr>
      </w:pPr>
      <w:r w:rsidRPr="004B07F0">
        <w:rPr>
          <w:lang w:val="en-GB"/>
        </w:rPr>
        <w:t>Batches assigned to the assessment agencies for conducting the assessment on SDSM/SIP or email</w:t>
      </w:r>
    </w:p>
    <w:p w14:paraId="137C4978" w14:textId="62A17684" w:rsidR="00AF0A18" w:rsidRPr="004B07F0" w:rsidRDefault="00AF0A18" w:rsidP="00AF0A18">
      <w:pPr>
        <w:pStyle w:val="ListParagraph"/>
        <w:numPr>
          <w:ilvl w:val="0"/>
          <w:numId w:val="5"/>
        </w:numPr>
        <w:spacing w:after="60"/>
        <w:ind w:left="1260"/>
        <w:jc w:val="both"/>
        <w:rPr>
          <w:lang w:val="en-GB"/>
        </w:rPr>
      </w:pPr>
      <w:r w:rsidRPr="004B07F0">
        <w:rPr>
          <w:lang w:val="en-GB"/>
        </w:rPr>
        <w:t xml:space="preserve">Assessment agencies send the assessment confirmation to </w:t>
      </w:r>
      <w:r w:rsidR="009A3272">
        <w:rPr>
          <w:lang w:val="en-GB"/>
        </w:rPr>
        <w:t>Vocational Training Partner (</w:t>
      </w:r>
      <w:r w:rsidRPr="004B07F0">
        <w:rPr>
          <w:lang w:val="en-GB"/>
        </w:rPr>
        <w:t>VTP</w:t>
      </w:r>
      <w:r w:rsidR="009A3272">
        <w:rPr>
          <w:lang w:val="en-GB"/>
        </w:rPr>
        <w:t>)</w:t>
      </w:r>
      <w:r w:rsidRPr="004B07F0">
        <w:rPr>
          <w:lang w:val="en-GB"/>
        </w:rPr>
        <w:t>/</w:t>
      </w:r>
      <w:r w:rsidR="009A3272">
        <w:rPr>
          <w:lang w:val="en-GB"/>
        </w:rPr>
        <w:t xml:space="preserve"> Training Center (</w:t>
      </w:r>
      <w:r w:rsidRPr="004B07F0">
        <w:rPr>
          <w:lang w:val="en-GB"/>
        </w:rPr>
        <w:t>TC</w:t>
      </w:r>
      <w:r w:rsidR="009A3272">
        <w:rPr>
          <w:lang w:val="en-GB"/>
        </w:rPr>
        <w:t>)</w:t>
      </w:r>
      <w:r w:rsidRPr="004B07F0">
        <w:rPr>
          <w:lang w:val="en-GB"/>
        </w:rPr>
        <w:t xml:space="preserve"> looping</w:t>
      </w:r>
      <w:r w:rsidR="009A3272">
        <w:rPr>
          <w:lang w:val="en-GB"/>
        </w:rPr>
        <w:t xml:space="preserve"> Sector Skill Council</w:t>
      </w:r>
      <w:r w:rsidRPr="004B07F0">
        <w:rPr>
          <w:lang w:val="en-GB"/>
        </w:rPr>
        <w:t xml:space="preserve"> </w:t>
      </w:r>
      <w:r w:rsidR="009A3272">
        <w:rPr>
          <w:lang w:val="en-GB"/>
        </w:rPr>
        <w:t>(</w:t>
      </w:r>
      <w:r w:rsidRPr="004B07F0">
        <w:rPr>
          <w:lang w:val="en-GB"/>
        </w:rPr>
        <w:t>SSC</w:t>
      </w:r>
      <w:r w:rsidR="009A3272">
        <w:rPr>
          <w:lang w:val="en-GB"/>
        </w:rPr>
        <w:t>)</w:t>
      </w:r>
    </w:p>
    <w:p w14:paraId="221B381E" w14:textId="3195AA82" w:rsidR="00AF0A18" w:rsidRPr="004B07F0" w:rsidRDefault="00AF0A18" w:rsidP="00AF0A18">
      <w:pPr>
        <w:pStyle w:val="ListParagraph"/>
        <w:numPr>
          <w:ilvl w:val="0"/>
          <w:numId w:val="5"/>
        </w:numPr>
        <w:spacing w:after="60"/>
        <w:ind w:left="1260"/>
        <w:jc w:val="both"/>
        <w:rPr>
          <w:lang w:val="en-GB"/>
        </w:rPr>
      </w:pPr>
      <w:r w:rsidRPr="004B07F0">
        <w:rPr>
          <w:lang w:val="en-GB"/>
        </w:rPr>
        <w:t xml:space="preserve">Assessment agency </w:t>
      </w:r>
      <w:r w:rsidR="009A3272">
        <w:rPr>
          <w:lang w:val="en-GB"/>
        </w:rPr>
        <w:t xml:space="preserve">(AA) </w:t>
      </w:r>
      <w:r w:rsidRPr="004B07F0">
        <w:rPr>
          <w:lang w:val="en-GB"/>
        </w:rPr>
        <w:t xml:space="preserve">deploys the </w:t>
      </w:r>
      <w:r w:rsidR="009A3272">
        <w:rPr>
          <w:lang w:val="en-GB"/>
        </w:rPr>
        <w:t>Training of Assessors (</w:t>
      </w:r>
      <w:r w:rsidRPr="004B07F0">
        <w:rPr>
          <w:lang w:val="en-GB"/>
        </w:rPr>
        <w:t>ToA</w:t>
      </w:r>
      <w:r w:rsidR="009A3272">
        <w:rPr>
          <w:lang w:val="en-GB"/>
        </w:rPr>
        <w:t>)</w:t>
      </w:r>
      <w:r w:rsidRPr="004B07F0">
        <w:rPr>
          <w:lang w:val="en-GB"/>
        </w:rPr>
        <w:t xml:space="preserve"> certified Assessor for executing the assessment</w:t>
      </w:r>
    </w:p>
    <w:p w14:paraId="0944A13B" w14:textId="39AC0398" w:rsidR="00AF0A18" w:rsidRPr="004B07F0" w:rsidRDefault="00AF0A18" w:rsidP="00AF0A18">
      <w:pPr>
        <w:pStyle w:val="ListParagraph"/>
        <w:numPr>
          <w:ilvl w:val="0"/>
          <w:numId w:val="5"/>
        </w:numPr>
        <w:spacing w:after="60"/>
        <w:ind w:left="1260"/>
        <w:jc w:val="both"/>
        <w:rPr>
          <w:lang w:val="en-GB"/>
        </w:rPr>
      </w:pPr>
      <w:r w:rsidRPr="004B07F0">
        <w:rPr>
          <w:lang w:val="en-GB"/>
        </w:rPr>
        <w:t>SSC monitors the assessment process &amp; records</w:t>
      </w:r>
    </w:p>
    <w:p w14:paraId="28EA0F1B" w14:textId="77777777" w:rsidR="00AF0A18" w:rsidRPr="004B07F0" w:rsidRDefault="00AF0A18" w:rsidP="00AF0A18">
      <w:pPr>
        <w:pStyle w:val="ListParagraph"/>
        <w:spacing w:after="60"/>
        <w:ind w:left="1260"/>
        <w:jc w:val="both"/>
        <w:rPr>
          <w:lang w:val="en-GB"/>
        </w:rPr>
      </w:pPr>
    </w:p>
    <w:p w14:paraId="36523AE7" w14:textId="77777777" w:rsidR="00AF0A18" w:rsidRPr="004B07F0" w:rsidRDefault="00AF0A18" w:rsidP="00AF0A18">
      <w:pPr>
        <w:pStyle w:val="ListParagraph"/>
        <w:numPr>
          <w:ilvl w:val="0"/>
          <w:numId w:val="4"/>
        </w:numPr>
        <w:spacing w:after="60"/>
        <w:jc w:val="both"/>
        <w:rPr>
          <w:lang w:val="en-GB"/>
        </w:rPr>
      </w:pPr>
      <w:r w:rsidRPr="004B07F0">
        <w:rPr>
          <w:lang w:val="en-GB"/>
        </w:rPr>
        <w:t>Checks &amp; Balances:</w:t>
      </w:r>
    </w:p>
    <w:p w14:paraId="0BAA7D53" w14:textId="45EB3AF8" w:rsidR="00AF0A18" w:rsidRPr="004B07F0" w:rsidRDefault="00AF0A18" w:rsidP="00AF0A18">
      <w:pPr>
        <w:pStyle w:val="ListParagraph"/>
        <w:numPr>
          <w:ilvl w:val="0"/>
          <w:numId w:val="5"/>
        </w:numPr>
        <w:spacing w:after="60"/>
        <w:ind w:left="1260"/>
        <w:jc w:val="both"/>
        <w:rPr>
          <w:lang w:val="en-GB"/>
        </w:rPr>
      </w:pPr>
      <w:r w:rsidRPr="004B07F0">
        <w:rPr>
          <w:lang w:val="en-GB"/>
        </w:rPr>
        <w:t xml:space="preserve">SSC and AA </w:t>
      </w:r>
      <w:r w:rsidR="007C1510" w:rsidRPr="004B07F0">
        <w:rPr>
          <w:lang w:val="en-GB"/>
        </w:rPr>
        <w:t>confirm</w:t>
      </w:r>
      <w:r w:rsidRPr="004B07F0">
        <w:rPr>
          <w:lang w:val="en-GB"/>
        </w:rPr>
        <w:t xml:space="preserve"> that the centre is available at the same address as mentioned on SDMS or SIP</w:t>
      </w:r>
    </w:p>
    <w:p w14:paraId="26967E9E" w14:textId="3ED19DAD" w:rsidR="00AF0A18" w:rsidRPr="004B07F0" w:rsidRDefault="00AF0A18" w:rsidP="00AF0A18">
      <w:pPr>
        <w:pStyle w:val="ListParagraph"/>
        <w:numPr>
          <w:ilvl w:val="0"/>
          <w:numId w:val="5"/>
        </w:numPr>
        <w:spacing w:after="60"/>
        <w:ind w:left="1260"/>
        <w:jc w:val="both"/>
        <w:rPr>
          <w:lang w:val="en-GB"/>
        </w:rPr>
      </w:pPr>
      <w:r w:rsidRPr="004B07F0">
        <w:rPr>
          <w:lang w:val="en-GB"/>
        </w:rPr>
        <w:t xml:space="preserve">SSC and AA </w:t>
      </w:r>
      <w:r w:rsidR="007C1510" w:rsidRPr="004B07F0">
        <w:rPr>
          <w:lang w:val="en-GB"/>
        </w:rPr>
        <w:t>check</w:t>
      </w:r>
      <w:r w:rsidRPr="004B07F0">
        <w:rPr>
          <w:lang w:val="en-GB"/>
        </w:rPr>
        <w:t xml:space="preserve"> the duration of the training and Minimum Attendance Protocol</w:t>
      </w:r>
    </w:p>
    <w:p w14:paraId="76844657" w14:textId="71045A43" w:rsidR="00AF0A18" w:rsidRPr="004B07F0" w:rsidRDefault="00AF0A18" w:rsidP="00AF0A18">
      <w:pPr>
        <w:pStyle w:val="ListParagraph"/>
        <w:numPr>
          <w:ilvl w:val="0"/>
          <w:numId w:val="5"/>
        </w:numPr>
        <w:spacing w:after="60"/>
        <w:ind w:left="1260"/>
        <w:jc w:val="both"/>
        <w:rPr>
          <w:lang w:val="en-GB"/>
        </w:rPr>
      </w:pPr>
      <w:r w:rsidRPr="004B07F0">
        <w:rPr>
          <w:lang w:val="en-GB"/>
        </w:rPr>
        <w:t xml:space="preserve">SSC and AA </w:t>
      </w:r>
      <w:r w:rsidR="007C1510" w:rsidRPr="004B07F0">
        <w:rPr>
          <w:lang w:val="en-GB"/>
        </w:rPr>
        <w:t>check</w:t>
      </w:r>
      <w:r w:rsidRPr="004B07F0">
        <w:rPr>
          <w:lang w:val="en-GB"/>
        </w:rPr>
        <w:t xml:space="preserve"> the Assessment Start and End time to be as 10 a.m. and 5 p.m.</w:t>
      </w:r>
    </w:p>
    <w:p w14:paraId="4B8B7ABB" w14:textId="77777777" w:rsidR="00AF0A18" w:rsidRPr="004B07F0" w:rsidRDefault="00AF0A18" w:rsidP="00AF0A18">
      <w:pPr>
        <w:pStyle w:val="ListParagraph"/>
        <w:numPr>
          <w:ilvl w:val="0"/>
          <w:numId w:val="5"/>
        </w:numPr>
        <w:spacing w:after="60"/>
        <w:ind w:left="1260"/>
        <w:jc w:val="both"/>
        <w:rPr>
          <w:lang w:val="en-GB"/>
        </w:rPr>
      </w:pPr>
      <w:r w:rsidRPr="004B07F0">
        <w:rPr>
          <w:lang w:val="en-GB"/>
        </w:rPr>
        <w:t>If the batch size is more than 30 for STT and/ or 50 in RPL, then there should be 2 Assessors preferably.</w:t>
      </w:r>
    </w:p>
    <w:p w14:paraId="40F02CFA" w14:textId="77777777" w:rsidR="00AF0A18" w:rsidRPr="004B07F0" w:rsidRDefault="00AF0A18" w:rsidP="00AF0A18">
      <w:pPr>
        <w:pStyle w:val="ListParagraph"/>
        <w:numPr>
          <w:ilvl w:val="0"/>
          <w:numId w:val="5"/>
        </w:numPr>
        <w:spacing w:after="60"/>
        <w:ind w:left="1260"/>
        <w:jc w:val="both"/>
        <w:rPr>
          <w:lang w:val="en-GB"/>
        </w:rPr>
      </w:pPr>
      <w:r w:rsidRPr="004B07F0">
        <w:rPr>
          <w:lang w:val="en-GB"/>
        </w:rPr>
        <w:t>SSC and AA checks that the allotted time to the candidates to complete Theory &amp; Practical Assessment is correct.</w:t>
      </w:r>
    </w:p>
    <w:p w14:paraId="58FA52E1" w14:textId="77777777" w:rsidR="00AF0A18" w:rsidRPr="004B07F0" w:rsidRDefault="00AF0A18" w:rsidP="00AF0A18">
      <w:pPr>
        <w:pStyle w:val="ListParagraph"/>
        <w:numPr>
          <w:ilvl w:val="0"/>
          <w:numId w:val="5"/>
        </w:numPr>
        <w:spacing w:after="60"/>
        <w:ind w:left="1260"/>
        <w:jc w:val="both"/>
        <w:rPr>
          <w:lang w:val="en-GB"/>
        </w:rPr>
      </w:pPr>
      <w:r w:rsidRPr="004B07F0">
        <w:rPr>
          <w:lang w:val="en-GB"/>
        </w:rPr>
        <w:t>SSC checks the mode of assessment—Online (TAB/Computer) or Offline (OMR/PP).</w:t>
      </w:r>
    </w:p>
    <w:p w14:paraId="164A5656" w14:textId="77777777" w:rsidR="00AF0A18" w:rsidRPr="004B07F0" w:rsidRDefault="00AF0A18" w:rsidP="00AF0A18">
      <w:pPr>
        <w:pStyle w:val="ListParagraph"/>
        <w:numPr>
          <w:ilvl w:val="0"/>
          <w:numId w:val="5"/>
        </w:numPr>
        <w:spacing w:after="60"/>
        <w:ind w:left="1260"/>
        <w:jc w:val="both"/>
        <w:rPr>
          <w:lang w:val="en-GB"/>
        </w:rPr>
      </w:pPr>
      <w:r w:rsidRPr="004B07F0">
        <w:rPr>
          <w:lang w:val="en-GB"/>
        </w:rPr>
        <w:t>SSC and AA check and confirms the number of TABs on the ground are correct to execute the Assessment smoothly.</w:t>
      </w:r>
    </w:p>
    <w:p w14:paraId="3CDED77E" w14:textId="735DDA55" w:rsidR="00AF0A18" w:rsidRPr="004B07F0" w:rsidRDefault="00AF0A18" w:rsidP="00AF0A18">
      <w:pPr>
        <w:pStyle w:val="ListParagraph"/>
        <w:numPr>
          <w:ilvl w:val="0"/>
          <w:numId w:val="5"/>
        </w:numPr>
        <w:spacing w:after="60"/>
        <w:ind w:left="1260"/>
        <w:jc w:val="both"/>
        <w:rPr>
          <w:lang w:val="en-GB"/>
        </w:rPr>
      </w:pPr>
      <w:r w:rsidRPr="004B07F0">
        <w:rPr>
          <w:lang w:val="en-GB"/>
        </w:rPr>
        <w:t xml:space="preserve">SSC and AA </w:t>
      </w:r>
      <w:r w:rsidR="007C1510" w:rsidRPr="004B07F0">
        <w:rPr>
          <w:lang w:val="en-GB"/>
        </w:rPr>
        <w:t>check</w:t>
      </w:r>
      <w:r w:rsidRPr="004B07F0">
        <w:rPr>
          <w:lang w:val="en-GB"/>
        </w:rPr>
        <w:t xml:space="preserve"> the availability of the Lab Equipment for the particular Job Role.</w:t>
      </w:r>
    </w:p>
    <w:p w14:paraId="4BFDC3BB" w14:textId="77777777" w:rsidR="00AF0A18" w:rsidRPr="004B07F0" w:rsidRDefault="00AF0A18" w:rsidP="00AF0A18">
      <w:pPr>
        <w:pStyle w:val="ListParagraph"/>
        <w:spacing w:after="60"/>
        <w:ind w:left="1260"/>
        <w:jc w:val="both"/>
        <w:rPr>
          <w:lang w:val="en-GB"/>
        </w:rPr>
      </w:pPr>
    </w:p>
    <w:p w14:paraId="614AB74C" w14:textId="77777777" w:rsidR="00AF0A18" w:rsidRPr="004B07F0" w:rsidRDefault="00AF0A18" w:rsidP="00AF0A18">
      <w:pPr>
        <w:pStyle w:val="ListParagraph"/>
        <w:numPr>
          <w:ilvl w:val="0"/>
          <w:numId w:val="4"/>
        </w:numPr>
        <w:spacing w:after="60"/>
        <w:jc w:val="both"/>
        <w:rPr>
          <w:lang w:val="en-GB"/>
        </w:rPr>
      </w:pPr>
      <w:r w:rsidRPr="004B07F0">
        <w:rPr>
          <w:lang w:val="en-GB"/>
        </w:rPr>
        <w:t>Assessment Quality Assurance levels / Framework:</w:t>
      </w:r>
    </w:p>
    <w:p w14:paraId="0A66BAB3" w14:textId="03605FA8"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 xml:space="preserve">Question papers created by the </w:t>
      </w:r>
      <w:r w:rsidR="009A3272">
        <w:rPr>
          <w:lang w:val="en-GB"/>
        </w:rPr>
        <w:t>S</w:t>
      </w:r>
      <w:r w:rsidR="009A3272" w:rsidRPr="004B07F0">
        <w:rPr>
          <w:lang w:val="en-GB"/>
        </w:rPr>
        <w:t xml:space="preserve">ubject Matter Expert </w:t>
      </w:r>
      <w:r w:rsidR="009A3272">
        <w:rPr>
          <w:lang w:val="en-GB"/>
        </w:rPr>
        <w:t>(</w:t>
      </w:r>
      <w:r w:rsidRPr="004B07F0">
        <w:rPr>
          <w:lang w:val="en-GB"/>
        </w:rPr>
        <w:t>SME</w:t>
      </w:r>
      <w:r w:rsidR="009A3272">
        <w:rPr>
          <w:lang w:val="en-GB"/>
        </w:rPr>
        <w:t>)</w:t>
      </w:r>
      <w:r w:rsidRPr="004B07F0">
        <w:rPr>
          <w:lang w:val="en-GB"/>
        </w:rPr>
        <w:t xml:space="preserve"> verified by the other </w:t>
      </w:r>
      <w:r w:rsidR="009A3272">
        <w:rPr>
          <w:lang w:val="en-GB"/>
        </w:rPr>
        <w:t>S</w:t>
      </w:r>
      <w:r w:rsidRPr="004B07F0">
        <w:rPr>
          <w:lang w:val="en-GB"/>
        </w:rPr>
        <w:t>ME</w:t>
      </w:r>
      <w:r w:rsidR="009A3272">
        <w:rPr>
          <w:lang w:val="en-GB"/>
        </w:rPr>
        <w:t>’s.</w:t>
      </w:r>
    </w:p>
    <w:p w14:paraId="22152192" w14:textId="58AC2093"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 xml:space="preserve">Questions are mapped with </w:t>
      </w:r>
      <w:r w:rsidR="009A3272">
        <w:rPr>
          <w:lang w:val="en-GB"/>
        </w:rPr>
        <w:t>National Occupational Standards (</w:t>
      </w:r>
      <w:r w:rsidRPr="004B07F0">
        <w:rPr>
          <w:lang w:val="en-GB"/>
        </w:rPr>
        <w:t>NOS</w:t>
      </w:r>
      <w:r w:rsidR="009A3272">
        <w:rPr>
          <w:lang w:val="en-GB"/>
        </w:rPr>
        <w:t>)</w:t>
      </w:r>
      <w:r w:rsidRPr="004B07F0">
        <w:rPr>
          <w:lang w:val="en-GB"/>
        </w:rPr>
        <w:t xml:space="preserve"> and </w:t>
      </w:r>
      <w:r w:rsidR="009A3272">
        <w:rPr>
          <w:lang w:val="en-GB"/>
        </w:rPr>
        <w:t>Performance Criteria (</w:t>
      </w:r>
      <w:r w:rsidRPr="004B07F0">
        <w:rPr>
          <w:lang w:val="en-GB"/>
        </w:rPr>
        <w:t>PC</w:t>
      </w:r>
      <w:r w:rsidR="009A3272">
        <w:rPr>
          <w:lang w:val="en-GB"/>
        </w:rPr>
        <w:t>).</w:t>
      </w:r>
    </w:p>
    <w:p w14:paraId="1FB5AEE4" w14:textId="1DF36D36"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 xml:space="preserve">Question Bank covers all PC under each NOS of a </w:t>
      </w:r>
      <w:r w:rsidR="009A3272">
        <w:rPr>
          <w:lang w:val="en-GB"/>
        </w:rPr>
        <w:t>Qualification Pack (</w:t>
      </w:r>
      <w:r w:rsidRPr="004B07F0">
        <w:rPr>
          <w:lang w:val="en-GB"/>
        </w:rPr>
        <w:t>QP</w:t>
      </w:r>
      <w:r w:rsidR="009A3272">
        <w:rPr>
          <w:lang w:val="en-GB"/>
        </w:rPr>
        <w:t>)</w:t>
      </w:r>
      <w:r w:rsidRPr="004B07F0">
        <w:rPr>
          <w:lang w:val="en-GB"/>
        </w:rPr>
        <w:t xml:space="preserve">. Each question can cover one or more PCs. Which means that every question needs to be mapped with PC. </w:t>
      </w:r>
    </w:p>
    <w:p w14:paraId="180313EF" w14:textId="77777777"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 xml:space="preserve">There are sufficient number of questions in the question bank, where multiple questions are available for each PC. Typically, the number of questions should be 3 to 4 times the number of PCs. </w:t>
      </w:r>
    </w:p>
    <w:p w14:paraId="492066A7" w14:textId="77777777"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Each question bank has around 150 to 200 questions.</w:t>
      </w:r>
    </w:p>
    <w:p w14:paraId="7B0F02A9" w14:textId="77777777"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Each question has a difficulty level mentioned against it and the question bank has a good mix of easy, medium and difficult questions. So, for example out of 200 Questions the proportion could be 25 difficult/ hard, 75 Medium and 100 Easy level questions.</w:t>
      </w:r>
    </w:p>
    <w:p w14:paraId="09E6001D" w14:textId="77777777"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Other than the Multiple-choice question (MCQ) few questions are created for Practical and viva too. For e.g., for 150-200 QB contains approximately 10-15 Viva &amp; 10-15 practical questions.</w:t>
      </w:r>
    </w:p>
    <w:p w14:paraId="579F0F9B" w14:textId="77777777"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Questions are periodically randomised for assessment</w:t>
      </w:r>
    </w:p>
    <w:p w14:paraId="0C269A8F" w14:textId="3D4686EF"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Assessor and Trainers must be ToA or</w:t>
      </w:r>
      <w:r w:rsidR="009A3272">
        <w:rPr>
          <w:lang w:val="en-GB"/>
        </w:rPr>
        <w:t xml:space="preserve"> Training of Trainers</w:t>
      </w:r>
      <w:r w:rsidRPr="004B07F0">
        <w:rPr>
          <w:lang w:val="en-GB"/>
        </w:rPr>
        <w:t xml:space="preserve"> </w:t>
      </w:r>
      <w:r w:rsidR="009A3272">
        <w:rPr>
          <w:lang w:val="en-GB"/>
        </w:rPr>
        <w:t>(</w:t>
      </w:r>
      <w:r w:rsidRPr="004B07F0">
        <w:rPr>
          <w:lang w:val="en-GB"/>
        </w:rPr>
        <w:t>ToT</w:t>
      </w:r>
      <w:r w:rsidR="009A3272">
        <w:rPr>
          <w:lang w:val="en-GB"/>
        </w:rPr>
        <w:t>)</w:t>
      </w:r>
      <w:r w:rsidRPr="004B07F0">
        <w:rPr>
          <w:lang w:val="en-GB"/>
        </w:rPr>
        <w:t xml:space="preserve"> certified, respectively </w:t>
      </w:r>
    </w:p>
    <w:p w14:paraId="40040CFB" w14:textId="77777777"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lastRenderedPageBreak/>
        <w:t>Assessment agency must follow the assessment guidelines to conduct the assessment</w:t>
      </w:r>
    </w:p>
    <w:p w14:paraId="7672D963" w14:textId="77777777" w:rsidR="00AF0A18" w:rsidRPr="004B07F0" w:rsidRDefault="00AF0A18" w:rsidP="00AF0A18">
      <w:pPr>
        <w:pStyle w:val="ListParagraph"/>
        <w:tabs>
          <w:tab w:val="left" w:pos="900"/>
        </w:tabs>
        <w:spacing w:after="60"/>
        <w:ind w:left="1260"/>
        <w:jc w:val="both"/>
        <w:rPr>
          <w:lang w:val="en-GB"/>
        </w:rPr>
      </w:pPr>
    </w:p>
    <w:p w14:paraId="2F0AB3DC" w14:textId="77777777" w:rsidR="00AF0A18" w:rsidRPr="004B07F0" w:rsidRDefault="00AF0A18" w:rsidP="00AF0A18">
      <w:pPr>
        <w:pStyle w:val="ListParagraph"/>
        <w:numPr>
          <w:ilvl w:val="0"/>
          <w:numId w:val="4"/>
        </w:numPr>
        <w:spacing w:after="60"/>
        <w:jc w:val="both"/>
        <w:rPr>
          <w:rFonts w:ascii="Arial" w:hAnsi="Arial" w:cs="Arial"/>
          <w:sz w:val="19"/>
          <w:szCs w:val="19"/>
        </w:rPr>
      </w:pPr>
      <w:r w:rsidRPr="004B07F0">
        <w:rPr>
          <w:rFonts w:ascii="Calibri" w:hAnsi="Calibri" w:cs="Calibri"/>
        </w:rPr>
        <w:t>Types of evidence or evidence-gathering protocol:</w:t>
      </w:r>
    </w:p>
    <w:p w14:paraId="48A2D35E" w14:textId="13C5F953" w:rsidR="00AF0A18" w:rsidRPr="004B07F0" w:rsidRDefault="00AF0A18" w:rsidP="00AF0A18">
      <w:pPr>
        <w:pStyle w:val="ListParagraph"/>
        <w:numPr>
          <w:ilvl w:val="0"/>
          <w:numId w:val="6"/>
        </w:numPr>
        <w:tabs>
          <w:tab w:val="left" w:pos="900"/>
        </w:tabs>
        <w:spacing w:after="60"/>
        <w:jc w:val="both"/>
        <w:rPr>
          <w:lang w:val="en-GB"/>
        </w:rPr>
      </w:pPr>
      <w:r>
        <w:rPr>
          <w:lang w:val="en-GB"/>
        </w:rPr>
        <w:t>Assessor has to do the t</w:t>
      </w:r>
      <w:r w:rsidRPr="004B07F0">
        <w:rPr>
          <w:lang w:val="en-GB"/>
        </w:rPr>
        <w:t>ime-stamped &amp; geotagged reporting from assessment location</w:t>
      </w:r>
      <w:r>
        <w:rPr>
          <w:lang w:val="en-GB"/>
        </w:rPr>
        <w:t xml:space="preserve"> to AA and SSC.</w:t>
      </w:r>
    </w:p>
    <w:p w14:paraId="29938BD3" w14:textId="77777777"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Center photographs with signboards and scheme specific branding</w:t>
      </w:r>
      <w:r>
        <w:rPr>
          <w:lang w:val="en-GB"/>
        </w:rPr>
        <w:t xml:space="preserve"> are taken by assessor.</w:t>
      </w:r>
    </w:p>
    <w:p w14:paraId="1C67ECDB" w14:textId="77777777" w:rsidR="00AF0A18" w:rsidRPr="004B07F0" w:rsidRDefault="00AF0A18" w:rsidP="00AF0A18">
      <w:pPr>
        <w:pStyle w:val="ListParagraph"/>
        <w:numPr>
          <w:ilvl w:val="0"/>
          <w:numId w:val="6"/>
        </w:numPr>
        <w:tabs>
          <w:tab w:val="left" w:pos="900"/>
        </w:tabs>
        <w:spacing w:after="60"/>
        <w:jc w:val="both"/>
        <w:rPr>
          <w:lang w:val="en-GB"/>
        </w:rPr>
      </w:pPr>
      <w:r>
        <w:rPr>
          <w:lang w:val="en-GB"/>
        </w:rPr>
        <w:t>Assessor has to collect the b</w:t>
      </w:r>
      <w:r w:rsidRPr="004B07F0">
        <w:rPr>
          <w:lang w:val="en-GB"/>
        </w:rPr>
        <w:t>iometric or manual attendance sheet (stamped by TP) of the trainees during the training period</w:t>
      </w:r>
      <w:r>
        <w:rPr>
          <w:lang w:val="en-GB"/>
        </w:rPr>
        <w:t>.</w:t>
      </w:r>
    </w:p>
    <w:p w14:paraId="59F640CF" w14:textId="3276B4F6"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Time-stamped &amp; geotagged assessment (Theory + Viva + Practical) photographs &amp; videos</w:t>
      </w:r>
      <w:r>
        <w:rPr>
          <w:lang w:val="en-GB"/>
        </w:rPr>
        <w:t xml:space="preserve"> are collected by AA from the assessor and has to share the same to SSC.</w:t>
      </w:r>
    </w:p>
    <w:p w14:paraId="57212854" w14:textId="77777777" w:rsidR="00AF0A18" w:rsidRPr="004B07F0" w:rsidRDefault="00AF0A18" w:rsidP="00AF0A18">
      <w:pPr>
        <w:pStyle w:val="ListParagraph"/>
        <w:spacing w:after="60"/>
        <w:jc w:val="both"/>
        <w:rPr>
          <w:rFonts w:ascii="Arial" w:hAnsi="Arial" w:cs="Arial"/>
          <w:sz w:val="19"/>
          <w:szCs w:val="19"/>
        </w:rPr>
      </w:pPr>
    </w:p>
    <w:p w14:paraId="2E150445" w14:textId="77777777" w:rsidR="00AF0A18" w:rsidRPr="004B07F0" w:rsidRDefault="00AF0A18" w:rsidP="00AF0A18">
      <w:pPr>
        <w:pStyle w:val="ListParagraph"/>
        <w:numPr>
          <w:ilvl w:val="0"/>
          <w:numId w:val="4"/>
        </w:numPr>
        <w:spacing w:after="60"/>
        <w:jc w:val="both"/>
        <w:rPr>
          <w:rFonts w:ascii="Arial" w:hAnsi="Arial" w:cs="Arial"/>
          <w:sz w:val="19"/>
          <w:szCs w:val="19"/>
        </w:rPr>
      </w:pPr>
      <w:r w:rsidRPr="004B07F0">
        <w:rPr>
          <w:rFonts w:ascii="Calibri" w:hAnsi="Calibri" w:cs="Calibri"/>
        </w:rPr>
        <w:t>Method of verification or validation:</w:t>
      </w:r>
    </w:p>
    <w:p w14:paraId="7751982A" w14:textId="430FE8F3" w:rsidR="00AF0A18" w:rsidRPr="004B07F0" w:rsidRDefault="00D7551C" w:rsidP="00AF0A18">
      <w:pPr>
        <w:pStyle w:val="ListParagraph"/>
        <w:numPr>
          <w:ilvl w:val="0"/>
          <w:numId w:val="6"/>
        </w:numPr>
        <w:tabs>
          <w:tab w:val="left" w:pos="900"/>
        </w:tabs>
        <w:spacing w:after="60"/>
        <w:jc w:val="both"/>
        <w:rPr>
          <w:lang w:val="en-GB"/>
        </w:rPr>
      </w:pPr>
      <w:r>
        <w:rPr>
          <w:lang w:val="en-GB"/>
        </w:rPr>
        <w:t>SSC</w:t>
      </w:r>
      <w:r w:rsidRPr="004B07F0">
        <w:rPr>
          <w:lang w:val="en-GB"/>
        </w:rPr>
        <w:t xml:space="preserve"> </w:t>
      </w:r>
      <w:r>
        <w:rPr>
          <w:lang w:val="en-GB"/>
        </w:rPr>
        <w:t>can do the s</w:t>
      </w:r>
      <w:r w:rsidR="00AF0A18" w:rsidRPr="004B07F0">
        <w:rPr>
          <w:lang w:val="en-GB"/>
        </w:rPr>
        <w:t>urprise visit to the assessment location</w:t>
      </w:r>
      <w:r w:rsidR="00AF0A18">
        <w:rPr>
          <w:lang w:val="en-GB"/>
        </w:rPr>
        <w:t>.</w:t>
      </w:r>
    </w:p>
    <w:p w14:paraId="10477FF1" w14:textId="15F9AA96" w:rsidR="00AF0A18" w:rsidRPr="004B07F0" w:rsidRDefault="00D7551C" w:rsidP="00AF0A18">
      <w:pPr>
        <w:pStyle w:val="ListParagraph"/>
        <w:numPr>
          <w:ilvl w:val="0"/>
          <w:numId w:val="6"/>
        </w:numPr>
        <w:tabs>
          <w:tab w:val="left" w:pos="900"/>
        </w:tabs>
        <w:spacing w:after="60"/>
        <w:jc w:val="both"/>
        <w:rPr>
          <w:lang w:val="en-GB"/>
        </w:rPr>
      </w:pPr>
      <w:r>
        <w:rPr>
          <w:lang w:val="en-GB"/>
        </w:rPr>
        <w:t>SSC</w:t>
      </w:r>
      <w:r w:rsidRPr="004B07F0">
        <w:rPr>
          <w:lang w:val="en-GB"/>
        </w:rPr>
        <w:t xml:space="preserve"> </w:t>
      </w:r>
      <w:r>
        <w:rPr>
          <w:lang w:val="en-GB"/>
        </w:rPr>
        <w:t>can do the r</w:t>
      </w:r>
      <w:r w:rsidR="00AF0A18" w:rsidRPr="004B07F0">
        <w:rPr>
          <w:lang w:val="en-GB"/>
        </w:rPr>
        <w:t>andom audit of the batch digitally and/or by physical visit</w:t>
      </w:r>
      <w:r w:rsidR="00AF0A18">
        <w:rPr>
          <w:lang w:val="en-GB"/>
        </w:rPr>
        <w:t>.</w:t>
      </w:r>
    </w:p>
    <w:p w14:paraId="2203FD9F" w14:textId="2611FAD6" w:rsidR="00AF0A18" w:rsidRPr="004B07F0" w:rsidRDefault="00D7551C" w:rsidP="00AF0A18">
      <w:pPr>
        <w:pStyle w:val="ListParagraph"/>
        <w:numPr>
          <w:ilvl w:val="0"/>
          <w:numId w:val="6"/>
        </w:numPr>
        <w:tabs>
          <w:tab w:val="left" w:pos="900"/>
        </w:tabs>
        <w:spacing w:after="60"/>
        <w:jc w:val="both"/>
        <w:rPr>
          <w:lang w:val="en-GB"/>
        </w:rPr>
      </w:pPr>
      <w:r>
        <w:rPr>
          <w:lang w:val="en-GB"/>
        </w:rPr>
        <w:t>SSC</w:t>
      </w:r>
      <w:r w:rsidRPr="004B07F0">
        <w:rPr>
          <w:lang w:val="en-GB"/>
        </w:rPr>
        <w:t xml:space="preserve"> </w:t>
      </w:r>
      <w:r>
        <w:rPr>
          <w:lang w:val="en-GB"/>
        </w:rPr>
        <w:t>can do the r</w:t>
      </w:r>
      <w:r w:rsidR="00AF0A18" w:rsidRPr="004B07F0">
        <w:rPr>
          <w:lang w:val="en-GB"/>
        </w:rPr>
        <w:t>andom audit of any candidate digitally and/or by physical visit</w:t>
      </w:r>
      <w:r w:rsidR="00AF0A18">
        <w:rPr>
          <w:lang w:val="en-GB"/>
        </w:rPr>
        <w:t>.</w:t>
      </w:r>
    </w:p>
    <w:p w14:paraId="0E2571AA" w14:textId="77777777" w:rsidR="00AF0A18" w:rsidRPr="004B07F0" w:rsidRDefault="00AF0A18" w:rsidP="00AF0A18">
      <w:pPr>
        <w:pStyle w:val="ListParagraph"/>
        <w:tabs>
          <w:tab w:val="left" w:pos="900"/>
        </w:tabs>
        <w:spacing w:after="60"/>
        <w:ind w:left="1260"/>
        <w:jc w:val="both"/>
        <w:rPr>
          <w:lang w:val="en-GB"/>
        </w:rPr>
      </w:pPr>
    </w:p>
    <w:p w14:paraId="4D864360" w14:textId="3A3FF306" w:rsidR="00AF0A18" w:rsidRPr="004B07F0" w:rsidRDefault="00AF0A18" w:rsidP="00AF0A18">
      <w:pPr>
        <w:pStyle w:val="ListParagraph"/>
        <w:numPr>
          <w:ilvl w:val="0"/>
          <w:numId w:val="4"/>
        </w:numPr>
        <w:spacing w:after="60"/>
        <w:jc w:val="both"/>
        <w:rPr>
          <w:rFonts w:ascii="Arial" w:hAnsi="Arial" w:cs="Arial"/>
          <w:sz w:val="19"/>
          <w:szCs w:val="19"/>
        </w:rPr>
      </w:pPr>
      <w:r w:rsidRPr="004B07F0">
        <w:rPr>
          <w:rFonts w:ascii="Calibri" w:hAnsi="Calibri" w:cs="Calibri"/>
        </w:rPr>
        <w:t>Method for assessment documentation, archiving and access </w:t>
      </w:r>
    </w:p>
    <w:p w14:paraId="32D391B1" w14:textId="268DBDB1"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Hard copies of the documents are stored</w:t>
      </w:r>
      <w:r>
        <w:rPr>
          <w:lang w:val="en-GB"/>
        </w:rPr>
        <w:t xml:space="preserve"> by AA.</w:t>
      </w:r>
    </w:p>
    <w:p w14:paraId="798908A4" w14:textId="4AD35D4E" w:rsidR="00AF0A18" w:rsidRPr="004B07F0" w:rsidRDefault="00AF0A18" w:rsidP="00AF0A18">
      <w:pPr>
        <w:pStyle w:val="ListParagraph"/>
        <w:numPr>
          <w:ilvl w:val="0"/>
          <w:numId w:val="6"/>
        </w:numPr>
        <w:tabs>
          <w:tab w:val="left" w:pos="900"/>
        </w:tabs>
        <w:spacing w:after="60"/>
        <w:jc w:val="both"/>
        <w:rPr>
          <w:lang w:val="en-GB"/>
        </w:rPr>
      </w:pPr>
      <w:r w:rsidRPr="004B07F0">
        <w:rPr>
          <w:lang w:val="en-GB"/>
        </w:rPr>
        <w:t>Soft copies of the documents &amp; photographs of the assessment are uploaded / accessed from Cloud Storage</w:t>
      </w:r>
      <w:r>
        <w:rPr>
          <w:lang w:val="en-GB"/>
        </w:rPr>
        <w:t xml:space="preserve"> by AA.</w:t>
      </w:r>
    </w:p>
    <w:p w14:paraId="7E084A74" w14:textId="191D7783" w:rsidR="002D43DF" w:rsidRPr="009742A7" w:rsidRDefault="00AF0A18" w:rsidP="00AF0A18">
      <w:pPr>
        <w:pStyle w:val="ListParagraph"/>
        <w:numPr>
          <w:ilvl w:val="0"/>
          <w:numId w:val="6"/>
        </w:numPr>
        <w:tabs>
          <w:tab w:val="left" w:pos="900"/>
        </w:tabs>
        <w:spacing w:after="60"/>
        <w:jc w:val="both"/>
        <w:rPr>
          <w:lang w:val="en-GB"/>
        </w:rPr>
      </w:pPr>
      <w:r>
        <w:rPr>
          <w:lang w:val="en-GB"/>
        </w:rPr>
        <w:t>SSC will take the backup of s</w:t>
      </w:r>
      <w:r w:rsidRPr="004B07F0">
        <w:rPr>
          <w:lang w:val="en-GB"/>
        </w:rPr>
        <w:t xml:space="preserve">oft copies of the documents &amp; photographs of the assessment </w:t>
      </w:r>
      <w:r>
        <w:rPr>
          <w:lang w:val="en-GB"/>
        </w:rPr>
        <w:t>in their</w:t>
      </w:r>
      <w:r w:rsidRPr="004B07F0">
        <w:rPr>
          <w:lang w:val="en-GB"/>
        </w:rPr>
        <w:t xml:space="preserve"> Hard Drives</w:t>
      </w:r>
      <w:r>
        <w:rPr>
          <w:lang w:val="en-GB"/>
        </w:rPr>
        <w:t>.</w:t>
      </w:r>
    </w:p>
    <w:p w14:paraId="0C7177CF" w14:textId="081E8F1F" w:rsidR="006B64DC" w:rsidRDefault="006B64DC" w:rsidP="006B64DC">
      <w:pPr>
        <w:tabs>
          <w:tab w:val="left" w:pos="900"/>
        </w:tabs>
        <w:spacing w:after="60"/>
        <w:jc w:val="both"/>
        <w:rPr>
          <w:lang w:val="en-GB"/>
        </w:rPr>
      </w:pPr>
    </w:p>
    <w:p w14:paraId="17653B2E" w14:textId="219C1FEA" w:rsidR="006B64DC" w:rsidRDefault="006B64DC" w:rsidP="006B64DC">
      <w:pPr>
        <w:tabs>
          <w:tab w:val="left" w:pos="900"/>
        </w:tabs>
        <w:spacing w:after="60"/>
        <w:jc w:val="both"/>
        <w:rPr>
          <w:lang w:val="en-GB"/>
        </w:rPr>
      </w:pPr>
    </w:p>
    <w:p w14:paraId="7D81236E" w14:textId="5E39217B" w:rsidR="006B64DC" w:rsidRDefault="006B64DC" w:rsidP="006B64DC">
      <w:pPr>
        <w:tabs>
          <w:tab w:val="left" w:pos="900"/>
        </w:tabs>
        <w:spacing w:after="60"/>
        <w:jc w:val="both"/>
        <w:rPr>
          <w:lang w:val="en-GB"/>
        </w:rPr>
      </w:pPr>
    </w:p>
    <w:p w14:paraId="50C64286" w14:textId="60F2FC86" w:rsidR="006B64DC" w:rsidRDefault="006B64DC" w:rsidP="006B64DC">
      <w:pPr>
        <w:tabs>
          <w:tab w:val="left" w:pos="900"/>
        </w:tabs>
        <w:spacing w:after="60"/>
        <w:jc w:val="both"/>
        <w:rPr>
          <w:lang w:val="en-GB"/>
        </w:rPr>
      </w:pPr>
    </w:p>
    <w:p w14:paraId="64CE8575" w14:textId="61E2BF1B" w:rsidR="006B64DC" w:rsidRDefault="006B64DC" w:rsidP="006B64DC">
      <w:pPr>
        <w:tabs>
          <w:tab w:val="left" w:pos="900"/>
        </w:tabs>
        <w:spacing w:after="60"/>
        <w:jc w:val="both"/>
        <w:rPr>
          <w:lang w:val="en-GB"/>
        </w:rPr>
      </w:pPr>
    </w:p>
    <w:p w14:paraId="52CA5456" w14:textId="371245CD" w:rsidR="006B64DC" w:rsidRDefault="006B64DC" w:rsidP="006B64DC">
      <w:pPr>
        <w:tabs>
          <w:tab w:val="left" w:pos="900"/>
        </w:tabs>
        <w:spacing w:after="60"/>
        <w:jc w:val="both"/>
        <w:rPr>
          <w:lang w:val="en-GB"/>
        </w:rPr>
      </w:pPr>
    </w:p>
    <w:p w14:paraId="530CAC27" w14:textId="2835367A" w:rsidR="006B64DC" w:rsidRDefault="006B64DC" w:rsidP="006B64DC">
      <w:pPr>
        <w:tabs>
          <w:tab w:val="left" w:pos="900"/>
        </w:tabs>
        <w:spacing w:after="60"/>
        <w:jc w:val="both"/>
        <w:rPr>
          <w:lang w:val="en-GB"/>
        </w:rPr>
      </w:pPr>
    </w:p>
    <w:p w14:paraId="1C77A5C9" w14:textId="351FE417" w:rsidR="006B64DC" w:rsidRDefault="006B64DC" w:rsidP="006B64DC">
      <w:pPr>
        <w:tabs>
          <w:tab w:val="left" w:pos="900"/>
        </w:tabs>
        <w:spacing w:after="60"/>
        <w:jc w:val="both"/>
        <w:rPr>
          <w:lang w:val="en-GB"/>
        </w:rPr>
      </w:pPr>
    </w:p>
    <w:p w14:paraId="237E188E" w14:textId="3780BD07" w:rsidR="006B64DC" w:rsidRDefault="006B64DC" w:rsidP="006B64DC">
      <w:pPr>
        <w:tabs>
          <w:tab w:val="left" w:pos="900"/>
        </w:tabs>
        <w:spacing w:after="60"/>
        <w:jc w:val="both"/>
        <w:rPr>
          <w:lang w:val="en-GB"/>
        </w:rPr>
      </w:pPr>
    </w:p>
    <w:p w14:paraId="60E08D48" w14:textId="2198F7E6" w:rsidR="006B64DC" w:rsidRDefault="006B64DC" w:rsidP="006B64DC">
      <w:pPr>
        <w:tabs>
          <w:tab w:val="left" w:pos="900"/>
        </w:tabs>
        <w:spacing w:after="60"/>
        <w:jc w:val="both"/>
        <w:rPr>
          <w:lang w:val="en-GB"/>
        </w:rPr>
      </w:pPr>
    </w:p>
    <w:p w14:paraId="046AE5E2" w14:textId="1401D2D7" w:rsidR="006B64DC" w:rsidRDefault="006B64DC" w:rsidP="006B64DC">
      <w:pPr>
        <w:tabs>
          <w:tab w:val="left" w:pos="900"/>
        </w:tabs>
        <w:spacing w:after="60"/>
        <w:jc w:val="both"/>
        <w:rPr>
          <w:lang w:val="en-GB"/>
        </w:rPr>
      </w:pPr>
    </w:p>
    <w:p w14:paraId="25023D60" w14:textId="61F95959" w:rsidR="006B64DC" w:rsidRDefault="006B64DC" w:rsidP="006B64DC">
      <w:pPr>
        <w:tabs>
          <w:tab w:val="left" w:pos="900"/>
        </w:tabs>
        <w:spacing w:after="60"/>
        <w:jc w:val="both"/>
        <w:rPr>
          <w:lang w:val="en-GB"/>
        </w:rPr>
      </w:pPr>
    </w:p>
    <w:p w14:paraId="35E5A47E" w14:textId="45E44499" w:rsidR="006B64DC" w:rsidRDefault="006B64DC" w:rsidP="006B64DC">
      <w:pPr>
        <w:tabs>
          <w:tab w:val="left" w:pos="900"/>
        </w:tabs>
        <w:spacing w:after="60"/>
        <w:jc w:val="both"/>
        <w:rPr>
          <w:lang w:val="en-GB"/>
        </w:rPr>
      </w:pPr>
    </w:p>
    <w:p w14:paraId="61287EB7" w14:textId="69922A37" w:rsidR="006B64DC" w:rsidRDefault="006B64DC" w:rsidP="006B64DC">
      <w:pPr>
        <w:tabs>
          <w:tab w:val="left" w:pos="900"/>
        </w:tabs>
        <w:spacing w:after="60"/>
        <w:jc w:val="both"/>
        <w:rPr>
          <w:lang w:val="en-GB"/>
        </w:rPr>
      </w:pPr>
    </w:p>
    <w:p w14:paraId="276A63DD" w14:textId="3785CDA2" w:rsidR="006B64DC" w:rsidRDefault="006B64DC" w:rsidP="006B64DC">
      <w:pPr>
        <w:tabs>
          <w:tab w:val="left" w:pos="900"/>
        </w:tabs>
        <w:spacing w:after="60"/>
        <w:jc w:val="both"/>
        <w:rPr>
          <w:lang w:val="en-GB"/>
        </w:rPr>
      </w:pPr>
    </w:p>
    <w:p w14:paraId="232E8A1C" w14:textId="4B7507DF" w:rsidR="006B64DC" w:rsidRDefault="006B64DC" w:rsidP="006B64DC">
      <w:pPr>
        <w:tabs>
          <w:tab w:val="left" w:pos="900"/>
        </w:tabs>
        <w:spacing w:after="60"/>
        <w:jc w:val="both"/>
        <w:rPr>
          <w:lang w:val="en-GB"/>
        </w:rPr>
      </w:pPr>
    </w:p>
    <w:p w14:paraId="63BBDC96" w14:textId="390A59E2" w:rsidR="006B64DC" w:rsidRDefault="006B64DC" w:rsidP="006B64DC">
      <w:pPr>
        <w:tabs>
          <w:tab w:val="left" w:pos="900"/>
        </w:tabs>
        <w:spacing w:after="60"/>
        <w:jc w:val="both"/>
        <w:rPr>
          <w:lang w:val="en-GB"/>
        </w:rPr>
      </w:pPr>
    </w:p>
    <w:p w14:paraId="5D270273" w14:textId="3C95DD54" w:rsidR="006B64DC" w:rsidRDefault="006B64DC" w:rsidP="006B64DC">
      <w:pPr>
        <w:tabs>
          <w:tab w:val="left" w:pos="900"/>
        </w:tabs>
        <w:spacing w:after="60"/>
        <w:jc w:val="both"/>
        <w:rPr>
          <w:lang w:val="en-GB"/>
        </w:rPr>
      </w:pPr>
    </w:p>
    <w:p w14:paraId="717FA2A2" w14:textId="77777777" w:rsidR="006B64DC" w:rsidRPr="00D3201C" w:rsidRDefault="006B64DC" w:rsidP="006B64DC">
      <w:pPr>
        <w:pStyle w:val="Heading1"/>
        <w:rPr>
          <w:color w:val="0B84B5"/>
        </w:rPr>
      </w:pPr>
      <w:bookmarkStart w:id="24" w:name="_Toc41431353"/>
      <w:bookmarkStart w:id="25" w:name="_Toc49436546"/>
      <w:r w:rsidRPr="00CD65E2">
        <w:rPr>
          <w:color w:val="0B84B5"/>
        </w:rPr>
        <w:lastRenderedPageBreak/>
        <w:t>Referen</w:t>
      </w:r>
      <w:r>
        <w:rPr>
          <w:color w:val="0B84B5"/>
        </w:rPr>
        <w:t>ces</w:t>
      </w:r>
      <w:bookmarkEnd w:id="24"/>
      <w:bookmarkEnd w:id="25"/>
    </w:p>
    <w:p w14:paraId="488F0FAC" w14:textId="77777777" w:rsidR="006B64DC" w:rsidRDefault="006B64DC" w:rsidP="006B64DC">
      <w:pPr>
        <w:pStyle w:val="Heading2"/>
      </w:pPr>
      <w:bookmarkStart w:id="26" w:name="_Toc41431354"/>
      <w:bookmarkStart w:id="27" w:name="_Toc49436547"/>
      <w:r>
        <w:rPr>
          <w:color w:val="0B84B5"/>
        </w:rPr>
        <w:t>Glossary</w:t>
      </w:r>
      <w:bookmarkEnd w:id="26"/>
      <w:bookmarkEnd w:id="27"/>
    </w:p>
    <w:p w14:paraId="335905D6" w14:textId="77777777" w:rsidR="006B64DC" w:rsidRDefault="006B64DC" w:rsidP="006B64DC">
      <w:pPr>
        <w:tabs>
          <w:tab w:val="left" w:pos="900"/>
        </w:tabs>
        <w:spacing w:after="60"/>
        <w:jc w:val="both"/>
        <w:rPr>
          <w:lang w:val="en-GB"/>
        </w:rPr>
      </w:pPr>
    </w:p>
    <w:tbl>
      <w:tblPr>
        <w:tblW w:w="9239" w:type="dxa"/>
        <w:tblInd w:w="10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16"/>
        <w:gridCol w:w="2648"/>
        <w:gridCol w:w="16"/>
        <w:gridCol w:w="6559"/>
      </w:tblGrid>
      <w:tr w:rsidR="006B64DC" w14:paraId="159EEBEA" w14:textId="77777777" w:rsidTr="00DD3875">
        <w:trPr>
          <w:gridBefore w:val="1"/>
          <w:wBefore w:w="16" w:type="dxa"/>
          <w:trHeight w:val="1295"/>
        </w:trPr>
        <w:tc>
          <w:tcPr>
            <w:tcW w:w="2664" w:type="dxa"/>
            <w:gridSpan w:val="2"/>
          </w:tcPr>
          <w:p w14:paraId="7941C01A" w14:textId="77777777" w:rsidR="006B64DC" w:rsidRPr="00B706FB" w:rsidRDefault="006B64DC" w:rsidP="00DD3875">
            <w:pPr>
              <w:pStyle w:val="TableParagraph"/>
              <w:spacing w:before="0"/>
              <w:rPr>
                <w:rFonts w:asciiTheme="minorHAnsi" w:hAnsiTheme="minorHAnsi" w:cstheme="minorHAnsi"/>
                <w:b/>
                <w:sz w:val="26"/>
              </w:rPr>
            </w:pPr>
          </w:p>
          <w:p w14:paraId="6A738BB8" w14:textId="77777777" w:rsidR="006B64DC" w:rsidRPr="00B706FB" w:rsidRDefault="006B64DC" w:rsidP="00DD3875">
            <w:pPr>
              <w:pStyle w:val="TableParagraph"/>
              <w:spacing w:before="215"/>
              <w:ind w:left="127"/>
              <w:rPr>
                <w:rFonts w:asciiTheme="minorHAnsi" w:hAnsiTheme="minorHAnsi" w:cstheme="minorHAnsi"/>
                <w:b/>
              </w:rPr>
            </w:pPr>
            <w:r w:rsidRPr="00B706FB">
              <w:rPr>
                <w:rFonts w:asciiTheme="minorHAnsi" w:hAnsiTheme="minorHAnsi" w:cstheme="minorHAnsi"/>
                <w:b/>
                <w:color w:val="404040"/>
                <w:w w:val="110"/>
              </w:rPr>
              <w:t>Sector</w:t>
            </w:r>
          </w:p>
        </w:tc>
        <w:tc>
          <w:tcPr>
            <w:tcW w:w="6559" w:type="dxa"/>
          </w:tcPr>
          <w:p w14:paraId="6DC40FCC"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rPr>
              <w:t>Sector is a conglomeration of diﬀerent business operations having similar business and interests. It may also be deﬁned as a distinct subset of the economy whose components share similar characteristics and</w:t>
            </w:r>
            <w:r w:rsidRPr="00B706FB">
              <w:rPr>
                <w:rFonts w:asciiTheme="minorHAnsi" w:hAnsiTheme="minorHAnsi" w:cstheme="minorHAnsi"/>
                <w:spacing w:val="-4"/>
              </w:rPr>
              <w:t xml:space="preserve"> </w:t>
            </w:r>
            <w:r w:rsidRPr="00B706FB">
              <w:rPr>
                <w:rFonts w:asciiTheme="minorHAnsi" w:hAnsiTheme="minorHAnsi" w:cstheme="minorHAnsi"/>
              </w:rPr>
              <w:t>interests.</w:t>
            </w:r>
          </w:p>
        </w:tc>
      </w:tr>
      <w:tr w:rsidR="006B64DC" w14:paraId="4D4DA2EC" w14:textId="77777777" w:rsidTr="00DD3875">
        <w:trPr>
          <w:gridBefore w:val="1"/>
          <w:wBefore w:w="16" w:type="dxa"/>
          <w:trHeight w:val="767"/>
        </w:trPr>
        <w:tc>
          <w:tcPr>
            <w:tcW w:w="2664" w:type="dxa"/>
            <w:gridSpan w:val="2"/>
            <w:shd w:val="clear" w:color="auto" w:fill="F1F1F1"/>
          </w:tcPr>
          <w:p w14:paraId="0CCD2B94" w14:textId="77777777" w:rsidR="006B64DC" w:rsidRPr="00B706FB" w:rsidRDefault="006B64DC" w:rsidP="00DD3875">
            <w:pPr>
              <w:pStyle w:val="TableParagraph"/>
              <w:spacing w:before="9"/>
              <w:rPr>
                <w:rFonts w:asciiTheme="minorHAnsi" w:hAnsiTheme="minorHAnsi" w:cstheme="minorHAnsi"/>
                <w:b/>
                <w:sz w:val="21"/>
              </w:rPr>
            </w:pPr>
          </w:p>
          <w:p w14:paraId="360D8FC1" w14:textId="77777777" w:rsidR="006B64DC" w:rsidRPr="00B706FB" w:rsidRDefault="006B64DC" w:rsidP="00DD3875">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Sub-sector</w:t>
            </w:r>
          </w:p>
        </w:tc>
        <w:tc>
          <w:tcPr>
            <w:tcW w:w="6559" w:type="dxa"/>
            <w:shd w:val="clear" w:color="auto" w:fill="F1F1F1"/>
          </w:tcPr>
          <w:p w14:paraId="4150A16D"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rPr>
              <w:t>Sub-sector is derived from a further breakdown based on the characteristics and interests of its components.</w:t>
            </w:r>
          </w:p>
        </w:tc>
      </w:tr>
      <w:tr w:rsidR="006B64DC" w14:paraId="79544E46" w14:textId="77777777" w:rsidTr="00DD3875">
        <w:trPr>
          <w:gridBefore w:val="1"/>
          <w:wBefore w:w="16" w:type="dxa"/>
          <w:trHeight w:val="768"/>
        </w:trPr>
        <w:tc>
          <w:tcPr>
            <w:tcW w:w="2664" w:type="dxa"/>
            <w:gridSpan w:val="2"/>
          </w:tcPr>
          <w:p w14:paraId="367006C9" w14:textId="77777777" w:rsidR="006B64DC" w:rsidRPr="00B706FB" w:rsidRDefault="006B64DC" w:rsidP="00DD3875">
            <w:pPr>
              <w:pStyle w:val="TableParagraph"/>
              <w:spacing w:before="9"/>
              <w:rPr>
                <w:rFonts w:asciiTheme="minorHAnsi" w:hAnsiTheme="minorHAnsi" w:cstheme="minorHAnsi"/>
                <w:b/>
                <w:sz w:val="21"/>
              </w:rPr>
            </w:pPr>
          </w:p>
          <w:p w14:paraId="02C118B3" w14:textId="77777777" w:rsidR="006B64DC" w:rsidRPr="00B706FB" w:rsidRDefault="006B64DC" w:rsidP="00DD3875">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Occupation</w:t>
            </w:r>
          </w:p>
        </w:tc>
        <w:tc>
          <w:tcPr>
            <w:tcW w:w="6559" w:type="dxa"/>
          </w:tcPr>
          <w:p w14:paraId="44DD5009"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color w:val="404040"/>
              </w:rPr>
              <w:t>Occupation</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is</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a</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set</w:t>
            </w:r>
            <w:r w:rsidRPr="00B706FB">
              <w:rPr>
                <w:rFonts w:asciiTheme="minorHAnsi" w:hAnsiTheme="minorHAnsi" w:cstheme="minorHAnsi"/>
                <w:color w:val="404040"/>
                <w:spacing w:val="-10"/>
              </w:rPr>
              <w:t xml:space="preserve"> </w:t>
            </w:r>
            <w:r w:rsidRPr="00B706FB">
              <w:rPr>
                <w:rFonts w:asciiTheme="minorHAnsi" w:hAnsiTheme="minorHAnsi" w:cstheme="minorHAnsi"/>
                <w:color w:val="404040"/>
              </w:rPr>
              <w:t>of</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job</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roles,</w:t>
            </w:r>
            <w:r w:rsidRPr="00B706FB">
              <w:rPr>
                <w:rFonts w:asciiTheme="minorHAnsi" w:hAnsiTheme="minorHAnsi" w:cstheme="minorHAnsi"/>
                <w:color w:val="404040"/>
                <w:spacing w:val="-10"/>
              </w:rPr>
              <w:t xml:space="preserve"> </w:t>
            </w:r>
            <w:r w:rsidRPr="00B706FB">
              <w:rPr>
                <w:rFonts w:asciiTheme="minorHAnsi" w:hAnsiTheme="minorHAnsi" w:cstheme="minorHAnsi"/>
                <w:color w:val="404040"/>
              </w:rPr>
              <w:t>which</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perform</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similar/</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related</w:t>
            </w:r>
            <w:r w:rsidRPr="00B706FB">
              <w:rPr>
                <w:rFonts w:asciiTheme="minorHAnsi" w:hAnsiTheme="minorHAnsi" w:cstheme="minorHAnsi"/>
                <w:color w:val="404040"/>
                <w:spacing w:val="-10"/>
              </w:rPr>
              <w:t xml:space="preserve"> </w:t>
            </w:r>
            <w:r w:rsidRPr="00B706FB">
              <w:rPr>
                <w:rFonts w:asciiTheme="minorHAnsi" w:hAnsiTheme="minorHAnsi" w:cstheme="minorHAnsi"/>
                <w:color w:val="404040"/>
              </w:rPr>
              <w:t>set</w:t>
            </w:r>
            <w:r w:rsidRPr="00B706FB">
              <w:rPr>
                <w:rFonts w:asciiTheme="minorHAnsi" w:hAnsiTheme="minorHAnsi" w:cstheme="minorHAnsi"/>
                <w:color w:val="404040"/>
                <w:spacing w:val="-11"/>
              </w:rPr>
              <w:t xml:space="preserve"> </w:t>
            </w:r>
            <w:r w:rsidRPr="00B706FB">
              <w:rPr>
                <w:rFonts w:asciiTheme="minorHAnsi" w:hAnsiTheme="minorHAnsi" w:cstheme="minorHAnsi"/>
                <w:color w:val="404040"/>
              </w:rPr>
              <w:t>of functions in an</w:t>
            </w:r>
            <w:r w:rsidRPr="00B706FB">
              <w:rPr>
                <w:rFonts w:asciiTheme="minorHAnsi" w:hAnsiTheme="minorHAnsi" w:cstheme="minorHAnsi"/>
                <w:color w:val="404040"/>
                <w:spacing w:val="-12"/>
              </w:rPr>
              <w:t xml:space="preserve"> </w:t>
            </w:r>
            <w:r w:rsidRPr="00B706FB">
              <w:rPr>
                <w:rFonts w:asciiTheme="minorHAnsi" w:hAnsiTheme="minorHAnsi" w:cstheme="minorHAnsi"/>
                <w:color w:val="404040"/>
              </w:rPr>
              <w:t>industry.</w:t>
            </w:r>
          </w:p>
        </w:tc>
      </w:tr>
      <w:tr w:rsidR="006B64DC" w14:paraId="534DB891" w14:textId="77777777" w:rsidTr="00DD3875">
        <w:trPr>
          <w:gridBefore w:val="1"/>
          <w:wBefore w:w="16" w:type="dxa"/>
          <w:trHeight w:val="767"/>
        </w:trPr>
        <w:tc>
          <w:tcPr>
            <w:tcW w:w="2664" w:type="dxa"/>
            <w:gridSpan w:val="2"/>
            <w:shd w:val="clear" w:color="auto" w:fill="F1F1F1"/>
          </w:tcPr>
          <w:p w14:paraId="324BBE94" w14:textId="77777777" w:rsidR="006B64DC" w:rsidRPr="00B706FB" w:rsidRDefault="006B64DC" w:rsidP="00DD3875">
            <w:pPr>
              <w:pStyle w:val="TableParagraph"/>
              <w:spacing w:before="9"/>
              <w:rPr>
                <w:rFonts w:asciiTheme="minorHAnsi" w:hAnsiTheme="minorHAnsi" w:cstheme="minorHAnsi"/>
                <w:b/>
                <w:sz w:val="21"/>
              </w:rPr>
            </w:pPr>
          </w:p>
          <w:p w14:paraId="1EDB0404" w14:textId="77777777" w:rsidR="006B64DC" w:rsidRPr="00B706FB" w:rsidRDefault="006B64DC" w:rsidP="00DD3875">
            <w:pPr>
              <w:pStyle w:val="TableParagraph"/>
              <w:spacing w:before="0"/>
              <w:ind w:left="127"/>
              <w:rPr>
                <w:rFonts w:asciiTheme="minorHAnsi" w:hAnsiTheme="minorHAnsi" w:cstheme="minorHAnsi"/>
                <w:b/>
              </w:rPr>
            </w:pPr>
            <w:r w:rsidRPr="00B706FB">
              <w:rPr>
                <w:rFonts w:asciiTheme="minorHAnsi" w:hAnsiTheme="minorHAnsi" w:cstheme="minorHAnsi"/>
                <w:b/>
                <w:color w:val="404040"/>
                <w:w w:val="105"/>
              </w:rPr>
              <w:t>Job role</w:t>
            </w:r>
          </w:p>
        </w:tc>
        <w:tc>
          <w:tcPr>
            <w:tcW w:w="6559" w:type="dxa"/>
            <w:shd w:val="clear" w:color="auto" w:fill="F1F1F1"/>
          </w:tcPr>
          <w:p w14:paraId="5335D589"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rPr>
              <w:t>Job role deﬁnes a unique set of functions that together form a unique employment opportunity in an organisation.</w:t>
            </w:r>
          </w:p>
        </w:tc>
      </w:tr>
      <w:tr w:rsidR="006B64DC" w14:paraId="356C389D" w14:textId="77777777" w:rsidTr="00DD3875">
        <w:trPr>
          <w:gridBefore w:val="1"/>
          <w:wBefore w:w="16" w:type="dxa"/>
          <w:trHeight w:val="1560"/>
        </w:trPr>
        <w:tc>
          <w:tcPr>
            <w:tcW w:w="2664" w:type="dxa"/>
            <w:gridSpan w:val="2"/>
          </w:tcPr>
          <w:p w14:paraId="67AE7DAC" w14:textId="77777777" w:rsidR="006B64DC" w:rsidRPr="00B706FB" w:rsidRDefault="006B64DC" w:rsidP="00DD3875">
            <w:pPr>
              <w:pStyle w:val="TableParagraph"/>
              <w:spacing w:before="0"/>
              <w:rPr>
                <w:rFonts w:asciiTheme="minorHAnsi" w:hAnsiTheme="minorHAnsi" w:cstheme="minorHAnsi"/>
                <w:b/>
                <w:sz w:val="26"/>
              </w:rPr>
            </w:pPr>
          </w:p>
          <w:p w14:paraId="2C181803" w14:textId="77777777" w:rsidR="006B64DC" w:rsidRPr="00B706FB" w:rsidRDefault="006B64DC" w:rsidP="00DD3875">
            <w:pPr>
              <w:pStyle w:val="TableParagraph"/>
              <w:spacing w:before="215" w:line="247" w:lineRule="auto"/>
              <w:ind w:left="127"/>
              <w:rPr>
                <w:rFonts w:asciiTheme="minorHAnsi" w:hAnsiTheme="minorHAnsi" w:cstheme="minorHAnsi"/>
                <w:b/>
              </w:rPr>
            </w:pPr>
            <w:r w:rsidRPr="00B706FB">
              <w:rPr>
                <w:rFonts w:asciiTheme="minorHAnsi" w:hAnsiTheme="minorHAnsi" w:cstheme="minorHAnsi"/>
                <w:b/>
                <w:color w:val="404040"/>
                <w:w w:val="110"/>
              </w:rPr>
              <w:t>Occupational Standards (OS)</w:t>
            </w:r>
          </w:p>
        </w:tc>
        <w:tc>
          <w:tcPr>
            <w:tcW w:w="6559" w:type="dxa"/>
          </w:tcPr>
          <w:p w14:paraId="335DED7A"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rPr>
              <w:t>OS specify the standards of performance an individual must achieve when carrying out a function in the workplace, together with the Knowledge and Understanding (KU) they need to meet that standard consistently. Occupational Standards are applicable both in the Indian and global contexts.</w:t>
            </w:r>
          </w:p>
        </w:tc>
      </w:tr>
      <w:tr w:rsidR="006B64DC" w14:paraId="2E2AC482" w14:textId="77777777" w:rsidTr="00DD3875">
        <w:trPr>
          <w:gridBefore w:val="1"/>
          <w:wBefore w:w="16" w:type="dxa"/>
          <w:trHeight w:val="767"/>
        </w:trPr>
        <w:tc>
          <w:tcPr>
            <w:tcW w:w="2664" w:type="dxa"/>
            <w:gridSpan w:val="2"/>
            <w:shd w:val="clear" w:color="auto" w:fill="F1F1F1"/>
          </w:tcPr>
          <w:p w14:paraId="13C4A9F7" w14:textId="77777777" w:rsidR="006B64DC" w:rsidRPr="00B706FB" w:rsidRDefault="006B64DC" w:rsidP="00DD3875">
            <w:pPr>
              <w:pStyle w:val="TableParagraph"/>
              <w:spacing w:line="247" w:lineRule="auto"/>
              <w:ind w:left="127"/>
              <w:rPr>
                <w:rFonts w:asciiTheme="minorHAnsi" w:hAnsiTheme="minorHAnsi" w:cstheme="minorHAnsi"/>
                <w:b/>
              </w:rPr>
            </w:pPr>
            <w:r w:rsidRPr="00B706FB">
              <w:rPr>
                <w:rFonts w:asciiTheme="minorHAnsi" w:hAnsiTheme="minorHAnsi" w:cstheme="minorHAnsi"/>
                <w:b/>
                <w:color w:val="404040"/>
                <w:w w:val="105"/>
              </w:rPr>
              <w:t xml:space="preserve">Performance Criteria </w:t>
            </w:r>
            <w:r w:rsidRPr="00B706FB">
              <w:rPr>
                <w:rFonts w:asciiTheme="minorHAnsi" w:hAnsiTheme="minorHAnsi" w:cstheme="minorHAnsi"/>
                <w:b/>
                <w:color w:val="404040"/>
                <w:w w:val="110"/>
              </w:rPr>
              <w:t>(PC)</w:t>
            </w:r>
          </w:p>
        </w:tc>
        <w:tc>
          <w:tcPr>
            <w:tcW w:w="6559" w:type="dxa"/>
            <w:shd w:val="clear" w:color="auto" w:fill="F1F1F1"/>
          </w:tcPr>
          <w:p w14:paraId="7AB934C8"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rPr>
              <w:t>Performance Criteria (PC) are statements that together specify the standard of performance required when carrying out a task.</w:t>
            </w:r>
          </w:p>
        </w:tc>
      </w:tr>
      <w:tr w:rsidR="006B64DC" w14:paraId="561657CA" w14:textId="77777777" w:rsidTr="00DD3875">
        <w:trPr>
          <w:gridBefore w:val="1"/>
          <w:wBefore w:w="16" w:type="dxa"/>
          <w:trHeight w:val="1032"/>
        </w:trPr>
        <w:tc>
          <w:tcPr>
            <w:tcW w:w="2664" w:type="dxa"/>
            <w:gridSpan w:val="2"/>
          </w:tcPr>
          <w:p w14:paraId="39C17FC6" w14:textId="77777777" w:rsidR="006B64DC" w:rsidRPr="00B706FB" w:rsidRDefault="006B64DC" w:rsidP="00DD3875">
            <w:pPr>
              <w:pStyle w:val="TableParagraph"/>
              <w:spacing w:line="247" w:lineRule="auto"/>
              <w:ind w:left="127" w:right="299"/>
              <w:rPr>
                <w:rFonts w:asciiTheme="minorHAnsi" w:hAnsiTheme="minorHAnsi" w:cstheme="minorHAnsi"/>
                <w:b/>
              </w:rPr>
            </w:pPr>
            <w:r w:rsidRPr="00B706FB">
              <w:rPr>
                <w:rFonts w:asciiTheme="minorHAnsi" w:hAnsiTheme="minorHAnsi" w:cstheme="minorHAnsi"/>
                <w:b/>
                <w:color w:val="404040"/>
                <w:w w:val="110"/>
              </w:rPr>
              <w:t>National Occupational Standards (NOS)</w:t>
            </w:r>
          </w:p>
        </w:tc>
        <w:tc>
          <w:tcPr>
            <w:tcW w:w="6559" w:type="dxa"/>
          </w:tcPr>
          <w:p w14:paraId="4F4FB2E2" w14:textId="77777777" w:rsidR="006B64DC" w:rsidRPr="00B706FB" w:rsidRDefault="006B64DC" w:rsidP="00DD3875">
            <w:pPr>
              <w:pStyle w:val="TableParagraph"/>
              <w:spacing w:before="9"/>
              <w:rPr>
                <w:rFonts w:asciiTheme="minorHAnsi" w:hAnsiTheme="minorHAnsi" w:cstheme="minorHAnsi"/>
                <w:b/>
                <w:sz w:val="21"/>
              </w:rPr>
            </w:pPr>
          </w:p>
          <w:p w14:paraId="3F8E6DC8" w14:textId="77777777" w:rsidR="006B64DC" w:rsidRPr="00B706FB" w:rsidRDefault="006B64DC" w:rsidP="00DD3875">
            <w:pPr>
              <w:pStyle w:val="TableParagraph"/>
              <w:spacing w:before="0" w:line="247" w:lineRule="auto"/>
              <w:ind w:left="127" w:right="270"/>
              <w:rPr>
                <w:rFonts w:asciiTheme="minorHAnsi" w:hAnsiTheme="minorHAnsi" w:cstheme="minorHAnsi"/>
              </w:rPr>
            </w:pPr>
            <w:r w:rsidRPr="00B706FB">
              <w:rPr>
                <w:rFonts w:asciiTheme="minorHAnsi" w:hAnsiTheme="minorHAnsi" w:cstheme="minorHAnsi"/>
              </w:rPr>
              <w:t>NOS are occupational standards which apply uniquely in the Indian context.</w:t>
            </w:r>
          </w:p>
        </w:tc>
      </w:tr>
      <w:tr w:rsidR="006B64DC" w14:paraId="3604E856" w14:textId="77777777" w:rsidTr="00DD3875">
        <w:trPr>
          <w:gridBefore w:val="1"/>
          <w:wBefore w:w="16" w:type="dxa"/>
          <w:trHeight w:val="1031"/>
        </w:trPr>
        <w:tc>
          <w:tcPr>
            <w:tcW w:w="2664" w:type="dxa"/>
            <w:gridSpan w:val="2"/>
            <w:shd w:val="clear" w:color="auto" w:fill="F1F1F1"/>
          </w:tcPr>
          <w:p w14:paraId="3232BAD3" w14:textId="77777777" w:rsidR="006B64DC" w:rsidRPr="00B706FB" w:rsidRDefault="006B64DC" w:rsidP="00DD3875">
            <w:pPr>
              <w:pStyle w:val="TableParagraph"/>
              <w:spacing w:before="9"/>
              <w:rPr>
                <w:rFonts w:asciiTheme="minorHAnsi" w:hAnsiTheme="minorHAnsi" w:cstheme="minorHAnsi"/>
                <w:b/>
                <w:sz w:val="21"/>
              </w:rPr>
            </w:pPr>
          </w:p>
          <w:p w14:paraId="5F35ED58" w14:textId="77777777" w:rsidR="006B64DC" w:rsidRPr="00B706FB" w:rsidRDefault="006B64DC" w:rsidP="00DD3875">
            <w:pPr>
              <w:pStyle w:val="TableParagraph"/>
              <w:spacing w:before="0" w:line="247" w:lineRule="auto"/>
              <w:ind w:left="127"/>
              <w:rPr>
                <w:rFonts w:asciiTheme="minorHAnsi" w:hAnsiTheme="minorHAnsi" w:cstheme="minorHAnsi"/>
                <w:b/>
              </w:rPr>
            </w:pPr>
            <w:r w:rsidRPr="00B706FB">
              <w:rPr>
                <w:rFonts w:asciiTheme="minorHAnsi" w:hAnsiTheme="minorHAnsi" w:cstheme="minorHAnsi"/>
                <w:b/>
                <w:color w:val="404040"/>
                <w:w w:val="110"/>
              </w:rPr>
              <w:t>Qualiﬁcations Pack (QP)</w:t>
            </w:r>
          </w:p>
        </w:tc>
        <w:tc>
          <w:tcPr>
            <w:tcW w:w="6559" w:type="dxa"/>
            <w:shd w:val="clear" w:color="auto" w:fill="F1F1F1"/>
          </w:tcPr>
          <w:p w14:paraId="32DF27C1" w14:textId="77777777" w:rsidR="006B64DC" w:rsidRPr="00B706FB" w:rsidRDefault="006B64DC" w:rsidP="00DD3875">
            <w:pPr>
              <w:pStyle w:val="TableParagraph"/>
              <w:spacing w:line="247" w:lineRule="auto"/>
              <w:ind w:left="127" w:right="256"/>
              <w:rPr>
                <w:rFonts w:asciiTheme="minorHAnsi" w:hAnsiTheme="minorHAnsi" w:cstheme="minorHAnsi"/>
              </w:rPr>
            </w:pPr>
            <w:r w:rsidRPr="00B706FB">
              <w:rPr>
                <w:rFonts w:asciiTheme="minorHAnsi" w:hAnsiTheme="minorHAnsi" w:cstheme="minorHAnsi"/>
              </w:rPr>
              <w:t>QP comprises the set of OS, together with the educational, training and other criteria required to perform a job role. A QP is assigned a unique qualiﬁcations pack code.</w:t>
            </w:r>
          </w:p>
        </w:tc>
      </w:tr>
      <w:tr w:rsidR="006B64DC" w14:paraId="35943235" w14:textId="77777777" w:rsidTr="00DD3875">
        <w:trPr>
          <w:gridBefore w:val="1"/>
          <w:wBefore w:w="16" w:type="dxa"/>
          <w:trHeight w:val="768"/>
        </w:trPr>
        <w:tc>
          <w:tcPr>
            <w:tcW w:w="2664" w:type="dxa"/>
            <w:gridSpan w:val="2"/>
          </w:tcPr>
          <w:p w14:paraId="7552012F" w14:textId="77777777" w:rsidR="006B64DC" w:rsidRPr="00B706FB" w:rsidRDefault="006B64DC" w:rsidP="00DD3875">
            <w:pPr>
              <w:pStyle w:val="TableParagraph"/>
              <w:spacing w:before="9"/>
              <w:rPr>
                <w:rFonts w:asciiTheme="minorHAnsi" w:hAnsiTheme="minorHAnsi" w:cstheme="minorHAnsi"/>
                <w:b/>
                <w:sz w:val="21"/>
              </w:rPr>
            </w:pPr>
          </w:p>
          <w:p w14:paraId="66044F06" w14:textId="77777777" w:rsidR="006B64DC" w:rsidRPr="00B706FB" w:rsidRDefault="006B64DC" w:rsidP="00DD3875">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Unit Code</w:t>
            </w:r>
          </w:p>
        </w:tc>
        <w:tc>
          <w:tcPr>
            <w:tcW w:w="6559" w:type="dxa"/>
          </w:tcPr>
          <w:p w14:paraId="4E588932"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rPr>
              <w:t>Unit code is a unique identiﬁer for an Occupational Standard, which is denoted by an ‘N’</w:t>
            </w:r>
          </w:p>
        </w:tc>
      </w:tr>
      <w:tr w:rsidR="006B64DC" w14:paraId="025978F2" w14:textId="77777777" w:rsidTr="00DD3875">
        <w:trPr>
          <w:gridBefore w:val="1"/>
          <w:wBefore w:w="16" w:type="dxa"/>
          <w:trHeight w:val="767"/>
        </w:trPr>
        <w:tc>
          <w:tcPr>
            <w:tcW w:w="2664" w:type="dxa"/>
            <w:gridSpan w:val="2"/>
            <w:shd w:val="clear" w:color="auto" w:fill="F1F1F1"/>
          </w:tcPr>
          <w:p w14:paraId="1156FC70" w14:textId="77777777" w:rsidR="006B64DC" w:rsidRPr="00B706FB" w:rsidRDefault="006B64DC" w:rsidP="00DD3875">
            <w:pPr>
              <w:pStyle w:val="TableParagraph"/>
              <w:spacing w:before="9"/>
              <w:rPr>
                <w:rFonts w:asciiTheme="minorHAnsi" w:hAnsiTheme="minorHAnsi" w:cstheme="minorHAnsi"/>
                <w:b/>
                <w:sz w:val="21"/>
              </w:rPr>
            </w:pPr>
          </w:p>
          <w:p w14:paraId="511F1EB7" w14:textId="77777777" w:rsidR="006B64DC" w:rsidRPr="00B706FB" w:rsidRDefault="006B64DC" w:rsidP="00DD3875">
            <w:pPr>
              <w:pStyle w:val="TableParagraph"/>
              <w:spacing w:before="0"/>
              <w:ind w:left="127"/>
              <w:rPr>
                <w:rFonts w:asciiTheme="minorHAnsi" w:hAnsiTheme="minorHAnsi" w:cstheme="minorHAnsi"/>
                <w:b/>
              </w:rPr>
            </w:pPr>
            <w:r w:rsidRPr="00B706FB">
              <w:rPr>
                <w:rFonts w:asciiTheme="minorHAnsi" w:hAnsiTheme="minorHAnsi" w:cstheme="minorHAnsi"/>
                <w:b/>
                <w:color w:val="404040"/>
                <w:w w:val="105"/>
              </w:rPr>
              <w:t>Unit Title</w:t>
            </w:r>
          </w:p>
        </w:tc>
        <w:tc>
          <w:tcPr>
            <w:tcW w:w="6559" w:type="dxa"/>
            <w:shd w:val="clear" w:color="auto" w:fill="F1F1F1"/>
          </w:tcPr>
          <w:p w14:paraId="31EA3E01"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rPr>
              <w:t>Unit title gives a clear overall statement about what the incumbent should be able to do.</w:t>
            </w:r>
          </w:p>
        </w:tc>
      </w:tr>
      <w:tr w:rsidR="006B64DC" w14:paraId="3F275B23" w14:textId="77777777" w:rsidTr="00DD3875">
        <w:trPr>
          <w:gridBefore w:val="1"/>
          <w:wBefore w:w="16" w:type="dxa"/>
          <w:trHeight w:val="1032"/>
        </w:trPr>
        <w:tc>
          <w:tcPr>
            <w:tcW w:w="2664" w:type="dxa"/>
            <w:gridSpan w:val="2"/>
          </w:tcPr>
          <w:p w14:paraId="3D818174" w14:textId="77777777" w:rsidR="006B64DC" w:rsidRPr="00B706FB" w:rsidRDefault="006B64DC" w:rsidP="00DD3875">
            <w:pPr>
              <w:pStyle w:val="TableParagraph"/>
              <w:spacing w:before="2"/>
              <w:rPr>
                <w:rFonts w:asciiTheme="minorHAnsi" w:hAnsiTheme="minorHAnsi" w:cstheme="minorHAnsi"/>
                <w:b/>
                <w:sz w:val="33"/>
              </w:rPr>
            </w:pPr>
          </w:p>
          <w:p w14:paraId="2C50190F" w14:textId="77777777" w:rsidR="006B64DC" w:rsidRPr="00B706FB" w:rsidRDefault="006B64DC" w:rsidP="00DD3875">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Description</w:t>
            </w:r>
          </w:p>
        </w:tc>
        <w:tc>
          <w:tcPr>
            <w:tcW w:w="6559" w:type="dxa"/>
          </w:tcPr>
          <w:p w14:paraId="17DE1DBB"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rPr>
              <w:t>Description gives a short summary of the unit content. This would be helpful to anyone searching on a database to verify that this is the appropriate OS they are looking for.</w:t>
            </w:r>
          </w:p>
        </w:tc>
      </w:tr>
      <w:tr w:rsidR="006B64DC" w14:paraId="600F6530" w14:textId="77777777" w:rsidTr="00DD3875">
        <w:trPr>
          <w:gridBefore w:val="1"/>
          <w:wBefore w:w="16" w:type="dxa"/>
          <w:trHeight w:val="1032"/>
        </w:trPr>
        <w:tc>
          <w:tcPr>
            <w:tcW w:w="2664" w:type="dxa"/>
            <w:gridSpan w:val="2"/>
            <w:shd w:val="clear" w:color="auto" w:fill="F1F1F1"/>
          </w:tcPr>
          <w:p w14:paraId="63E01D23" w14:textId="77777777" w:rsidR="006B64DC" w:rsidRPr="00B706FB" w:rsidRDefault="006B64DC" w:rsidP="00DD3875">
            <w:pPr>
              <w:pStyle w:val="TableParagraph"/>
              <w:spacing w:before="2"/>
              <w:rPr>
                <w:rFonts w:asciiTheme="minorHAnsi" w:hAnsiTheme="minorHAnsi" w:cstheme="minorHAnsi"/>
                <w:b/>
                <w:sz w:val="33"/>
              </w:rPr>
            </w:pPr>
          </w:p>
          <w:p w14:paraId="27CAB63C" w14:textId="77777777" w:rsidR="006B64DC" w:rsidRPr="00B706FB" w:rsidRDefault="006B64DC" w:rsidP="00DD3875">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Scope</w:t>
            </w:r>
          </w:p>
        </w:tc>
        <w:tc>
          <w:tcPr>
            <w:tcW w:w="6559" w:type="dxa"/>
            <w:shd w:val="clear" w:color="auto" w:fill="F1F1F1"/>
          </w:tcPr>
          <w:p w14:paraId="26BDF291" w14:textId="77777777" w:rsidR="006B64DC" w:rsidRPr="00B706FB" w:rsidRDefault="006B64DC" w:rsidP="00DD3875">
            <w:pPr>
              <w:pStyle w:val="TableParagraph"/>
              <w:spacing w:line="247" w:lineRule="auto"/>
              <w:ind w:left="127" w:right="181"/>
              <w:rPr>
                <w:rFonts w:asciiTheme="minorHAnsi" w:hAnsiTheme="minorHAnsi" w:cstheme="minorHAnsi"/>
              </w:rPr>
            </w:pPr>
            <w:r w:rsidRPr="00B706FB">
              <w:rPr>
                <w:rFonts w:asciiTheme="minorHAnsi" w:hAnsiTheme="minorHAnsi" w:cstheme="minorHAnsi"/>
              </w:rPr>
              <w:t>Scope is a set of statements specifying the range of variables that an individual may have to deal with in carrying out the function which have a critical impact on quality of performance required.</w:t>
            </w:r>
          </w:p>
        </w:tc>
      </w:tr>
      <w:tr w:rsidR="006B64DC" w14:paraId="7B0559BD" w14:textId="77777777" w:rsidTr="00DD3875">
        <w:trPr>
          <w:gridBefore w:val="1"/>
          <w:wBefore w:w="16" w:type="dxa"/>
          <w:trHeight w:val="1295"/>
        </w:trPr>
        <w:tc>
          <w:tcPr>
            <w:tcW w:w="2664" w:type="dxa"/>
            <w:gridSpan w:val="2"/>
          </w:tcPr>
          <w:p w14:paraId="49A9CB56" w14:textId="77777777" w:rsidR="006B64DC" w:rsidRPr="00B706FB" w:rsidRDefault="006B64DC" w:rsidP="00DD3875">
            <w:pPr>
              <w:pStyle w:val="TableParagraph"/>
              <w:spacing w:before="2"/>
              <w:rPr>
                <w:rFonts w:asciiTheme="minorHAnsi" w:hAnsiTheme="minorHAnsi" w:cstheme="minorHAnsi"/>
                <w:b/>
                <w:sz w:val="33"/>
              </w:rPr>
            </w:pPr>
          </w:p>
          <w:p w14:paraId="11EA8779" w14:textId="77777777" w:rsidR="006B64DC" w:rsidRPr="00B706FB" w:rsidRDefault="006B64DC" w:rsidP="00DD3875">
            <w:pPr>
              <w:pStyle w:val="TableParagraph"/>
              <w:spacing w:before="0" w:line="247" w:lineRule="auto"/>
              <w:ind w:left="127" w:right="299"/>
              <w:rPr>
                <w:rFonts w:asciiTheme="minorHAnsi" w:hAnsiTheme="minorHAnsi" w:cstheme="minorHAnsi"/>
                <w:b/>
              </w:rPr>
            </w:pPr>
            <w:r w:rsidRPr="00B706FB">
              <w:rPr>
                <w:rFonts w:asciiTheme="minorHAnsi" w:hAnsiTheme="minorHAnsi" w:cstheme="minorHAnsi"/>
                <w:b/>
                <w:color w:val="404040"/>
                <w:w w:val="110"/>
              </w:rPr>
              <w:t>Knowledge and Understanding (KU)</w:t>
            </w:r>
          </w:p>
        </w:tc>
        <w:tc>
          <w:tcPr>
            <w:tcW w:w="6559" w:type="dxa"/>
          </w:tcPr>
          <w:p w14:paraId="6D5BEFA4"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rPr>
              <w:t>Knowledge and Understanding (KU) are statements which together specify the technical, generic, professional and organisational speciﬁc knowledge that an individual needs in order to perform to the required standard.</w:t>
            </w:r>
          </w:p>
        </w:tc>
      </w:tr>
      <w:tr w:rsidR="006B64DC" w14:paraId="295807DE" w14:textId="77777777" w:rsidTr="00DD3875">
        <w:trPr>
          <w:trHeight w:val="1032"/>
        </w:trPr>
        <w:tc>
          <w:tcPr>
            <w:tcW w:w="2664" w:type="dxa"/>
            <w:gridSpan w:val="2"/>
            <w:shd w:val="clear" w:color="auto" w:fill="F1F1F1"/>
          </w:tcPr>
          <w:p w14:paraId="1750AEE9" w14:textId="77777777" w:rsidR="006B64DC" w:rsidRPr="00B706FB" w:rsidRDefault="006B64DC" w:rsidP="00DD3875">
            <w:pPr>
              <w:pStyle w:val="TableParagraph"/>
              <w:spacing w:before="9"/>
              <w:rPr>
                <w:rFonts w:asciiTheme="minorHAnsi" w:hAnsiTheme="minorHAnsi" w:cstheme="minorHAnsi"/>
                <w:b/>
                <w:sz w:val="21"/>
              </w:rPr>
            </w:pPr>
          </w:p>
          <w:p w14:paraId="0D52CEE1" w14:textId="77777777" w:rsidR="006B64DC" w:rsidRPr="00B706FB" w:rsidRDefault="006B64DC" w:rsidP="00DD3875">
            <w:pPr>
              <w:pStyle w:val="TableParagraph"/>
              <w:spacing w:before="0" w:line="247" w:lineRule="auto"/>
              <w:ind w:left="127" w:right="299"/>
              <w:rPr>
                <w:rFonts w:asciiTheme="minorHAnsi" w:hAnsiTheme="minorHAnsi" w:cstheme="minorHAnsi"/>
                <w:b/>
              </w:rPr>
            </w:pPr>
            <w:r w:rsidRPr="00B706FB">
              <w:rPr>
                <w:rFonts w:asciiTheme="minorHAnsi" w:hAnsiTheme="minorHAnsi" w:cstheme="minorHAnsi"/>
                <w:b/>
                <w:color w:val="404040"/>
                <w:w w:val="110"/>
              </w:rPr>
              <w:t>Organisational Context</w:t>
            </w:r>
          </w:p>
        </w:tc>
        <w:tc>
          <w:tcPr>
            <w:tcW w:w="6575" w:type="dxa"/>
            <w:gridSpan w:val="2"/>
            <w:shd w:val="clear" w:color="auto" w:fill="F1F1F1"/>
          </w:tcPr>
          <w:p w14:paraId="3CD743FD"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rPr>
              <w:t>Organisational context includes the way the organisation is structured and how it operates, including the extent of operative knowledge managers have of their relevant areas of responsibility.</w:t>
            </w:r>
          </w:p>
        </w:tc>
      </w:tr>
      <w:tr w:rsidR="006B64DC" w14:paraId="05B16477" w14:textId="77777777" w:rsidTr="00DD3875">
        <w:trPr>
          <w:trHeight w:val="767"/>
        </w:trPr>
        <w:tc>
          <w:tcPr>
            <w:tcW w:w="2664" w:type="dxa"/>
            <w:gridSpan w:val="2"/>
          </w:tcPr>
          <w:p w14:paraId="3132AA03" w14:textId="77777777" w:rsidR="006B64DC" w:rsidRPr="00B706FB" w:rsidRDefault="006B64DC" w:rsidP="00DD3875">
            <w:pPr>
              <w:pStyle w:val="TableParagraph"/>
              <w:spacing w:before="9"/>
              <w:rPr>
                <w:rFonts w:asciiTheme="minorHAnsi" w:hAnsiTheme="minorHAnsi" w:cstheme="minorHAnsi"/>
                <w:b/>
                <w:sz w:val="21"/>
              </w:rPr>
            </w:pPr>
          </w:p>
          <w:p w14:paraId="7FB1112C" w14:textId="77777777" w:rsidR="006B64DC" w:rsidRPr="00B706FB" w:rsidRDefault="006B64DC" w:rsidP="00DD3875">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Technical Knowledge</w:t>
            </w:r>
          </w:p>
        </w:tc>
        <w:tc>
          <w:tcPr>
            <w:tcW w:w="6575" w:type="dxa"/>
            <w:gridSpan w:val="2"/>
          </w:tcPr>
          <w:p w14:paraId="46ECCE41"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rPr>
              <w:t>Technical knowledge is the speciﬁc knowledge needed to accomplish speciﬁc designated responsibilities.</w:t>
            </w:r>
          </w:p>
        </w:tc>
      </w:tr>
      <w:tr w:rsidR="006B64DC" w14:paraId="56536D9F" w14:textId="77777777" w:rsidTr="00DD3875">
        <w:trPr>
          <w:trHeight w:val="1560"/>
        </w:trPr>
        <w:tc>
          <w:tcPr>
            <w:tcW w:w="2664" w:type="dxa"/>
            <w:gridSpan w:val="2"/>
            <w:shd w:val="clear" w:color="auto" w:fill="F1F1F1"/>
          </w:tcPr>
          <w:p w14:paraId="0167DC56" w14:textId="77777777" w:rsidR="006B64DC" w:rsidRPr="00B706FB" w:rsidRDefault="006B64DC" w:rsidP="00DD3875">
            <w:pPr>
              <w:pStyle w:val="TableParagraph"/>
              <w:spacing w:before="0"/>
              <w:rPr>
                <w:rFonts w:asciiTheme="minorHAnsi" w:hAnsiTheme="minorHAnsi" w:cstheme="minorHAnsi"/>
                <w:b/>
                <w:sz w:val="26"/>
              </w:rPr>
            </w:pPr>
          </w:p>
          <w:p w14:paraId="087C7E13" w14:textId="77777777" w:rsidR="006B64DC" w:rsidRPr="00B706FB" w:rsidRDefault="006B64DC" w:rsidP="00DD3875">
            <w:pPr>
              <w:pStyle w:val="TableParagraph"/>
              <w:spacing w:before="215" w:line="247" w:lineRule="auto"/>
              <w:ind w:left="127" w:right="334"/>
              <w:rPr>
                <w:rFonts w:asciiTheme="minorHAnsi" w:hAnsiTheme="minorHAnsi" w:cstheme="minorHAnsi"/>
                <w:b/>
              </w:rPr>
            </w:pPr>
            <w:r w:rsidRPr="00B706FB">
              <w:rPr>
                <w:rFonts w:asciiTheme="minorHAnsi" w:hAnsiTheme="minorHAnsi" w:cstheme="minorHAnsi"/>
                <w:b/>
                <w:color w:val="404040"/>
                <w:w w:val="110"/>
              </w:rPr>
              <w:t>Core Skills/</w:t>
            </w:r>
            <w:r w:rsidRPr="00B706FB">
              <w:rPr>
                <w:rFonts w:asciiTheme="minorHAnsi" w:hAnsiTheme="minorHAnsi" w:cstheme="minorHAnsi"/>
                <w:b/>
                <w:color w:val="404040"/>
                <w:spacing w:val="-59"/>
                <w:w w:val="110"/>
              </w:rPr>
              <w:t xml:space="preserve"> </w:t>
            </w:r>
            <w:r w:rsidRPr="00B706FB">
              <w:rPr>
                <w:rFonts w:asciiTheme="minorHAnsi" w:hAnsiTheme="minorHAnsi" w:cstheme="minorHAnsi"/>
                <w:b/>
                <w:color w:val="404040"/>
                <w:w w:val="110"/>
              </w:rPr>
              <w:t>Generic Skills (GS)</w:t>
            </w:r>
          </w:p>
        </w:tc>
        <w:tc>
          <w:tcPr>
            <w:tcW w:w="6575" w:type="dxa"/>
            <w:gridSpan w:val="2"/>
            <w:shd w:val="clear" w:color="auto" w:fill="F1F1F1"/>
          </w:tcPr>
          <w:p w14:paraId="2AFD6689" w14:textId="77777777" w:rsidR="006B64DC" w:rsidRPr="00B706FB" w:rsidRDefault="006B64DC" w:rsidP="00DD3875">
            <w:pPr>
              <w:pStyle w:val="TableParagraph"/>
              <w:spacing w:line="247" w:lineRule="auto"/>
              <w:ind w:left="127" w:right="133"/>
              <w:rPr>
                <w:rFonts w:asciiTheme="minorHAnsi" w:hAnsiTheme="minorHAnsi" w:cstheme="minorHAnsi"/>
              </w:rPr>
            </w:pPr>
            <w:r w:rsidRPr="00B706FB">
              <w:rPr>
                <w:rFonts w:asciiTheme="minorHAnsi" w:hAnsiTheme="minorHAnsi" w:cstheme="minorHAnsi"/>
              </w:rPr>
              <w:t>Core skills or Generic Skills (GS) are a group of skills that are the key to learning and working in today’s world. These skills are typically needed in any work environment in today’s world. These skills are typically needed in any work environment. In the context of the OS, these include communication related skills that are applicable to most job roles.</w:t>
            </w:r>
          </w:p>
        </w:tc>
      </w:tr>
      <w:tr w:rsidR="006B64DC" w14:paraId="2710B0D6" w14:textId="77777777" w:rsidTr="00DD3875">
        <w:trPr>
          <w:trHeight w:val="1296"/>
        </w:trPr>
        <w:tc>
          <w:tcPr>
            <w:tcW w:w="2664" w:type="dxa"/>
            <w:gridSpan w:val="2"/>
          </w:tcPr>
          <w:p w14:paraId="59A158C5" w14:textId="77777777" w:rsidR="006B64DC" w:rsidRPr="00B706FB" w:rsidRDefault="006B64DC" w:rsidP="00DD3875">
            <w:pPr>
              <w:pStyle w:val="TableParagraph"/>
              <w:spacing w:before="0"/>
              <w:rPr>
                <w:rFonts w:asciiTheme="minorHAnsi" w:hAnsiTheme="minorHAnsi" w:cstheme="minorHAnsi"/>
                <w:b/>
                <w:sz w:val="26"/>
              </w:rPr>
            </w:pPr>
          </w:p>
          <w:p w14:paraId="1DD76438" w14:textId="77777777" w:rsidR="006B64DC" w:rsidRPr="00B706FB" w:rsidRDefault="006B64DC" w:rsidP="00DD3875">
            <w:pPr>
              <w:pStyle w:val="TableParagraph"/>
              <w:spacing w:before="215"/>
              <w:ind w:left="127"/>
              <w:rPr>
                <w:rFonts w:asciiTheme="minorHAnsi" w:hAnsiTheme="minorHAnsi" w:cstheme="minorHAnsi"/>
                <w:b/>
              </w:rPr>
            </w:pPr>
            <w:r w:rsidRPr="00B706FB">
              <w:rPr>
                <w:rFonts w:asciiTheme="minorHAnsi" w:hAnsiTheme="minorHAnsi" w:cstheme="minorHAnsi"/>
                <w:b/>
                <w:color w:val="404040"/>
                <w:w w:val="110"/>
              </w:rPr>
              <w:t>Electives</w:t>
            </w:r>
          </w:p>
        </w:tc>
        <w:tc>
          <w:tcPr>
            <w:tcW w:w="6575" w:type="dxa"/>
            <w:gridSpan w:val="2"/>
          </w:tcPr>
          <w:p w14:paraId="6B2C8C56" w14:textId="77777777" w:rsidR="006B64DC" w:rsidRPr="00B706FB" w:rsidRDefault="006B64DC" w:rsidP="00DD3875">
            <w:pPr>
              <w:pStyle w:val="TableParagraph"/>
              <w:spacing w:line="247" w:lineRule="auto"/>
              <w:ind w:left="127" w:right="49"/>
              <w:rPr>
                <w:rFonts w:asciiTheme="minorHAnsi" w:hAnsiTheme="minorHAnsi" w:cstheme="minorHAnsi"/>
              </w:rPr>
            </w:pPr>
            <w:r w:rsidRPr="00B706FB">
              <w:rPr>
                <w:rFonts w:asciiTheme="minorHAnsi" w:hAnsiTheme="minorHAnsi" w:cstheme="minorHAnsi"/>
              </w:rPr>
              <w:t>Electives are NOS/set of NOS that are identiﬁed by the sector as contributive to specialization in a job role. There may be multiple electives within a QP for each specialized job role. Trainees must select at least one elective for the successful completion of a QP with Electives.</w:t>
            </w:r>
          </w:p>
        </w:tc>
      </w:tr>
      <w:tr w:rsidR="006B64DC" w14:paraId="0CC36BE4" w14:textId="77777777" w:rsidTr="00DD3875">
        <w:trPr>
          <w:trHeight w:val="1031"/>
        </w:trPr>
        <w:tc>
          <w:tcPr>
            <w:tcW w:w="2664" w:type="dxa"/>
            <w:gridSpan w:val="2"/>
            <w:shd w:val="clear" w:color="auto" w:fill="F1F1F1"/>
          </w:tcPr>
          <w:p w14:paraId="465CC34E" w14:textId="77777777" w:rsidR="006B64DC" w:rsidRPr="00B706FB" w:rsidRDefault="006B64DC" w:rsidP="00DD3875">
            <w:pPr>
              <w:pStyle w:val="TableParagraph"/>
              <w:spacing w:before="2"/>
              <w:rPr>
                <w:rFonts w:asciiTheme="minorHAnsi" w:hAnsiTheme="minorHAnsi" w:cstheme="minorHAnsi"/>
                <w:b/>
                <w:sz w:val="33"/>
              </w:rPr>
            </w:pPr>
          </w:p>
          <w:p w14:paraId="6FBD5EB3" w14:textId="77777777" w:rsidR="006B64DC" w:rsidRPr="00B706FB" w:rsidRDefault="006B64DC" w:rsidP="00DD3875">
            <w:pPr>
              <w:pStyle w:val="TableParagraph"/>
              <w:spacing w:before="0"/>
              <w:ind w:left="127"/>
              <w:rPr>
                <w:rFonts w:asciiTheme="minorHAnsi" w:hAnsiTheme="minorHAnsi" w:cstheme="minorHAnsi"/>
                <w:b/>
              </w:rPr>
            </w:pPr>
            <w:r w:rsidRPr="00B706FB">
              <w:rPr>
                <w:rFonts w:asciiTheme="minorHAnsi" w:hAnsiTheme="minorHAnsi" w:cstheme="minorHAnsi"/>
                <w:b/>
                <w:color w:val="404040"/>
                <w:w w:val="110"/>
              </w:rPr>
              <w:t>Options</w:t>
            </w:r>
          </w:p>
        </w:tc>
        <w:tc>
          <w:tcPr>
            <w:tcW w:w="6575" w:type="dxa"/>
            <w:gridSpan w:val="2"/>
            <w:shd w:val="clear" w:color="auto" w:fill="F1F1F1"/>
          </w:tcPr>
          <w:p w14:paraId="4EE6F149" w14:textId="77777777" w:rsidR="006B64DC" w:rsidRPr="00B706FB" w:rsidRDefault="006B64DC" w:rsidP="00DD3875">
            <w:pPr>
              <w:pStyle w:val="TableParagraph"/>
              <w:spacing w:line="247" w:lineRule="auto"/>
              <w:ind w:left="127" w:right="270"/>
              <w:rPr>
                <w:rFonts w:asciiTheme="minorHAnsi" w:hAnsiTheme="minorHAnsi" w:cstheme="minorHAnsi"/>
              </w:rPr>
            </w:pPr>
            <w:r w:rsidRPr="00B706FB">
              <w:rPr>
                <w:rFonts w:asciiTheme="minorHAnsi" w:hAnsiTheme="minorHAnsi" w:cstheme="minorHAnsi"/>
              </w:rPr>
              <w:t>Options are NOS/set of NOS that are identiﬁed by the sector as additional skills. There may be multiple options within a QP. It is not mandatory to select any of the options to complete a QP with Options.</w:t>
            </w:r>
          </w:p>
        </w:tc>
      </w:tr>
    </w:tbl>
    <w:p w14:paraId="400ED2A9" w14:textId="77777777" w:rsidR="006B64DC" w:rsidRDefault="006B64DC" w:rsidP="006B64DC">
      <w:pPr>
        <w:tabs>
          <w:tab w:val="left" w:pos="900"/>
        </w:tabs>
        <w:spacing w:after="60"/>
        <w:jc w:val="both"/>
        <w:rPr>
          <w:lang w:val="en-GB"/>
        </w:rPr>
      </w:pPr>
    </w:p>
    <w:p w14:paraId="13B46627" w14:textId="77777777" w:rsidR="006B64DC" w:rsidRDefault="006B64DC" w:rsidP="006B64DC">
      <w:pPr>
        <w:tabs>
          <w:tab w:val="left" w:pos="900"/>
        </w:tabs>
        <w:spacing w:after="60"/>
        <w:jc w:val="both"/>
        <w:rPr>
          <w:lang w:val="en-GB"/>
        </w:rPr>
      </w:pPr>
    </w:p>
    <w:p w14:paraId="0ABFA7F5" w14:textId="77777777" w:rsidR="006B64DC" w:rsidRDefault="006B64DC" w:rsidP="006B64DC">
      <w:pPr>
        <w:tabs>
          <w:tab w:val="left" w:pos="900"/>
        </w:tabs>
        <w:spacing w:after="60"/>
        <w:jc w:val="both"/>
        <w:rPr>
          <w:lang w:val="en-GB"/>
        </w:rPr>
      </w:pPr>
    </w:p>
    <w:p w14:paraId="759B27E9" w14:textId="77777777" w:rsidR="006B64DC" w:rsidRDefault="006B64DC" w:rsidP="006B64DC">
      <w:pPr>
        <w:tabs>
          <w:tab w:val="left" w:pos="900"/>
        </w:tabs>
        <w:spacing w:after="60"/>
        <w:jc w:val="both"/>
        <w:rPr>
          <w:lang w:val="en-GB"/>
        </w:rPr>
      </w:pPr>
    </w:p>
    <w:p w14:paraId="5C57018A" w14:textId="77777777" w:rsidR="006B64DC" w:rsidRDefault="006B64DC" w:rsidP="006B64DC">
      <w:pPr>
        <w:tabs>
          <w:tab w:val="left" w:pos="900"/>
        </w:tabs>
        <w:spacing w:after="60"/>
        <w:jc w:val="both"/>
        <w:rPr>
          <w:lang w:val="en-GB"/>
        </w:rPr>
      </w:pPr>
    </w:p>
    <w:p w14:paraId="10E2FA8E" w14:textId="77777777" w:rsidR="006B64DC" w:rsidRDefault="006B64DC" w:rsidP="006B64DC">
      <w:pPr>
        <w:tabs>
          <w:tab w:val="left" w:pos="900"/>
        </w:tabs>
        <w:spacing w:after="60"/>
        <w:jc w:val="both"/>
        <w:rPr>
          <w:lang w:val="en-GB"/>
        </w:rPr>
      </w:pPr>
    </w:p>
    <w:p w14:paraId="6EB2D0E1" w14:textId="77777777" w:rsidR="006B64DC" w:rsidRDefault="006B64DC" w:rsidP="006B64DC">
      <w:pPr>
        <w:tabs>
          <w:tab w:val="left" w:pos="900"/>
        </w:tabs>
        <w:spacing w:after="60"/>
        <w:jc w:val="both"/>
        <w:rPr>
          <w:lang w:val="en-GB"/>
        </w:rPr>
      </w:pPr>
    </w:p>
    <w:p w14:paraId="5D0449E3" w14:textId="77777777" w:rsidR="006B64DC" w:rsidRDefault="006B64DC" w:rsidP="006B64DC">
      <w:pPr>
        <w:tabs>
          <w:tab w:val="left" w:pos="900"/>
        </w:tabs>
        <w:spacing w:after="60"/>
        <w:jc w:val="both"/>
        <w:rPr>
          <w:lang w:val="en-GB"/>
        </w:rPr>
      </w:pPr>
    </w:p>
    <w:p w14:paraId="089376F0" w14:textId="77777777" w:rsidR="006B64DC" w:rsidRDefault="006B64DC" w:rsidP="006B64DC">
      <w:pPr>
        <w:tabs>
          <w:tab w:val="left" w:pos="900"/>
        </w:tabs>
        <w:spacing w:after="60"/>
        <w:jc w:val="both"/>
        <w:rPr>
          <w:lang w:val="en-GB"/>
        </w:rPr>
      </w:pPr>
    </w:p>
    <w:p w14:paraId="1C469720" w14:textId="77777777" w:rsidR="006B64DC" w:rsidRDefault="006B64DC" w:rsidP="006B64DC">
      <w:pPr>
        <w:tabs>
          <w:tab w:val="left" w:pos="900"/>
        </w:tabs>
        <w:spacing w:after="60"/>
        <w:jc w:val="both"/>
        <w:rPr>
          <w:lang w:val="en-GB"/>
        </w:rPr>
      </w:pPr>
    </w:p>
    <w:p w14:paraId="5B207A78" w14:textId="77777777" w:rsidR="006B64DC" w:rsidRDefault="006B64DC" w:rsidP="006B64DC">
      <w:pPr>
        <w:tabs>
          <w:tab w:val="left" w:pos="900"/>
        </w:tabs>
        <w:spacing w:after="60"/>
        <w:jc w:val="both"/>
        <w:rPr>
          <w:lang w:val="en-GB"/>
        </w:rPr>
      </w:pPr>
    </w:p>
    <w:p w14:paraId="08073141" w14:textId="77777777" w:rsidR="006B64DC" w:rsidRDefault="006B64DC" w:rsidP="006B64DC">
      <w:pPr>
        <w:tabs>
          <w:tab w:val="left" w:pos="900"/>
        </w:tabs>
        <w:spacing w:after="60"/>
        <w:jc w:val="both"/>
        <w:rPr>
          <w:lang w:val="en-GB"/>
        </w:rPr>
      </w:pPr>
    </w:p>
    <w:p w14:paraId="16F92E0F" w14:textId="469587C2" w:rsidR="006B64DC" w:rsidRDefault="006B64DC" w:rsidP="006B64DC">
      <w:pPr>
        <w:tabs>
          <w:tab w:val="left" w:pos="900"/>
        </w:tabs>
        <w:spacing w:after="60"/>
        <w:jc w:val="both"/>
        <w:rPr>
          <w:lang w:val="en-GB"/>
        </w:rPr>
      </w:pPr>
    </w:p>
    <w:p w14:paraId="7185FEF5" w14:textId="2B2D4CDE" w:rsidR="009A3272" w:rsidRDefault="009A3272" w:rsidP="006B64DC">
      <w:pPr>
        <w:tabs>
          <w:tab w:val="left" w:pos="900"/>
        </w:tabs>
        <w:spacing w:after="60"/>
        <w:jc w:val="both"/>
        <w:rPr>
          <w:lang w:val="en-GB"/>
        </w:rPr>
      </w:pPr>
    </w:p>
    <w:p w14:paraId="03EA9E78" w14:textId="77777777" w:rsidR="009A3272" w:rsidRDefault="009A3272" w:rsidP="006B64DC">
      <w:pPr>
        <w:tabs>
          <w:tab w:val="left" w:pos="900"/>
        </w:tabs>
        <w:spacing w:after="60"/>
        <w:jc w:val="both"/>
        <w:rPr>
          <w:lang w:val="en-GB"/>
        </w:rPr>
      </w:pPr>
    </w:p>
    <w:p w14:paraId="7068A5B3" w14:textId="77777777" w:rsidR="006B64DC" w:rsidRDefault="006B64DC" w:rsidP="006B64DC">
      <w:pPr>
        <w:tabs>
          <w:tab w:val="left" w:pos="900"/>
        </w:tabs>
        <w:spacing w:after="60"/>
        <w:jc w:val="both"/>
        <w:rPr>
          <w:lang w:val="en-GB"/>
        </w:rPr>
      </w:pPr>
    </w:p>
    <w:p w14:paraId="1F22B016" w14:textId="77777777" w:rsidR="006B64DC" w:rsidRPr="001B34C0" w:rsidRDefault="006B64DC" w:rsidP="006B64DC">
      <w:pPr>
        <w:pStyle w:val="Heading2"/>
        <w:rPr>
          <w:color w:val="0B84B5"/>
        </w:rPr>
      </w:pPr>
      <w:bookmarkStart w:id="28" w:name="_Toc49436548"/>
      <w:r w:rsidRPr="001B34C0">
        <w:rPr>
          <w:color w:val="0B84B5"/>
        </w:rPr>
        <w:lastRenderedPageBreak/>
        <w:t>Acronyms and Abbreviations</w:t>
      </w:r>
      <w:bookmarkEnd w:id="28"/>
    </w:p>
    <w:p w14:paraId="10C9ED09" w14:textId="77777777" w:rsidR="006B64DC" w:rsidRDefault="006B64DC" w:rsidP="006B64DC">
      <w:pPr>
        <w:tabs>
          <w:tab w:val="left" w:pos="900"/>
        </w:tabs>
        <w:spacing w:after="60"/>
        <w:jc w:val="both"/>
        <w:rPr>
          <w:lang w:val="en-GB"/>
        </w:rPr>
      </w:pPr>
    </w:p>
    <w:tbl>
      <w:tblPr>
        <w:tblW w:w="9365" w:type="dxa"/>
        <w:tblInd w:w="12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1713"/>
        <w:gridCol w:w="7652"/>
      </w:tblGrid>
      <w:tr w:rsidR="006B64DC" w14:paraId="41EC7A5B" w14:textId="77777777" w:rsidTr="00DD3875">
        <w:trPr>
          <w:trHeight w:val="503"/>
        </w:trPr>
        <w:tc>
          <w:tcPr>
            <w:tcW w:w="1713" w:type="dxa"/>
          </w:tcPr>
          <w:p w14:paraId="2D973478" w14:textId="77777777" w:rsidR="006B64DC" w:rsidRPr="00B706FB" w:rsidRDefault="006B64DC" w:rsidP="00DD3875">
            <w:pPr>
              <w:pStyle w:val="TableParagraph"/>
              <w:ind w:left="127"/>
              <w:rPr>
                <w:rFonts w:asciiTheme="minorHAnsi" w:hAnsiTheme="minorHAnsi" w:cstheme="minorHAnsi"/>
                <w:b/>
              </w:rPr>
            </w:pPr>
            <w:r w:rsidRPr="00B706FB">
              <w:rPr>
                <w:rFonts w:asciiTheme="minorHAnsi" w:hAnsiTheme="minorHAnsi" w:cstheme="minorHAnsi"/>
                <w:b/>
                <w:color w:val="404040"/>
                <w:w w:val="115"/>
              </w:rPr>
              <w:t>NOS</w:t>
            </w:r>
          </w:p>
        </w:tc>
        <w:tc>
          <w:tcPr>
            <w:tcW w:w="7652" w:type="dxa"/>
          </w:tcPr>
          <w:p w14:paraId="1CC4B8A6" w14:textId="77777777" w:rsidR="006B64DC" w:rsidRPr="00B706FB" w:rsidRDefault="006B64DC" w:rsidP="00DD3875">
            <w:pPr>
              <w:pStyle w:val="TableParagraph"/>
              <w:ind w:left="127"/>
              <w:rPr>
                <w:rFonts w:asciiTheme="minorHAnsi" w:hAnsiTheme="minorHAnsi" w:cstheme="minorHAnsi"/>
              </w:rPr>
            </w:pPr>
            <w:r w:rsidRPr="00B706FB">
              <w:rPr>
                <w:rFonts w:asciiTheme="minorHAnsi" w:hAnsiTheme="minorHAnsi" w:cstheme="minorHAnsi"/>
              </w:rPr>
              <w:t>National Occupational Standard(s)</w:t>
            </w:r>
          </w:p>
        </w:tc>
      </w:tr>
      <w:tr w:rsidR="006B64DC" w14:paraId="4B53F5E1" w14:textId="77777777" w:rsidTr="00DD3875">
        <w:trPr>
          <w:trHeight w:val="504"/>
        </w:trPr>
        <w:tc>
          <w:tcPr>
            <w:tcW w:w="1713" w:type="dxa"/>
            <w:shd w:val="clear" w:color="auto" w:fill="F1F1F1"/>
          </w:tcPr>
          <w:p w14:paraId="281EC02D" w14:textId="77777777" w:rsidR="006B64DC" w:rsidRPr="00B706FB" w:rsidRDefault="006B64DC" w:rsidP="00DD3875">
            <w:pPr>
              <w:pStyle w:val="TableParagraph"/>
              <w:ind w:left="127"/>
              <w:rPr>
                <w:rFonts w:asciiTheme="minorHAnsi" w:hAnsiTheme="minorHAnsi" w:cstheme="minorHAnsi"/>
                <w:b/>
              </w:rPr>
            </w:pPr>
            <w:r w:rsidRPr="00B706FB">
              <w:rPr>
                <w:rFonts w:asciiTheme="minorHAnsi" w:hAnsiTheme="minorHAnsi" w:cstheme="minorHAnsi"/>
                <w:b/>
                <w:color w:val="404040"/>
                <w:w w:val="115"/>
              </w:rPr>
              <w:t>NSQF</w:t>
            </w:r>
          </w:p>
        </w:tc>
        <w:tc>
          <w:tcPr>
            <w:tcW w:w="7652" w:type="dxa"/>
            <w:shd w:val="clear" w:color="auto" w:fill="F1F1F1"/>
          </w:tcPr>
          <w:p w14:paraId="3EBF48AD" w14:textId="77777777" w:rsidR="006B64DC" w:rsidRPr="00B706FB" w:rsidRDefault="006B64DC" w:rsidP="00DD3875">
            <w:pPr>
              <w:pStyle w:val="TableParagraph"/>
              <w:ind w:left="127"/>
              <w:rPr>
                <w:rFonts w:asciiTheme="minorHAnsi" w:hAnsiTheme="minorHAnsi" w:cstheme="minorHAnsi"/>
              </w:rPr>
            </w:pPr>
            <w:r w:rsidRPr="00B706FB">
              <w:rPr>
                <w:rFonts w:asciiTheme="minorHAnsi" w:hAnsiTheme="minorHAnsi" w:cstheme="minorHAnsi"/>
              </w:rPr>
              <w:t>National Skills Qualiﬁcations Framework</w:t>
            </w:r>
          </w:p>
        </w:tc>
      </w:tr>
      <w:tr w:rsidR="006B64DC" w14:paraId="18F87895" w14:textId="77777777" w:rsidTr="00DD3875">
        <w:trPr>
          <w:trHeight w:val="504"/>
        </w:trPr>
        <w:tc>
          <w:tcPr>
            <w:tcW w:w="1713" w:type="dxa"/>
          </w:tcPr>
          <w:p w14:paraId="6F0C9B31" w14:textId="77777777" w:rsidR="006B64DC" w:rsidRPr="00B706FB" w:rsidRDefault="006B64DC" w:rsidP="00DD3875">
            <w:pPr>
              <w:pStyle w:val="TableParagraph"/>
              <w:ind w:left="127"/>
              <w:rPr>
                <w:rFonts w:asciiTheme="minorHAnsi" w:hAnsiTheme="minorHAnsi" w:cstheme="minorHAnsi"/>
                <w:b/>
              </w:rPr>
            </w:pPr>
            <w:r w:rsidRPr="00B706FB">
              <w:rPr>
                <w:rFonts w:asciiTheme="minorHAnsi" w:hAnsiTheme="minorHAnsi" w:cstheme="minorHAnsi"/>
                <w:b/>
                <w:color w:val="404040"/>
                <w:w w:val="110"/>
              </w:rPr>
              <w:t>QP</w:t>
            </w:r>
          </w:p>
        </w:tc>
        <w:tc>
          <w:tcPr>
            <w:tcW w:w="7652" w:type="dxa"/>
          </w:tcPr>
          <w:p w14:paraId="51AA9A90" w14:textId="77777777" w:rsidR="006B64DC" w:rsidRPr="00B706FB" w:rsidRDefault="006B64DC" w:rsidP="00DD3875">
            <w:pPr>
              <w:pStyle w:val="TableParagraph"/>
              <w:ind w:left="127"/>
              <w:rPr>
                <w:rFonts w:asciiTheme="minorHAnsi" w:hAnsiTheme="minorHAnsi" w:cstheme="minorHAnsi"/>
              </w:rPr>
            </w:pPr>
            <w:r w:rsidRPr="00B706FB">
              <w:rPr>
                <w:rFonts w:asciiTheme="minorHAnsi" w:hAnsiTheme="minorHAnsi" w:cstheme="minorHAnsi"/>
              </w:rPr>
              <w:t>Qualiﬁcations Pack</w:t>
            </w:r>
          </w:p>
        </w:tc>
      </w:tr>
      <w:tr w:rsidR="006B64DC" w14:paraId="2578B677" w14:textId="77777777" w:rsidTr="00DD3875">
        <w:trPr>
          <w:trHeight w:val="503"/>
        </w:trPr>
        <w:tc>
          <w:tcPr>
            <w:tcW w:w="1713" w:type="dxa"/>
            <w:shd w:val="clear" w:color="auto" w:fill="F1F1F1"/>
          </w:tcPr>
          <w:p w14:paraId="0F369FAF" w14:textId="77777777" w:rsidR="006B64DC" w:rsidRPr="00B706FB" w:rsidRDefault="006B64DC" w:rsidP="00DD3875">
            <w:pPr>
              <w:pStyle w:val="TableParagraph"/>
              <w:ind w:left="127"/>
              <w:rPr>
                <w:rFonts w:asciiTheme="minorHAnsi" w:hAnsiTheme="minorHAnsi" w:cstheme="minorHAnsi"/>
                <w:b/>
              </w:rPr>
            </w:pPr>
            <w:r w:rsidRPr="00B706FB">
              <w:rPr>
                <w:rFonts w:asciiTheme="minorHAnsi" w:hAnsiTheme="minorHAnsi" w:cstheme="minorHAnsi"/>
                <w:b/>
                <w:color w:val="404040"/>
                <w:w w:val="105"/>
              </w:rPr>
              <w:t>TVET</w:t>
            </w:r>
          </w:p>
        </w:tc>
        <w:tc>
          <w:tcPr>
            <w:tcW w:w="7652" w:type="dxa"/>
            <w:shd w:val="clear" w:color="auto" w:fill="F1F1F1"/>
          </w:tcPr>
          <w:p w14:paraId="3D98AEDA" w14:textId="77777777" w:rsidR="006B64DC" w:rsidRPr="00B706FB" w:rsidRDefault="006B64DC" w:rsidP="00DD3875">
            <w:pPr>
              <w:pStyle w:val="TableParagraph"/>
              <w:ind w:left="127"/>
              <w:rPr>
                <w:rFonts w:asciiTheme="minorHAnsi" w:hAnsiTheme="minorHAnsi" w:cstheme="minorHAnsi"/>
              </w:rPr>
            </w:pPr>
            <w:r w:rsidRPr="00B706FB">
              <w:rPr>
                <w:rFonts w:asciiTheme="minorHAnsi" w:hAnsiTheme="minorHAnsi" w:cstheme="minorHAnsi"/>
              </w:rPr>
              <w:t>Technical and Vocational Education and Training</w:t>
            </w:r>
          </w:p>
        </w:tc>
      </w:tr>
      <w:tr w:rsidR="009A3272" w14:paraId="42D9A602" w14:textId="77777777" w:rsidTr="009A3272">
        <w:trPr>
          <w:trHeight w:val="503"/>
        </w:trPr>
        <w:tc>
          <w:tcPr>
            <w:tcW w:w="1713" w:type="dxa"/>
            <w:shd w:val="clear" w:color="auto" w:fill="auto"/>
          </w:tcPr>
          <w:p w14:paraId="48DD59F0" w14:textId="680D3B35" w:rsidR="009A3272" w:rsidRPr="00B706FB" w:rsidRDefault="009A3272" w:rsidP="00DD3875">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PC</w:t>
            </w:r>
          </w:p>
        </w:tc>
        <w:tc>
          <w:tcPr>
            <w:tcW w:w="7652" w:type="dxa"/>
            <w:shd w:val="clear" w:color="auto" w:fill="auto"/>
          </w:tcPr>
          <w:p w14:paraId="6ED0299F" w14:textId="2BCE7D26" w:rsidR="009A3272" w:rsidRPr="00B706FB" w:rsidRDefault="009A3272" w:rsidP="00DD3875">
            <w:pPr>
              <w:pStyle w:val="TableParagraph"/>
              <w:ind w:left="127"/>
              <w:rPr>
                <w:rFonts w:asciiTheme="minorHAnsi" w:hAnsiTheme="minorHAnsi" w:cstheme="minorHAnsi"/>
              </w:rPr>
            </w:pPr>
            <w:r>
              <w:rPr>
                <w:rFonts w:asciiTheme="minorHAnsi" w:hAnsiTheme="minorHAnsi" w:cstheme="minorHAnsi"/>
              </w:rPr>
              <w:t>Performance Criteria</w:t>
            </w:r>
          </w:p>
        </w:tc>
      </w:tr>
      <w:tr w:rsidR="009A3272" w14:paraId="0DDB3427" w14:textId="77777777" w:rsidTr="009A3272">
        <w:trPr>
          <w:trHeight w:val="503"/>
        </w:trPr>
        <w:tc>
          <w:tcPr>
            <w:tcW w:w="1713" w:type="dxa"/>
            <w:shd w:val="clear" w:color="auto" w:fill="F2F2F2" w:themeFill="background1" w:themeFillShade="F2"/>
          </w:tcPr>
          <w:p w14:paraId="2057D63B" w14:textId="6F73C978" w:rsidR="009A3272" w:rsidRPr="00B706FB" w:rsidRDefault="009A3272" w:rsidP="00DD3875">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SSC</w:t>
            </w:r>
          </w:p>
        </w:tc>
        <w:tc>
          <w:tcPr>
            <w:tcW w:w="7652" w:type="dxa"/>
            <w:shd w:val="clear" w:color="auto" w:fill="F2F2F2" w:themeFill="background1" w:themeFillShade="F2"/>
          </w:tcPr>
          <w:p w14:paraId="64C25246" w14:textId="50BAD0FE" w:rsidR="009A3272" w:rsidRPr="00B706FB" w:rsidRDefault="009A3272" w:rsidP="00DD3875">
            <w:pPr>
              <w:pStyle w:val="TableParagraph"/>
              <w:ind w:left="127"/>
              <w:rPr>
                <w:rFonts w:asciiTheme="minorHAnsi" w:hAnsiTheme="minorHAnsi" w:cstheme="minorHAnsi"/>
              </w:rPr>
            </w:pPr>
            <w:r>
              <w:rPr>
                <w:rFonts w:asciiTheme="minorHAnsi" w:hAnsiTheme="minorHAnsi" w:cstheme="minorHAnsi"/>
              </w:rPr>
              <w:t>Sector Skill Council</w:t>
            </w:r>
          </w:p>
        </w:tc>
      </w:tr>
      <w:tr w:rsidR="009A3272" w14:paraId="04384A50" w14:textId="77777777" w:rsidTr="009A3272">
        <w:trPr>
          <w:trHeight w:val="503"/>
        </w:trPr>
        <w:tc>
          <w:tcPr>
            <w:tcW w:w="1713" w:type="dxa"/>
            <w:shd w:val="clear" w:color="auto" w:fill="auto"/>
          </w:tcPr>
          <w:p w14:paraId="3470BD0C" w14:textId="006A218D" w:rsidR="009A3272" w:rsidRPr="00B706FB" w:rsidRDefault="009A3272" w:rsidP="00DD3875">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AA</w:t>
            </w:r>
          </w:p>
        </w:tc>
        <w:tc>
          <w:tcPr>
            <w:tcW w:w="7652" w:type="dxa"/>
            <w:shd w:val="clear" w:color="auto" w:fill="auto"/>
          </w:tcPr>
          <w:p w14:paraId="64113C04" w14:textId="791E50A9" w:rsidR="009A3272" w:rsidRPr="00B706FB" w:rsidRDefault="009A3272" w:rsidP="00DD3875">
            <w:pPr>
              <w:pStyle w:val="TableParagraph"/>
              <w:ind w:left="127"/>
              <w:rPr>
                <w:rFonts w:asciiTheme="minorHAnsi" w:hAnsiTheme="minorHAnsi" w:cstheme="minorHAnsi"/>
              </w:rPr>
            </w:pPr>
            <w:r>
              <w:rPr>
                <w:rFonts w:asciiTheme="minorHAnsi" w:hAnsiTheme="minorHAnsi" w:cstheme="minorHAnsi"/>
              </w:rPr>
              <w:t>Assessment Agency</w:t>
            </w:r>
          </w:p>
        </w:tc>
      </w:tr>
      <w:tr w:rsidR="009A3272" w14:paraId="369C0CD6" w14:textId="77777777" w:rsidTr="009A3272">
        <w:trPr>
          <w:trHeight w:val="503"/>
        </w:trPr>
        <w:tc>
          <w:tcPr>
            <w:tcW w:w="1713" w:type="dxa"/>
            <w:shd w:val="clear" w:color="auto" w:fill="F2F2F2" w:themeFill="background1" w:themeFillShade="F2"/>
          </w:tcPr>
          <w:p w14:paraId="705C1DDE" w14:textId="27F40DA7" w:rsidR="009A3272" w:rsidRPr="00B706FB" w:rsidRDefault="009A3272" w:rsidP="00DD3875">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ToT</w:t>
            </w:r>
          </w:p>
        </w:tc>
        <w:tc>
          <w:tcPr>
            <w:tcW w:w="7652" w:type="dxa"/>
            <w:shd w:val="clear" w:color="auto" w:fill="F2F2F2" w:themeFill="background1" w:themeFillShade="F2"/>
          </w:tcPr>
          <w:p w14:paraId="18F2D32C" w14:textId="11CDDF3E" w:rsidR="009A3272" w:rsidRPr="00B706FB" w:rsidRDefault="009A3272" w:rsidP="00DD3875">
            <w:pPr>
              <w:pStyle w:val="TableParagraph"/>
              <w:ind w:left="127"/>
              <w:rPr>
                <w:rFonts w:asciiTheme="minorHAnsi" w:hAnsiTheme="minorHAnsi" w:cstheme="minorHAnsi"/>
              </w:rPr>
            </w:pPr>
            <w:r>
              <w:rPr>
                <w:rFonts w:asciiTheme="minorHAnsi" w:hAnsiTheme="minorHAnsi" w:cstheme="minorHAnsi"/>
              </w:rPr>
              <w:t>Training of Trainers</w:t>
            </w:r>
          </w:p>
        </w:tc>
      </w:tr>
      <w:tr w:rsidR="009A3272" w14:paraId="409A1350" w14:textId="77777777" w:rsidTr="009A3272">
        <w:trPr>
          <w:trHeight w:val="503"/>
        </w:trPr>
        <w:tc>
          <w:tcPr>
            <w:tcW w:w="1713" w:type="dxa"/>
            <w:shd w:val="clear" w:color="auto" w:fill="auto"/>
          </w:tcPr>
          <w:p w14:paraId="24D56F48" w14:textId="63B052B1" w:rsidR="009A3272" w:rsidRPr="00B706FB" w:rsidRDefault="009A3272" w:rsidP="00DD3875">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ToA</w:t>
            </w:r>
          </w:p>
        </w:tc>
        <w:tc>
          <w:tcPr>
            <w:tcW w:w="7652" w:type="dxa"/>
            <w:shd w:val="clear" w:color="auto" w:fill="auto"/>
          </w:tcPr>
          <w:p w14:paraId="2B1ADCEC" w14:textId="5689A828" w:rsidR="009A3272" w:rsidRPr="00B706FB" w:rsidRDefault="009A3272" w:rsidP="00DD3875">
            <w:pPr>
              <w:pStyle w:val="TableParagraph"/>
              <w:ind w:left="127"/>
              <w:rPr>
                <w:rFonts w:asciiTheme="minorHAnsi" w:hAnsiTheme="minorHAnsi" w:cstheme="minorHAnsi"/>
              </w:rPr>
            </w:pPr>
            <w:r>
              <w:rPr>
                <w:rFonts w:asciiTheme="minorHAnsi" w:hAnsiTheme="minorHAnsi" w:cstheme="minorHAnsi"/>
              </w:rPr>
              <w:t>Training of Assessors</w:t>
            </w:r>
          </w:p>
        </w:tc>
      </w:tr>
      <w:tr w:rsidR="009A3272" w14:paraId="060DD782" w14:textId="77777777" w:rsidTr="009A3272">
        <w:trPr>
          <w:trHeight w:val="503"/>
        </w:trPr>
        <w:tc>
          <w:tcPr>
            <w:tcW w:w="1713" w:type="dxa"/>
            <w:shd w:val="clear" w:color="auto" w:fill="F2F2F2" w:themeFill="background1" w:themeFillShade="F2"/>
          </w:tcPr>
          <w:p w14:paraId="7348CB41" w14:textId="52257EE1" w:rsidR="009A3272" w:rsidRDefault="009A3272" w:rsidP="00DD3875">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VTP</w:t>
            </w:r>
          </w:p>
        </w:tc>
        <w:tc>
          <w:tcPr>
            <w:tcW w:w="7652" w:type="dxa"/>
            <w:shd w:val="clear" w:color="auto" w:fill="F2F2F2" w:themeFill="background1" w:themeFillShade="F2"/>
          </w:tcPr>
          <w:p w14:paraId="4AAA65BD" w14:textId="4E664591" w:rsidR="009A3272" w:rsidRDefault="009A3272" w:rsidP="00DD3875">
            <w:pPr>
              <w:pStyle w:val="TableParagraph"/>
              <w:ind w:left="127"/>
              <w:rPr>
                <w:rFonts w:asciiTheme="minorHAnsi" w:hAnsiTheme="minorHAnsi" w:cstheme="minorHAnsi"/>
              </w:rPr>
            </w:pPr>
            <w:r>
              <w:rPr>
                <w:rFonts w:asciiTheme="minorHAnsi" w:hAnsiTheme="minorHAnsi" w:cstheme="minorHAnsi"/>
              </w:rPr>
              <w:t>Vocational Training Partner</w:t>
            </w:r>
          </w:p>
        </w:tc>
      </w:tr>
      <w:tr w:rsidR="009A3272" w14:paraId="541F4219" w14:textId="77777777" w:rsidTr="009A3272">
        <w:trPr>
          <w:trHeight w:val="503"/>
        </w:trPr>
        <w:tc>
          <w:tcPr>
            <w:tcW w:w="1713" w:type="dxa"/>
            <w:shd w:val="clear" w:color="auto" w:fill="auto"/>
          </w:tcPr>
          <w:p w14:paraId="24299D64" w14:textId="458AB3B7" w:rsidR="009A3272" w:rsidRDefault="009A3272" w:rsidP="00DD3875">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TC</w:t>
            </w:r>
          </w:p>
        </w:tc>
        <w:tc>
          <w:tcPr>
            <w:tcW w:w="7652" w:type="dxa"/>
            <w:shd w:val="clear" w:color="auto" w:fill="auto"/>
          </w:tcPr>
          <w:p w14:paraId="6B87CF0E" w14:textId="729A5B8B" w:rsidR="009A3272" w:rsidRDefault="009A3272" w:rsidP="00DD3875">
            <w:pPr>
              <w:pStyle w:val="TableParagraph"/>
              <w:ind w:left="127"/>
              <w:rPr>
                <w:rFonts w:asciiTheme="minorHAnsi" w:hAnsiTheme="minorHAnsi" w:cstheme="minorHAnsi"/>
              </w:rPr>
            </w:pPr>
            <w:r>
              <w:rPr>
                <w:rFonts w:asciiTheme="minorHAnsi" w:hAnsiTheme="minorHAnsi" w:cstheme="minorHAnsi"/>
              </w:rPr>
              <w:t>Training Center</w:t>
            </w:r>
          </w:p>
        </w:tc>
      </w:tr>
      <w:tr w:rsidR="009A3272" w14:paraId="172EA7B9" w14:textId="77777777" w:rsidTr="009A3272">
        <w:trPr>
          <w:trHeight w:val="503"/>
        </w:trPr>
        <w:tc>
          <w:tcPr>
            <w:tcW w:w="1713" w:type="dxa"/>
            <w:shd w:val="clear" w:color="auto" w:fill="F2F2F2" w:themeFill="background1" w:themeFillShade="F2"/>
          </w:tcPr>
          <w:p w14:paraId="0AFE5C36" w14:textId="52C0CCCC" w:rsidR="009A3272" w:rsidRDefault="009A3272" w:rsidP="00DD3875">
            <w:pPr>
              <w:pStyle w:val="TableParagraph"/>
              <w:ind w:left="127"/>
              <w:rPr>
                <w:rFonts w:asciiTheme="minorHAnsi" w:hAnsiTheme="minorHAnsi" w:cstheme="minorHAnsi"/>
                <w:b/>
                <w:color w:val="404040"/>
                <w:w w:val="105"/>
              </w:rPr>
            </w:pPr>
            <w:r>
              <w:rPr>
                <w:rFonts w:asciiTheme="minorHAnsi" w:hAnsiTheme="minorHAnsi" w:cstheme="minorHAnsi"/>
                <w:b/>
                <w:color w:val="404040"/>
                <w:w w:val="105"/>
              </w:rPr>
              <w:t>SME</w:t>
            </w:r>
          </w:p>
        </w:tc>
        <w:tc>
          <w:tcPr>
            <w:tcW w:w="7652" w:type="dxa"/>
            <w:shd w:val="clear" w:color="auto" w:fill="F2F2F2" w:themeFill="background1" w:themeFillShade="F2"/>
          </w:tcPr>
          <w:p w14:paraId="5B2435BE" w14:textId="5871E822" w:rsidR="009A3272" w:rsidRDefault="009A3272" w:rsidP="00DD3875">
            <w:pPr>
              <w:pStyle w:val="TableParagraph"/>
              <w:ind w:left="127"/>
              <w:rPr>
                <w:rFonts w:asciiTheme="minorHAnsi" w:hAnsiTheme="minorHAnsi" w:cstheme="minorHAnsi"/>
              </w:rPr>
            </w:pPr>
            <w:r>
              <w:rPr>
                <w:rFonts w:asciiTheme="minorHAnsi" w:hAnsiTheme="minorHAnsi" w:cstheme="minorHAnsi"/>
              </w:rPr>
              <w:t>Subject Matter Expert</w:t>
            </w:r>
          </w:p>
        </w:tc>
      </w:tr>
    </w:tbl>
    <w:p w14:paraId="0D57846B" w14:textId="77777777" w:rsidR="006B64DC" w:rsidRPr="006B64DC" w:rsidRDefault="006B64DC" w:rsidP="006B64DC">
      <w:pPr>
        <w:tabs>
          <w:tab w:val="left" w:pos="900"/>
        </w:tabs>
        <w:spacing w:after="60"/>
        <w:jc w:val="both"/>
        <w:rPr>
          <w:lang w:val="en-GB"/>
        </w:rPr>
      </w:pPr>
    </w:p>
    <w:p w14:paraId="1F1D4B3D" w14:textId="77777777" w:rsidR="002A2F6E" w:rsidRDefault="002A2F6E" w:rsidP="002D43DF">
      <w:pPr>
        <w:spacing w:after="120"/>
      </w:pPr>
    </w:p>
    <w:sectPr w:rsidR="002A2F6E" w:rsidSect="006278FD">
      <w:headerReference w:type="default" r:id="rId9"/>
      <w:footerReference w:type="default" r:id="rId10"/>
      <w:headerReference w:type="first" r:id="rId11"/>
      <w:footerReference w:type="first" r:id="rId12"/>
      <w:pgSz w:w="11907" w:h="16839" w:code="9"/>
      <w:pgMar w:top="1440" w:right="1440" w:bottom="5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E14BF" w14:textId="77777777" w:rsidR="00D86EF0" w:rsidRDefault="00D86EF0" w:rsidP="000A69FF">
      <w:pPr>
        <w:spacing w:after="0" w:line="240" w:lineRule="auto"/>
      </w:pPr>
      <w:r>
        <w:separator/>
      </w:r>
    </w:p>
  </w:endnote>
  <w:endnote w:type="continuationSeparator" w:id="0">
    <w:p w14:paraId="6384DFFD" w14:textId="77777777" w:rsidR="00D86EF0" w:rsidRDefault="00D86EF0" w:rsidP="000A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W1G 57 Cn">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ejaVuSansCondensed">
    <w:altName w:val="Calibri"/>
    <w:panose1 w:val="00000000000000000000"/>
    <w:charset w:val="00"/>
    <w:family w:val="auto"/>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157431"/>
      <w:docPartObj>
        <w:docPartGallery w:val="Page Numbers (Bottom of Page)"/>
        <w:docPartUnique/>
      </w:docPartObj>
    </w:sdtPr>
    <w:sdtEndPr>
      <w:rPr>
        <w:color w:val="7F7F7F" w:themeColor="background1" w:themeShade="7F"/>
        <w:spacing w:val="60"/>
      </w:rPr>
    </w:sdtEndPr>
    <w:sdtContent>
      <w:p w14:paraId="449C4D25" w14:textId="43D74B94" w:rsidR="00E0112F" w:rsidRDefault="00E0112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955CD5">
          <w:rPr>
            <w:b/>
            <w:bCs/>
            <w:noProof/>
          </w:rPr>
          <w:t>13</w:t>
        </w:r>
        <w:r>
          <w:rPr>
            <w:b/>
            <w:bCs/>
            <w:noProof/>
          </w:rPr>
          <w:fldChar w:fldCharType="end"/>
        </w:r>
        <w:r>
          <w:rPr>
            <w:b/>
            <w:bCs/>
          </w:rPr>
          <w:t xml:space="preserve"> | </w:t>
        </w:r>
        <w:r w:rsidR="00743880" w:rsidRPr="00743880">
          <w:rPr>
            <w:i/>
            <w:color w:val="7F7F7F" w:themeColor="background1" w:themeShade="7F"/>
            <w:spacing w:val="60"/>
          </w:rPr>
          <w:t>Jewellery Retail Sales Associate</w:t>
        </w:r>
      </w:p>
    </w:sdtContent>
  </w:sdt>
  <w:p w14:paraId="3B485956" w14:textId="77777777" w:rsidR="00E0112F" w:rsidRDefault="00E0112F" w:rsidP="0008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773092"/>
      <w:docPartObj>
        <w:docPartGallery w:val="Page Numbers (Bottom of Page)"/>
        <w:docPartUnique/>
      </w:docPartObj>
    </w:sdtPr>
    <w:sdtEndPr>
      <w:rPr>
        <w:color w:val="7F7F7F" w:themeColor="background1" w:themeShade="7F"/>
        <w:spacing w:val="60"/>
      </w:rPr>
    </w:sdtEndPr>
    <w:sdtContent>
      <w:p w14:paraId="1BE0B921" w14:textId="42535913" w:rsidR="00E0112F" w:rsidRDefault="00E0112F" w:rsidP="003B3C9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5C0F02">
          <w:rPr>
            <w:b/>
            <w:bCs/>
            <w:noProof/>
          </w:rPr>
          <w:t>1</w:t>
        </w:r>
        <w:r>
          <w:rPr>
            <w:b/>
            <w:bCs/>
            <w:noProof/>
          </w:rPr>
          <w:fldChar w:fldCharType="end"/>
        </w:r>
        <w:r>
          <w:rPr>
            <w:b/>
            <w:bCs/>
          </w:rPr>
          <w:t xml:space="preserve"> | </w:t>
        </w:r>
        <w:r w:rsidR="00743880" w:rsidRPr="00743880">
          <w:rPr>
            <w:i/>
            <w:color w:val="7F7F7F" w:themeColor="background1" w:themeShade="7F"/>
            <w:spacing w:val="60"/>
          </w:rPr>
          <w:t>Jewellery Retail Sales Associate</w:t>
        </w:r>
      </w:p>
    </w:sdtContent>
  </w:sdt>
  <w:p w14:paraId="172ADDD7" w14:textId="77777777" w:rsidR="00E0112F" w:rsidRDefault="00E01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DC911" w14:textId="77777777" w:rsidR="00D86EF0" w:rsidRDefault="00D86EF0" w:rsidP="000A69FF">
      <w:pPr>
        <w:spacing w:after="0" w:line="240" w:lineRule="auto"/>
      </w:pPr>
      <w:r>
        <w:separator/>
      </w:r>
    </w:p>
  </w:footnote>
  <w:footnote w:type="continuationSeparator" w:id="0">
    <w:p w14:paraId="0C643467" w14:textId="77777777" w:rsidR="00D86EF0" w:rsidRDefault="00D86EF0" w:rsidP="000A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4530" w14:textId="325F4EF9" w:rsidR="00E0112F" w:rsidRDefault="00E0112F">
    <w:pPr>
      <w:pStyle w:val="Header"/>
    </w:pPr>
    <w:r w:rsidRPr="002A579A">
      <w:rPr>
        <w:noProof/>
      </w:rPr>
      <w:drawing>
        <wp:anchor distT="0" distB="0" distL="114300" distR="114300" simplePos="0" relativeHeight="251667456" behindDoc="0" locked="0" layoutInCell="1" allowOverlap="1" wp14:anchorId="68893255" wp14:editId="10167DEC">
          <wp:simplePos x="0" y="0"/>
          <wp:positionH relativeFrom="column">
            <wp:posOffset>-368300</wp:posOffset>
          </wp:positionH>
          <wp:positionV relativeFrom="paragraph">
            <wp:posOffset>-241300</wp:posOffset>
          </wp:positionV>
          <wp:extent cx="1069340" cy="6400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JSCI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340" cy="640080"/>
                  </a:xfrm>
                  <a:prstGeom prst="rect">
                    <a:avLst/>
                  </a:prstGeom>
                </pic:spPr>
              </pic:pic>
            </a:graphicData>
          </a:graphic>
        </wp:anchor>
      </w:drawing>
    </w:r>
    <w:r w:rsidRPr="002A579A">
      <w:rPr>
        <w:noProof/>
      </w:rPr>
      <w:drawing>
        <wp:anchor distT="0" distB="0" distL="114300" distR="114300" simplePos="0" relativeHeight="251666432" behindDoc="0" locked="0" layoutInCell="1" allowOverlap="1" wp14:anchorId="691137AA" wp14:editId="311BF1D8">
          <wp:simplePos x="0" y="0"/>
          <wp:positionH relativeFrom="column">
            <wp:posOffset>4210050</wp:posOffset>
          </wp:positionH>
          <wp:positionV relativeFrom="paragraph">
            <wp:posOffset>-273050</wp:posOffset>
          </wp:positionV>
          <wp:extent cx="603250" cy="685165"/>
          <wp:effectExtent l="0" t="0" r="6350" b="635"/>
          <wp:wrapNone/>
          <wp:docPr id="2"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s.jpg"/>
                  <pic:cNvPicPr/>
                </pic:nvPicPr>
                <pic:blipFill rotWithShape="1">
                  <a:blip r:embed="rId2" cstate="print">
                    <a:extLst>
                      <a:ext uri="{28A0092B-C50C-407E-A947-70E740481C1C}">
                        <a14:useLocalDpi xmlns:a14="http://schemas.microsoft.com/office/drawing/2010/main" val="0"/>
                      </a:ext>
                    </a:extLst>
                  </a:blip>
                  <a:srcRect r="78452"/>
                  <a:stretch/>
                </pic:blipFill>
                <pic:spPr bwMode="auto">
                  <a:xfrm>
                    <a:off x="0" y="0"/>
                    <a:ext cx="603250" cy="685165"/>
                  </a:xfrm>
                  <a:prstGeom prst="rect">
                    <a:avLst/>
                  </a:prstGeom>
                  <a:noFill/>
                  <a:ln>
                    <a:noFill/>
                  </a:ln>
                  <a:extLst>
                    <a:ext uri="{53640926-AAD7-44D8-BBD7-CCE9431645EC}">
                      <a14:shadowObscured xmlns:a14="http://schemas.microsoft.com/office/drawing/2010/main"/>
                    </a:ext>
                  </a:extLst>
                </pic:spPr>
              </pic:pic>
            </a:graphicData>
          </a:graphic>
        </wp:anchor>
      </w:drawing>
    </w:r>
    <w:r w:rsidRPr="002A579A">
      <w:rPr>
        <w:noProof/>
      </w:rPr>
      <w:drawing>
        <wp:anchor distT="0" distB="0" distL="0" distR="0" simplePos="0" relativeHeight="251665408" behindDoc="1" locked="0" layoutInCell="1" allowOverlap="1" wp14:anchorId="60E8CAC4" wp14:editId="2CCC3AFD">
          <wp:simplePos x="0" y="0"/>
          <wp:positionH relativeFrom="margin">
            <wp:posOffset>4997450</wp:posOffset>
          </wp:positionH>
          <wp:positionV relativeFrom="page">
            <wp:posOffset>222250</wp:posOffset>
          </wp:positionV>
          <wp:extent cx="1155700" cy="577850"/>
          <wp:effectExtent l="0" t="0" r="635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 cstate="print"/>
                  <a:stretch>
                    <a:fillRect/>
                  </a:stretch>
                </pic:blipFill>
                <pic:spPr>
                  <a:xfrm>
                    <a:off x="0" y="0"/>
                    <a:ext cx="1155700" cy="5778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6EA0" w14:textId="57EC65F2" w:rsidR="00E0112F" w:rsidRPr="00A9721E" w:rsidRDefault="00E0112F" w:rsidP="00A9721E">
    <w:pPr>
      <w:pStyle w:val="Header"/>
    </w:pPr>
    <w:r>
      <w:rPr>
        <w:noProof/>
      </w:rPr>
      <w:drawing>
        <wp:anchor distT="0" distB="0" distL="114300" distR="114300" simplePos="0" relativeHeight="251663360" behindDoc="0" locked="0" layoutInCell="1" allowOverlap="1" wp14:anchorId="7D2F910C" wp14:editId="24DC6675">
          <wp:simplePos x="0" y="0"/>
          <wp:positionH relativeFrom="column">
            <wp:posOffset>-196850</wp:posOffset>
          </wp:positionH>
          <wp:positionV relativeFrom="paragraph">
            <wp:posOffset>-304800</wp:posOffset>
          </wp:positionV>
          <wp:extent cx="1069436" cy="640080"/>
          <wp:effectExtent l="0" t="0" r="0" b="762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JSCI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436" cy="640080"/>
                  </a:xfrm>
                  <a:prstGeom prst="rect">
                    <a:avLst/>
                  </a:prstGeom>
                </pic:spPr>
              </pic:pic>
            </a:graphicData>
          </a:graphic>
        </wp:anchor>
      </w:drawing>
    </w:r>
    <w:r w:rsidRPr="00A9721E">
      <w:rPr>
        <w:noProof/>
      </w:rPr>
      <w:drawing>
        <wp:anchor distT="0" distB="0" distL="0" distR="0" simplePos="0" relativeHeight="251659264" behindDoc="1" locked="0" layoutInCell="1" allowOverlap="1" wp14:anchorId="36535BF7" wp14:editId="36FBD4D1">
          <wp:simplePos x="0" y="0"/>
          <wp:positionH relativeFrom="margin">
            <wp:posOffset>5111750</wp:posOffset>
          </wp:positionH>
          <wp:positionV relativeFrom="page">
            <wp:posOffset>171450</wp:posOffset>
          </wp:positionV>
          <wp:extent cx="1155700" cy="577850"/>
          <wp:effectExtent l="0" t="0" r="635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155700" cy="577850"/>
                  </a:xfrm>
                  <a:prstGeom prst="rect">
                    <a:avLst/>
                  </a:prstGeom>
                </pic:spPr>
              </pic:pic>
            </a:graphicData>
          </a:graphic>
        </wp:anchor>
      </w:drawing>
    </w:r>
    <w:r w:rsidRPr="00A9721E">
      <w:rPr>
        <w:noProof/>
      </w:rPr>
      <w:drawing>
        <wp:anchor distT="0" distB="0" distL="114300" distR="114300" simplePos="0" relativeHeight="251660288" behindDoc="0" locked="0" layoutInCell="1" allowOverlap="1" wp14:anchorId="78C19A2C" wp14:editId="36447FEC">
          <wp:simplePos x="0" y="0"/>
          <wp:positionH relativeFrom="column">
            <wp:posOffset>4159250</wp:posOffset>
          </wp:positionH>
          <wp:positionV relativeFrom="paragraph">
            <wp:posOffset>-304800</wp:posOffset>
          </wp:positionV>
          <wp:extent cx="603250" cy="685764"/>
          <wp:effectExtent l="0" t="0" r="6350" b="635"/>
          <wp:wrapNone/>
          <wp:docPr id="8"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s.jpg"/>
                  <pic:cNvPicPr/>
                </pic:nvPicPr>
                <pic:blipFill rotWithShape="1">
                  <a:blip r:embed="rId3" cstate="print">
                    <a:extLst>
                      <a:ext uri="{28A0092B-C50C-407E-A947-70E740481C1C}">
                        <a14:useLocalDpi xmlns:a14="http://schemas.microsoft.com/office/drawing/2010/main" val="0"/>
                      </a:ext>
                    </a:extLst>
                  </a:blip>
                  <a:srcRect r="78452"/>
                  <a:stretch/>
                </pic:blipFill>
                <pic:spPr bwMode="auto">
                  <a:xfrm>
                    <a:off x="0" y="0"/>
                    <a:ext cx="606069" cy="688969"/>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0BB5"/>
    <w:multiLevelType w:val="hybridMultilevel"/>
    <w:tmpl w:val="F1168E3A"/>
    <w:lvl w:ilvl="0" w:tplc="0F962EEE">
      <w:numFmt w:val="bullet"/>
      <w:lvlText w:val="•"/>
      <w:lvlJc w:val="left"/>
      <w:pPr>
        <w:ind w:left="720" w:hanging="720"/>
      </w:pPr>
      <w:rPr>
        <w:rFonts w:ascii="Calibri" w:eastAsia="Calibr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5140AF4"/>
    <w:multiLevelType w:val="hybridMultilevel"/>
    <w:tmpl w:val="F6B41EA6"/>
    <w:lvl w:ilvl="0" w:tplc="F9EC7C8C">
      <w:start w:val="7"/>
      <w:numFmt w:val="bullet"/>
      <w:lvlText w:val="•"/>
      <w:lvlJc w:val="left"/>
      <w:pPr>
        <w:ind w:left="720" w:hanging="720"/>
      </w:pPr>
      <w:rPr>
        <w:rFonts w:ascii="Calibri" w:eastAsiaTheme="minorHAns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8741226"/>
    <w:multiLevelType w:val="hybridMultilevel"/>
    <w:tmpl w:val="F93AE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4F0BB6"/>
    <w:multiLevelType w:val="hybridMultilevel"/>
    <w:tmpl w:val="F364F2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525D08D1"/>
    <w:multiLevelType w:val="hybridMultilevel"/>
    <w:tmpl w:val="D92055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6A82C1A"/>
    <w:multiLevelType w:val="hybridMultilevel"/>
    <w:tmpl w:val="527CF40E"/>
    <w:lvl w:ilvl="0" w:tplc="F9EC7C8C">
      <w:start w:val="7"/>
      <w:numFmt w:val="bullet"/>
      <w:lvlText w:val="•"/>
      <w:lvlJc w:val="left"/>
      <w:pPr>
        <w:ind w:left="72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7C14C5B"/>
    <w:multiLevelType w:val="hybridMultilevel"/>
    <w:tmpl w:val="2E68C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8873FC2"/>
    <w:multiLevelType w:val="hybridMultilevel"/>
    <w:tmpl w:val="5E92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827A29"/>
    <w:multiLevelType w:val="hybridMultilevel"/>
    <w:tmpl w:val="774AE4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D446B51"/>
    <w:multiLevelType w:val="multilevel"/>
    <w:tmpl w:val="A95E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2022630">
    <w:abstractNumId w:val="4"/>
  </w:num>
  <w:num w:numId="2" w16cid:durableId="128087815">
    <w:abstractNumId w:val="6"/>
  </w:num>
  <w:num w:numId="3" w16cid:durableId="1651902382">
    <w:abstractNumId w:val="1"/>
  </w:num>
  <w:num w:numId="4" w16cid:durableId="20425113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1164558">
    <w:abstractNumId w:val="2"/>
  </w:num>
  <w:num w:numId="6" w16cid:durableId="1284845218">
    <w:abstractNumId w:val="3"/>
  </w:num>
  <w:num w:numId="7" w16cid:durableId="109665168">
    <w:abstractNumId w:val="8"/>
  </w:num>
  <w:num w:numId="8" w16cid:durableId="701133378">
    <w:abstractNumId w:val="0"/>
  </w:num>
  <w:num w:numId="9" w16cid:durableId="2092433742">
    <w:abstractNumId w:val="9"/>
  </w:num>
  <w:num w:numId="10" w16cid:durableId="206008950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FF"/>
    <w:rsid w:val="000009A2"/>
    <w:rsid w:val="000015E5"/>
    <w:rsid w:val="00001E9E"/>
    <w:rsid w:val="00002CC1"/>
    <w:rsid w:val="00003F1A"/>
    <w:rsid w:val="00005110"/>
    <w:rsid w:val="00017D94"/>
    <w:rsid w:val="000238E0"/>
    <w:rsid w:val="00024767"/>
    <w:rsid w:val="00026BA5"/>
    <w:rsid w:val="00027061"/>
    <w:rsid w:val="000272F7"/>
    <w:rsid w:val="000300E5"/>
    <w:rsid w:val="00032EA7"/>
    <w:rsid w:val="0003569D"/>
    <w:rsid w:val="00037F90"/>
    <w:rsid w:val="000404C6"/>
    <w:rsid w:val="00044EF4"/>
    <w:rsid w:val="00047A5C"/>
    <w:rsid w:val="00051617"/>
    <w:rsid w:val="0005180A"/>
    <w:rsid w:val="00052317"/>
    <w:rsid w:val="00052E0D"/>
    <w:rsid w:val="000538A1"/>
    <w:rsid w:val="00053D6A"/>
    <w:rsid w:val="00057896"/>
    <w:rsid w:val="0006277D"/>
    <w:rsid w:val="00062EA8"/>
    <w:rsid w:val="000630CB"/>
    <w:rsid w:val="00063AF1"/>
    <w:rsid w:val="0006478A"/>
    <w:rsid w:val="0006595A"/>
    <w:rsid w:val="00066391"/>
    <w:rsid w:val="000672A8"/>
    <w:rsid w:val="00067D87"/>
    <w:rsid w:val="00070D29"/>
    <w:rsid w:val="00073B85"/>
    <w:rsid w:val="00073C0D"/>
    <w:rsid w:val="00077337"/>
    <w:rsid w:val="000779C8"/>
    <w:rsid w:val="0008003F"/>
    <w:rsid w:val="00081323"/>
    <w:rsid w:val="00081730"/>
    <w:rsid w:val="00082DCB"/>
    <w:rsid w:val="0008376F"/>
    <w:rsid w:val="00083873"/>
    <w:rsid w:val="00083D9F"/>
    <w:rsid w:val="000852AD"/>
    <w:rsid w:val="00085BA7"/>
    <w:rsid w:val="0008629F"/>
    <w:rsid w:val="000920D5"/>
    <w:rsid w:val="00093B4B"/>
    <w:rsid w:val="00094377"/>
    <w:rsid w:val="000A050D"/>
    <w:rsid w:val="000A186A"/>
    <w:rsid w:val="000A22C5"/>
    <w:rsid w:val="000A3D1D"/>
    <w:rsid w:val="000A3FEC"/>
    <w:rsid w:val="000A5BE4"/>
    <w:rsid w:val="000A69FF"/>
    <w:rsid w:val="000A6D6E"/>
    <w:rsid w:val="000B061E"/>
    <w:rsid w:val="000B48D8"/>
    <w:rsid w:val="000B4C4A"/>
    <w:rsid w:val="000B4D1D"/>
    <w:rsid w:val="000B6BE5"/>
    <w:rsid w:val="000C6C5C"/>
    <w:rsid w:val="000D0676"/>
    <w:rsid w:val="000D0D67"/>
    <w:rsid w:val="000D1EB2"/>
    <w:rsid w:val="000D4274"/>
    <w:rsid w:val="000D539A"/>
    <w:rsid w:val="000D6893"/>
    <w:rsid w:val="000E1CAC"/>
    <w:rsid w:val="000E1F47"/>
    <w:rsid w:val="000E2592"/>
    <w:rsid w:val="000E26EF"/>
    <w:rsid w:val="000E28EB"/>
    <w:rsid w:val="000E3282"/>
    <w:rsid w:val="000E3E2B"/>
    <w:rsid w:val="000E5512"/>
    <w:rsid w:val="000E57CA"/>
    <w:rsid w:val="000E5EA2"/>
    <w:rsid w:val="000E70DD"/>
    <w:rsid w:val="000F09F4"/>
    <w:rsid w:val="000F1C21"/>
    <w:rsid w:val="000F24E0"/>
    <w:rsid w:val="000F3ADF"/>
    <w:rsid w:val="000F54AD"/>
    <w:rsid w:val="000F54FC"/>
    <w:rsid w:val="000F5AB5"/>
    <w:rsid w:val="000F73A1"/>
    <w:rsid w:val="00100E50"/>
    <w:rsid w:val="00101218"/>
    <w:rsid w:val="00101561"/>
    <w:rsid w:val="00101723"/>
    <w:rsid w:val="00101DAB"/>
    <w:rsid w:val="001020FE"/>
    <w:rsid w:val="00103440"/>
    <w:rsid w:val="001123E6"/>
    <w:rsid w:val="00112690"/>
    <w:rsid w:val="0011307D"/>
    <w:rsid w:val="001142E7"/>
    <w:rsid w:val="00116A87"/>
    <w:rsid w:val="00116BEF"/>
    <w:rsid w:val="00125057"/>
    <w:rsid w:val="0012509E"/>
    <w:rsid w:val="001266D3"/>
    <w:rsid w:val="0012676F"/>
    <w:rsid w:val="00132050"/>
    <w:rsid w:val="0013268C"/>
    <w:rsid w:val="0013387C"/>
    <w:rsid w:val="00135F28"/>
    <w:rsid w:val="00137766"/>
    <w:rsid w:val="001401CF"/>
    <w:rsid w:val="00140FDD"/>
    <w:rsid w:val="001410C7"/>
    <w:rsid w:val="001444D5"/>
    <w:rsid w:val="00144947"/>
    <w:rsid w:val="0014532B"/>
    <w:rsid w:val="0014591A"/>
    <w:rsid w:val="0015234E"/>
    <w:rsid w:val="00153A1E"/>
    <w:rsid w:val="0015427C"/>
    <w:rsid w:val="0015462E"/>
    <w:rsid w:val="00155680"/>
    <w:rsid w:val="00155B83"/>
    <w:rsid w:val="00157BA6"/>
    <w:rsid w:val="00160F31"/>
    <w:rsid w:val="001614FC"/>
    <w:rsid w:val="001616C1"/>
    <w:rsid w:val="00162592"/>
    <w:rsid w:val="00166951"/>
    <w:rsid w:val="00170794"/>
    <w:rsid w:val="00172780"/>
    <w:rsid w:val="001743EE"/>
    <w:rsid w:val="00174C10"/>
    <w:rsid w:val="00174DE7"/>
    <w:rsid w:val="00175388"/>
    <w:rsid w:val="001765C3"/>
    <w:rsid w:val="00177A29"/>
    <w:rsid w:val="00180DB0"/>
    <w:rsid w:val="00181BC0"/>
    <w:rsid w:val="00181DDF"/>
    <w:rsid w:val="0018218F"/>
    <w:rsid w:val="00182B23"/>
    <w:rsid w:val="00182F13"/>
    <w:rsid w:val="00185454"/>
    <w:rsid w:val="00190775"/>
    <w:rsid w:val="00190B47"/>
    <w:rsid w:val="001911CB"/>
    <w:rsid w:val="00196528"/>
    <w:rsid w:val="00196C4C"/>
    <w:rsid w:val="001A07A0"/>
    <w:rsid w:val="001A37F7"/>
    <w:rsid w:val="001A493E"/>
    <w:rsid w:val="001A5D47"/>
    <w:rsid w:val="001A60B0"/>
    <w:rsid w:val="001A612A"/>
    <w:rsid w:val="001A758C"/>
    <w:rsid w:val="001B0609"/>
    <w:rsid w:val="001B0FC1"/>
    <w:rsid w:val="001B3B6D"/>
    <w:rsid w:val="001B4CC7"/>
    <w:rsid w:val="001B57A4"/>
    <w:rsid w:val="001B7811"/>
    <w:rsid w:val="001C1CD3"/>
    <w:rsid w:val="001C45F9"/>
    <w:rsid w:val="001C5D6F"/>
    <w:rsid w:val="001C5F91"/>
    <w:rsid w:val="001C730C"/>
    <w:rsid w:val="001D378A"/>
    <w:rsid w:val="001D468C"/>
    <w:rsid w:val="001D5B33"/>
    <w:rsid w:val="001D7A95"/>
    <w:rsid w:val="001E157D"/>
    <w:rsid w:val="001E2133"/>
    <w:rsid w:val="001E3D8A"/>
    <w:rsid w:val="001E4F0F"/>
    <w:rsid w:val="001E685A"/>
    <w:rsid w:val="001E699A"/>
    <w:rsid w:val="001E71BB"/>
    <w:rsid w:val="001F0DC4"/>
    <w:rsid w:val="001F17DB"/>
    <w:rsid w:val="001F19DF"/>
    <w:rsid w:val="001F1DEF"/>
    <w:rsid w:val="001F339F"/>
    <w:rsid w:val="001F3C70"/>
    <w:rsid w:val="001F6AF3"/>
    <w:rsid w:val="001F7940"/>
    <w:rsid w:val="001F7F78"/>
    <w:rsid w:val="00201E64"/>
    <w:rsid w:val="002025C2"/>
    <w:rsid w:val="00204F2B"/>
    <w:rsid w:val="00210EF3"/>
    <w:rsid w:val="00215741"/>
    <w:rsid w:val="00215F49"/>
    <w:rsid w:val="00216212"/>
    <w:rsid w:val="00220525"/>
    <w:rsid w:val="00222699"/>
    <w:rsid w:val="00222CD0"/>
    <w:rsid w:val="0022369B"/>
    <w:rsid w:val="00224605"/>
    <w:rsid w:val="00225CE0"/>
    <w:rsid w:val="0022693E"/>
    <w:rsid w:val="00232906"/>
    <w:rsid w:val="00236941"/>
    <w:rsid w:val="002378E1"/>
    <w:rsid w:val="002428E1"/>
    <w:rsid w:val="00243CA1"/>
    <w:rsid w:val="00244CB2"/>
    <w:rsid w:val="0024517F"/>
    <w:rsid w:val="00245B03"/>
    <w:rsid w:val="00246E9E"/>
    <w:rsid w:val="002537D4"/>
    <w:rsid w:val="00253965"/>
    <w:rsid w:val="00254842"/>
    <w:rsid w:val="00255527"/>
    <w:rsid w:val="002557A0"/>
    <w:rsid w:val="002564A7"/>
    <w:rsid w:val="0026002E"/>
    <w:rsid w:val="00260310"/>
    <w:rsid w:val="00263E65"/>
    <w:rsid w:val="002668DC"/>
    <w:rsid w:val="002675CA"/>
    <w:rsid w:val="00270237"/>
    <w:rsid w:val="0027024A"/>
    <w:rsid w:val="0027277B"/>
    <w:rsid w:val="00272921"/>
    <w:rsid w:val="0027410C"/>
    <w:rsid w:val="00274114"/>
    <w:rsid w:val="002748E7"/>
    <w:rsid w:val="00274E4E"/>
    <w:rsid w:val="00275A40"/>
    <w:rsid w:val="00275D84"/>
    <w:rsid w:val="002762A3"/>
    <w:rsid w:val="002777A4"/>
    <w:rsid w:val="00277BAD"/>
    <w:rsid w:val="0028152E"/>
    <w:rsid w:val="0028290F"/>
    <w:rsid w:val="0028303A"/>
    <w:rsid w:val="00283336"/>
    <w:rsid w:val="00283989"/>
    <w:rsid w:val="00283BED"/>
    <w:rsid w:val="00284463"/>
    <w:rsid w:val="002851BA"/>
    <w:rsid w:val="002866DB"/>
    <w:rsid w:val="002868B7"/>
    <w:rsid w:val="00291353"/>
    <w:rsid w:val="00292F12"/>
    <w:rsid w:val="00293BE8"/>
    <w:rsid w:val="00294640"/>
    <w:rsid w:val="0029586C"/>
    <w:rsid w:val="00295C47"/>
    <w:rsid w:val="00296F78"/>
    <w:rsid w:val="002A0026"/>
    <w:rsid w:val="002A2398"/>
    <w:rsid w:val="002A2D13"/>
    <w:rsid w:val="002A2F6E"/>
    <w:rsid w:val="002A4F98"/>
    <w:rsid w:val="002A579A"/>
    <w:rsid w:val="002A662F"/>
    <w:rsid w:val="002B2011"/>
    <w:rsid w:val="002B40CF"/>
    <w:rsid w:val="002B4F10"/>
    <w:rsid w:val="002B629A"/>
    <w:rsid w:val="002B67F9"/>
    <w:rsid w:val="002C2E0D"/>
    <w:rsid w:val="002C3EA7"/>
    <w:rsid w:val="002C5850"/>
    <w:rsid w:val="002D037C"/>
    <w:rsid w:val="002D0C23"/>
    <w:rsid w:val="002D273E"/>
    <w:rsid w:val="002D28FF"/>
    <w:rsid w:val="002D2AB8"/>
    <w:rsid w:val="002D3175"/>
    <w:rsid w:val="002D43DF"/>
    <w:rsid w:val="002D56AD"/>
    <w:rsid w:val="002D69BD"/>
    <w:rsid w:val="002D6F03"/>
    <w:rsid w:val="002D780F"/>
    <w:rsid w:val="002D7A2D"/>
    <w:rsid w:val="002E06DE"/>
    <w:rsid w:val="002E159B"/>
    <w:rsid w:val="002E2716"/>
    <w:rsid w:val="002E2E7F"/>
    <w:rsid w:val="002E2F54"/>
    <w:rsid w:val="002E6E83"/>
    <w:rsid w:val="002E7D22"/>
    <w:rsid w:val="002F0FA6"/>
    <w:rsid w:val="002F1454"/>
    <w:rsid w:val="002F238D"/>
    <w:rsid w:val="002F238F"/>
    <w:rsid w:val="002F3B34"/>
    <w:rsid w:val="002F4C6E"/>
    <w:rsid w:val="002F51B3"/>
    <w:rsid w:val="002F5765"/>
    <w:rsid w:val="002F72F6"/>
    <w:rsid w:val="002F7769"/>
    <w:rsid w:val="002F7822"/>
    <w:rsid w:val="0030122A"/>
    <w:rsid w:val="00302BCD"/>
    <w:rsid w:val="00303919"/>
    <w:rsid w:val="00303BBC"/>
    <w:rsid w:val="00304249"/>
    <w:rsid w:val="00304979"/>
    <w:rsid w:val="00306CB7"/>
    <w:rsid w:val="00307439"/>
    <w:rsid w:val="0030778C"/>
    <w:rsid w:val="00307E3E"/>
    <w:rsid w:val="00310260"/>
    <w:rsid w:val="0031322D"/>
    <w:rsid w:val="00314484"/>
    <w:rsid w:val="00314876"/>
    <w:rsid w:val="003162E6"/>
    <w:rsid w:val="003171FA"/>
    <w:rsid w:val="00323690"/>
    <w:rsid w:val="00323786"/>
    <w:rsid w:val="00324F16"/>
    <w:rsid w:val="003257AE"/>
    <w:rsid w:val="003265CA"/>
    <w:rsid w:val="003316E3"/>
    <w:rsid w:val="00331769"/>
    <w:rsid w:val="00331915"/>
    <w:rsid w:val="003325DF"/>
    <w:rsid w:val="003336FF"/>
    <w:rsid w:val="00334C47"/>
    <w:rsid w:val="00340CA5"/>
    <w:rsid w:val="00341AD9"/>
    <w:rsid w:val="0034230E"/>
    <w:rsid w:val="0034386D"/>
    <w:rsid w:val="003471EB"/>
    <w:rsid w:val="003478B6"/>
    <w:rsid w:val="00347952"/>
    <w:rsid w:val="00347C84"/>
    <w:rsid w:val="00350D08"/>
    <w:rsid w:val="003510AE"/>
    <w:rsid w:val="003519CE"/>
    <w:rsid w:val="003519D8"/>
    <w:rsid w:val="0035222E"/>
    <w:rsid w:val="00352B19"/>
    <w:rsid w:val="00353CC2"/>
    <w:rsid w:val="00354324"/>
    <w:rsid w:val="00355166"/>
    <w:rsid w:val="003563DF"/>
    <w:rsid w:val="00357387"/>
    <w:rsid w:val="00360B0F"/>
    <w:rsid w:val="0036224F"/>
    <w:rsid w:val="003624A8"/>
    <w:rsid w:val="00362982"/>
    <w:rsid w:val="00363740"/>
    <w:rsid w:val="003639D3"/>
    <w:rsid w:val="00363E1F"/>
    <w:rsid w:val="00364575"/>
    <w:rsid w:val="003729AC"/>
    <w:rsid w:val="003731EF"/>
    <w:rsid w:val="00374381"/>
    <w:rsid w:val="0037438C"/>
    <w:rsid w:val="0037453B"/>
    <w:rsid w:val="0037553A"/>
    <w:rsid w:val="0037566B"/>
    <w:rsid w:val="00376C52"/>
    <w:rsid w:val="00381037"/>
    <w:rsid w:val="00381DC9"/>
    <w:rsid w:val="0038317B"/>
    <w:rsid w:val="00390348"/>
    <w:rsid w:val="00390A40"/>
    <w:rsid w:val="0039183A"/>
    <w:rsid w:val="0039226F"/>
    <w:rsid w:val="00394535"/>
    <w:rsid w:val="0039606C"/>
    <w:rsid w:val="00396287"/>
    <w:rsid w:val="00396EAB"/>
    <w:rsid w:val="00397357"/>
    <w:rsid w:val="003979DE"/>
    <w:rsid w:val="003A09AD"/>
    <w:rsid w:val="003A2DF1"/>
    <w:rsid w:val="003A33FF"/>
    <w:rsid w:val="003A35DF"/>
    <w:rsid w:val="003B004B"/>
    <w:rsid w:val="003B1FD8"/>
    <w:rsid w:val="003B341A"/>
    <w:rsid w:val="003B3C97"/>
    <w:rsid w:val="003B50A1"/>
    <w:rsid w:val="003B6793"/>
    <w:rsid w:val="003B786B"/>
    <w:rsid w:val="003C0C97"/>
    <w:rsid w:val="003C1C6D"/>
    <w:rsid w:val="003C2278"/>
    <w:rsid w:val="003C3414"/>
    <w:rsid w:val="003C35D0"/>
    <w:rsid w:val="003C3AA5"/>
    <w:rsid w:val="003C432A"/>
    <w:rsid w:val="003C72FC"/>
    <w:rsid w:val="003D3619"/>
    <w:rsid w:val="003D5767"/>
    <w:rsid w:val="003D617A"/>
    <w:rsid w:val="003D6C69"/>
    <w:rsid w:val="003D75E6"/>
    <w:rsid w:val="003D76E1"/>
    <w:rsid w:val="003E16C4"/>
    <w:rsid w:val="003E1889"/>
    <w:rsid w:val="003E1E98"/>
    <w:rsid w:val="003E212D"/>
    <w:rsid w:val="003E21B9"/>
    <w:rsid w:val="003E2AA8"/>
    <w:rsid w:val="003E31F7"/>
    <w:rsid w:val="003E3A73"/>
    <w:rsid w:val="003E559C"/>
    <w:rsid w:val="003E6926"/>
    <w:rsid w:val="003F4426"/>
    <w:rsid w:val="003F505A"/>
    <w:rsid w:val="003F6673"/>
    <w:rsid w:val="003F6F14"/>
    <w:rsid w:val="00406DC5"/>
    <w:rsid w:val="00406F6D"/>
    <w:rsid w:val="004073FB"/>
    <w:rsid w:val="004077D8"/>
    <w:rsid w:val="00407CB8"/>
    <w:rsid w:val="00407F4D"/>
    <w:rsid w:val="00410A43"/>
    <w:rsid w:val="00411096"/>
    <w:rsid w:val="00411177"/>
    <w:rsid w:val="00413926"/>
    <w:rsid w:val="00417A8F"/>
    <w:rsid w:val="004237F3"/>
    <w:rsid w:val="00427166"/>
    <w:rsid w:val="00433526"/>
    <w:rsid w:val="00433B6A"/>
    <w:rsid w:val="00435B38"/>
    <w:rsid w:val="00436263"/>
    <w:rsid w:val="00436369"/>
    <w:rsid w:val="00436955"/>
    <w:rsid w:val="00437D86"/>
    <w:rsid w:val="00442B73"/>
    <w:rsid w:val="00443029"/>
    <w:rsid w:val="00443783"/>
    <w:rsid w:val="00443FB4"/>
    <w:rsid w:val="004459A5"/>
    <w:rsid w:val="00445C4B"/>
    <w:rsid w:val="004460C4"/>
    <w:rsid w:val="00446FE5"/>
    <w:rsid w:val="004472F9"/>
    <w:rsid w:val="00450872"/>
    <w:rsid w:val="00450BF6"/>
    <w:rsid w:val="00451958"/>
    <w:rsid w:val="004526D3"/>
    <w:rsid w:val="00452D7C"/>
    <w:rsid w:val="00453E35"/>
    <w:rsid w:val="0045442E"/>
    <w:rsid w:val="00454B45"/>
    <w:rsid w:val="00456459"/>
    <w:rsid w:val="00461A50"/>
    <w:rsid w:val="00464C85"/>
    <w:rsid w:val="00465050"/>
    <w:rsid w:val="004655D5"/>
    <w:rsid w:val="00466BB0"/>
    <w:rsid w:val="004672AB"/>
    <w:rsid w:val="00470DD9"/>
    <w:rsid w:val="00471136"/>
    <w:rsid w:val="0047200B"/>
    <w:rsid w:val="00473040"/>
    <w:rsid w:val="00473828"/>
    <w:rsid w:val="00473F27"/>
    <w:rsid w:val="00474164"/>
    <w:rsid w:val="0047486B"/>
    <w:rsid w:val="00474CB5"/>
    <w:rsid w:val="00476927"/>
    <w:rsid w:val="0047731D"/>
    <w:rsid w:val="004773D3"/>
    <w:rsid w:val="00480115"/>
    <w:rsid w:val="004824CB"/>
    <w:rsid w:val="00482EB6"/>
    <w:rsid w:val="00483D36"/>
    <w:rsid w:val="00484690"/>
    <w:rsid w:val="00485BBB"/>
    <w:rsid w:val="00486851"/>
    <w:rsid w:val="00487E52"/>
    <w:rsid w:val="004917F7"/>
    <w:rsid w:val="00491FE4"/>
    <w:rsid w:val="004924E3"/>
    <w:rsid w:val="004937AB"/>
    <w:rsid w:val="004938D0"/>
    <w:rsid w:val="00495248"/>
    <w:rsid w:val="004A21B7"/>
    <w:rsid w:val="004A30F5"/>
    <w:rsid w:val="004A522E"/>
    <w:rsid w:val="004A5981"/>
    <w:rsid w:val="004A642C"/>
    <w:rsid w:val="004A7275"/>
    <w:rsid w:val="004B078B"/>
    <w:rsid w:val="004B14C6"/>
    <w:rsid w:val="004B2339"/>
    <w:rsid w:val="004B53D0"/>
    <w:rsid w:val="004C15C1"/>
    <w:rsid w:val="004C15C3"/>
    <w:rsid w:val="004C2837"/>
    <w:rsid w:val="004C4562"/>
    <w:rsid w:val="004C52C4"/>
    <w:rsid w:val="004C55DD"/>
    <w:rsid w:val="004C59B1"/>
    <w:rsid w:val="004C6DB6"/>
    <w:rsid w:val="004D208E"/>
    <w:rsid w:val="004D2F00"/>
    <w:rsid w:val="004D31FB"/>
    <w:rsid w:val="004D3336"/>
    <w:rsid w:val="004D447C"/>
    <w:rsid w:val="004D4A87"/>
    <w:rsid w:val="004D4B04"/>
    <w:rsid w:val="004D7449"/>
    <w:rsid w:val="004E249D"/>
    <w:rsid w:val="004E2C79"/>
    <w:rsid w:val="004E4673"/>
    <w:rsid w:val="004E530D"/>
    <w:rsid w:val="004E69C3"/>
    <w:rsid w:val="004E6E22"/>
    <w:rsid w:val="004E7EB1"/>
    <w:rsid w:val="004F249A"/>
    <w:rsid w:val="004F3AA3"/>
    <w:rsid w:val="004F40D6"/>
    <w:rsid w:val="004F41E8"/>
    <w:rsid w:val="004F5FFF"/>
    <w:rsid w:val="004F6251"/>
    <w:rsid w:val="004F6537"/>
    <w:rsid w:val="004F6608"/>
    <w:rsid w:val="004F74D3"/>
    <w:rsid w:val="00500319"/>
    <w:rsid w:val="00501E86"/>
    <w:rsid w:val="00503982"/>
    <w:rsid w:val="00503C1B"/>
    <w:rsid w:val="005066F6"/>
    <w:rsid w:val="005068B0"/>
    <w:rsid w:val="005076F3"/>
    <w:rsid w:val="00507D2F"/>
    <w:rsid w:val="00511CF1"/>
    <w:rsid w:val="005123C3"/>
    <w:rsid w:val="005148CD"/>
    <w:rsid w:val="00514DE1"/>
    <w:rsid w:val="00515A86"/>
    <w:rsid w:val="00515CC2"/>
    <w:rsid w:val="00516370"/>
    <w:rsid w:val="005173BF"/>
    <w:rsid w:val="00517C74"/>
    <w:rsid w:val="00521C54"/>
    <w:rsid w:val="00523569"/>
    <w:rsid w:val="00523621"/>
    <w:rsid w:val="00523A56"/>
    <w:rsid w:val="00523E45"/>
    <w:rsid w:val="005252C6"/>
    <w:rsid w:val="00527508"/>
    <w:rsid w:val="005316A5"/>
    <w:rsid w:val="0053245E"/>
    <w:rsid w:val="005377E9"/>
    <w:rsid w:val="00540339"/>
    <w:rsid w:val="005404B2"/>
    <w:rsid w:val="00542286"/>
    <w:rsid w:val="005475E6"/>
    <w:rsid w:val="0055045D"/>
    <w:rsid w:val="00550AA5"/>
    <w:rsid w:val="00551D3D"/>
    <w:rsid w:val="005520C0"/>
    <w:rsid w:val="0055329C"/>
    <w:rsid w:val="005538F6"/>
    <w:rsid w:val="00554D79"/>
    <w:rsid w:val="00557B37"/>
    <w:rsid w:val="00557D7E"/>
    <w:rsid w:val="00560691"/>
    <w:rsid w:val="005606B1"/>
    <w:rsid w:val="00560A86"/>
    <w:rsid w:val="00561011"/>
    <w:rsid w:val="005611C4"/>
    <w:rsid w:val="005614DB"/>
    <w:rsid w:val="005622FE"/>
    <w:rsid w:val="00562ACE"/>
    <w:rsid w:val="00564364"/>
    <w:rsid w:val="00564413"/>
    <w:rsid w:val="00565890"/>
    <w:rsid w:val="00565A9C"/>
    <w:rsid w:val="00565D0D"/>
    <w:rsid w:val="005711C2"/>
    <w:rsid w:val="00571D19"/>
    <w:rsid w:val="00573A74"/>
    <w:rsid w:val="00573E25"/>
    <w:rsid w:val="00574B10"/>
    <w:rsid w:val="0057769E"/>
    <w:rsid w:val="005808AD"/>
    <w:rsid w:val="00580B7B"/>
    <w:rsid w:val="00580BE9"/>
    <w:rsid w:val="0058151A"/>
    <w:rsid w:val="00584D7B"/>
    <w:rsid w:val="0058668B"/>
    <w:rsid w:val="00586BF3"/>
    <w:rsid w:val="0059427E"/>
    <w:rsid w:val="005954E8"/>
    <w:rsid w:val="005A03C5"/>
    <w:rsid w:val="005A1190"/>
    <w:rsid w:val="005A2576"/>
    <w:rsid w:val="005A2708"/>
    <w:rsid w:val="005A4445"/>
    <w:rsid w:val="005A49E0"/>
    <w:rsid w:val="005A4AFC"/>
    <w:rsid w:val="005A5C71"/>
    <w:rsid w:val="005A6ABC"/>
    <w:rsid w:val="005B255A"/>
    <w:rsid w:val="005B25AA"/>
    <w:rsid w:val="005B327C"/>
    <w:rsid w:val="005B3CF4"/>
    <w:rsid w:val="005B3CFD"/>
    <w:rsid w:val="005B5806"/>
    <w:rsid w:val="005B6122"/>
    <w:rsid w:val="005C05AD"/>
    <w:rsid w:val="005C0F02"/>
    <w:rsid w:val="005C1B84"/>
    <w:rsid w:val="005C3EC7"/>
    <w:rsid w:val="005C41A8"/>
    <w:rsid w:val="005C5D14"/>
    <w:rsid w:val="005C5FCA"/>
    <w:rsid w:val="005D6B91"/>
    <w:rsid w:val="005E107F"/>
    <w:rsid w:val="005E1ECD"/>
    <w:rsid w:val="005E628D"/>
    <w:rsid w:val="005E7646"/>
    <w:rsid w:val="005F02BE"/>
    <w:rsid w:val="005F0A5A"/>
    <w:rsid w:val="005F3F6F"/>
    <w:rsid w:val="005F52F0"/>
    <w:rsid w:val="005F6293"/>
    <w:rsid w:val="005F7523"/>
    <w:rsid w:val="005F75D6"/>
    <w:rsid w:val="0060000E"/>
    <w:rsid w:val="006043F9"/>
    <w:rsid w:val="00605BFA"/>
    <w:rsid w:val="006076F1"/>
    <w:rsid w:val="00610F5B"/>
    <w:rsid w:val="006119D2"/>
    <w:rsid w:val="00612B88"/>
    <w:rsid w:val="006137A5"/>
    <w:rsid w:val="006137E5"/>
    <w:rsid w:val="00613C80"/>
    <w:rsid w:val="0061403E"/>
    <w:rsid w:val="00615159"/>
    <w:rsid w:val="00615713"/>
    <w:rsid w:val="00616578"/>
    <w:rsid w:val="00616784"/>
    <w:rsid w:val="00620D9F"/>
    <w:rsid w:val="006210E4"/>
    <w:rsid w:val="00624392"/>
    <w:rsid w:val="00625DE0"/>
    <w:rsid w:val="00626F18"/>
    <w:rsid w:val="00627737"/>
    <w:rsid w:val="006278FD"/>
    <w:rsid w:val="0063002A"/>
    <w:rsid w:val="0063176B"/>
    <w:rsid w:val="0063205F"/>
    <w:rsid w:val="0063490D"/>
    <w:rsid w:val="00634B10"/>
    <w:rsid w:val="00635A32"/>
    <w:rsid w:val="006367C4"/>
    <w:rsid w:val="00637256"/>
    <w:rsid w:val="00637898"/>
    <w:rsid w:val="00637C72"/>
    <w:rsid w:val="00640E09"/>
    <w:rsid w:val="00641E9C"/>
    <w:rsid w:val="00644DD9"/>
    <w:rsid w:val="0064501F"/>
    <w:rsid w:val="00647613"/>
    <w:rsid w:val="00650A5B"/>
    <w:rsid w:val="00651D8F"/>
    <w:rsid w:val="00652947"/>
    <w:rsid w:val="0065317F"/>
    <w:rsid w:val="006552D7"/>
    <w:rsid w:val="00655C52"/>
    <w:rsid w:val="006578EC"/>
    <w:rsid w:val="00660910"/>
    <w:rsid w:val="006627B1"/>
    <w:rsid w:val="00666459"/>
    <w:rsid w:val="00666622"/>
    <w:rsid w:val="00673A27"/>
    <w:rsid w:val="00673C1A"/>
    <w:rsid w:val="0067635E"/>
    <w:rsid w:val="00676394"/>
    <w:rsid w:val="0067661E"/>
    <w:rsid w:val="00680029"/>
    <w:rsid w:val="00681D2C"/>
    <w:rsid w:val="00683E36"/>
    <w:rsid w:val="00685972"/>
    <w:rsid w:val="006867BC"/>
    <w:rsid w:val="00687532"/>
    <w:rsid w:val="00687A61"/>
    <w:rsid w:val="00690BC8"/>
    <w:rsid w:val="0069190D"/>
    <w:rsid w:val="006949FD"/>
    <w:rsid w:val="00695023"/>
    <w:rsid w:val="006952A3"/>
    <w:rsid w:val="00697610"/>
    <w:rsid w:val="006A15DF"/>
    <w:rsid w:val="006A2C5C"/>
    <w:rsid w:val="006A4CA5"/>
    <w:rsid w:val="006A795F"/>
    <w:rsid w:val="006B02E6"/>
    <w:rsid w:val="006B1CE5"/>
    <w:rsid w:val="006B29B9"/>
    <w:rsid w:val="006B4B5D"/>
    <w:rsid w:val="006B5028"/>
    <w:rsid w:val="006B64DC"/>
    <w:rsid w:val="006B6C93"/>
    <w:rsid w:val="006C0107"/>
    <w:rsid w:val="006C1141"/>
    <w:rsid w:val="006C1563"/>
    <w:rsid w:val="006C262D"/>
    <w:rsid w:val="006C38C4"/>
    <w:rsid w:val="006C579E"/>
    <w:rsid w:val="006C57FC"/>
    <w:rsid w:val="006C6466"/>
    <w:rsid w:val="006C6AF8"/>
    <w:rsid w:val="006C742E"/>
    <w:rsid w:val="006D09B9"/>
    <w:rsid w:val="006D1600"/>
    <w:rsid w:val="006D46FB"/>
    <w:rsid w:val="006D621D"/>
    <w:rsid w:val="006D62FB"/>
    <w:rsid w:val="006D71A0"/>
    <w:rsid w:val="006D71A8"/>
    <w:rsid w:val="006E3381"/>
    <w:rsid w:val="006E3444"/>
    <w:rsid w:val="006E3DAA"/>
    <w:rsid w:val="006E4A9B"/>
    <w:rsid w:val="006E500C"/>
    <w:rsid w:val="006E514C"/>
    <w:rsid w:val="006E555F"/>
    <w:rsid w:val="006E63D5"/>
    <w:rsid w:val="006E67FF"/>
    <w:rsid w:val="006F0163"/>
    <w:rsid w:val="006F08BE"/>
    <w:rsid w:val="006F3072"/>
    <w:rsid w:val="006F30BF"/>
    <w:rsid w:val="006F3E3A"/>
    <w:rsid w:val="006F4AA5"/>
    <w:rsid w:val="006F4B39"/>
    <w:rsid w:val="006F5408"/>
    <w:rsid w:val="006F5813"/>
    <w:rsid w:val="00700DAC"/>
    <w:rsid w:val="00701265"/>
    <w:rsid w:val="007022EE"/>
    <w:rsid w:val="00702ADD"/>
    <w:rsid w:val="00703DDE"/>
    <w:rsid w:val="00705004"/>
    <w:rsid w:val="007067AC"/>
    <w:rsid w:val="00711B6C"/>
    <w:rsid w:val="007123F5"/>
    <w:rsid w:val="007146E9"/>
    <w:rsid w:val="00715456"/>
    <w:rsid w:val="0071584B"/>
    <w:rsid w:val="00715B42"/>
    <w:rsid w:val="00716445"/>
    <w:rsid w:val="00720A72"/>
    <w:rsid w:val="00721D1F"/>
    <w:rsid w:val="0072207C"/>
    <w:rsid w:val="00722907"/>
    <w:rsid w:val="00722FAB"/>
    <w:rsid w:val="007252BA"/>
    <w:rsid w:val="007258DB"/>
    <w:rsid w:val="00733307"/>
    <w:rsid w:val="0073787D"/>
    <w:rsid w:val="00737D32"/>
    <w:rsid w:val="00740854"/>
    <w:rsid w:val="0074124C"/>
    <w:rsid w:val="0074143D"/>
    <w:rsid w:val="00741542"/>
    <w:rsid w:val="00743826"/>
    <w:rsid w:val="00743880"/>
    <w:rsid w:val="007472F0"/>
    <w:rsid w:val="00747352"/>
    <w:rsid w:val="00751303"/>
    <w:rsid w:val="007523C0"/>
    <w:rsid w:val="00752D33"/>
    <w:rsid w:val="007545B5"/>
    <w:rsid w:val="0075476F"/>
    <w:rsid w:val="00754E61"/>
    <w:rsid w:val="00760966"/>
    <w:rsid w:val="00760978"/>
    <w:rsid w:val="00761618"/>
    <w:rsid w:val="0076279F"/>
    <w:rsid w:val="0076476F"/>
    <w:rsid w:val="007647AE"/>
    <w:rsid w:val="00764BBC"/>
    <w:rsid w:val="0076533F"/>
    <w:rsid w:val="00765E88"/>
    <w:rsid w:val="00770B26"/>
    <w:rsid w:val="007722FA"/>
    <w:rsid w:val="00772E8A"/>
    <w:rsid w:val="007745E7"/>
    <w:rsid w:val="00774F9E"/>
    <w:rsid w:val="00776545"/>
    <w:rsid w:val="0078013B"/>
    <w:rsid w:val="0078136D"/>
    <w:rsid w:val="007839D8"/>
    <w:rsid w:val="00783E18"/>
    <w:rsid w:val="00787740"/>
    <w:rsid w:val="00791FFC"/>
    <w:rsid w:val="00793A67"/>
    <w:rsid w:val="00793DA3"/>
    <w:rsid w:val="00795A8D"/>
    <w:rsid w:val="0079643A"/>
    <w:rsid w:val="007A028A"/>
    <w:rsid w:val="007A28A0"/>
    <w:rsid w:val="007A2CC4"/>
    <w:rsid w:val="007A4854"/>
    <w:rsid w:val="007A48DF"/>
    <w:rsid w:val="007A66A0"/>
    <w:rsid w:val="007A7574"/>
    <w:rsid w:val="007A772B"/>
    <w:rsid w:val="007A7792"/>
    <w:rsid w:val="007B0439"/>
    <w:rsid w:val="007B04A5"/>
    <w:rsid w:val="007B1AD7"/>
    <w:rsid w:val="007B1B95"/>
    <w:rsid w:val="007B507B"/>
    <w:rsid w:val="007B588D"/>
    <w:rsid w:val="007B5C0F"/>
    <w:rsid w:val="007B6C5A"/>
    <w:rsid w:val="007B72FD"/>
    <w:rsid w:val="007B765D"/>
    <w:rsid w:val="007B7B52"/>
    <w:rsid w:val="007C0A49"/>
    <w:rsid w:val="007C1510"/>
    <w:rsid w:val="007C2420"/>
    <w:rsid w:val="007C35BE"/>
    <w:rsid w:val="007C617A"/>
    <w:rsid w:val="007C73AA"/>
    <w:rsid w:val="007D02E1"/>
    <w:rsid w:val="007D043C"/>
    <w:rsid w:val="007D0697"/>
    <w:rsid w:val="007D27B6"/>
    <w:rsid w:val="007D349B"/>
    <w:rsid w:val="007D3659"/>
    <w:rsid w:val="007D376B"/>
    <w:rsid w:val="007D4233"/>
    <w:rsid w:val="007D5E0A"/>
    <w:rsid w:val="007D62E6"/>
    <w:rsid w:val="007D7994"/>
    <w:rsid w:val="007D7A8D"/>
    <w:rsid w:val="007E003C"/>
    <w:rsid w:val="007E28CF"/>
    <w:rsid w:val="007E591C"/>
    <w:rsid w:val="007E5E8A"/>
    <w:rsid w:val="007E5FDB"/>
    <w:rsid w:val="007F1C87"/>
    <w:rsid w:val="007F2F00"/>
    <w:rsid w:val="007F4E9E"/>
    <w:rsid w:val="007F5590"/>
    <w:rsid w:val="00801EF0"/>
    <w:rsid w:val="00804DE8"/>
    <w:rsid w:val="00805051"/>
    <w:rsid w:val="00805136"/>
    <w:rsid w:val="008054DD"/>
    <w:rsid w:val="00805A1E"/>
    <w:rsid w:val="00806701"/>
    <w:rsid w:val="00807067"/>
    <w:rsid w:val="00813C0F"/>
    <w:rsid w:val="0082306C"/>
    <w:rsid w:val="00824693"/>
    <w:rsid w:val="00824DE1"/>
    <w:rsid w:val="00824F36"/>
    <w:rsid w:val="0082662C"/>
    <w:rsid w:val="008300A9"/>
    <w:rsid w:val="00830F17"/>
    <w:rsid w:val="00836DD5"/>
    <w:rsid w:val="0083724D"/>
    <w:rsid w:val="0084100B"/>
    <w:rsid w:val="00841494"/>
    <w:rsid w:val="00843107"/>
    <w:rsid w:val="008435FD"/>
    <w:rsid w:val="00843C50"/>
    <w:rsid w:val="00843DCB"/>
    <w:rsid w:val="008461AC"/>
    <w:rsid w:val="008472C5"/>
    <w:rsid w:val="008501DC"/>
    <w:rsid w:val="008514FB"/>
    <w:rsid w:val="008537CE"/>
    <w:rsid w:val="0085510D"/>
    <w:rsid w:val="0085618F"/>
    <w:rsid w:val="00856999"/>
    <w:rsid w:val="00856B7B"/>
    <w:rsid w:val="00861F54"/>
    <w:rsid w:val="008633BC"/>
    <w:rsid w:val="00863A44"/>
    <w:rsid w:val="00864066"/>
    <w:rsid w:val="008648F4"/>
    <w:rsid w:val="008714FC"/>
    <w:rsid w:val="00873E75"/>
    <w:rsid w:val="008752FD"/>
    <w:rsid w:val="0087540A"/>
    <w:rsid w:val="0087552B"/>
    <w:rsid w:val="00875665"/>
    <w:rsid w:val="00875C89"/>
    <w:rsid w:val="0087641E"/>
    <w:rsid w:val="00876DB7"/>
    <w:rsid w:val="008771B4"/>
    <w:rsid w:val="008772FF"/>
    <w:rsid w:val="00877422"/>
    <w:rsid w:val="00882667"/>
    <w:rsid w:val="00882788"/>
    <w:rsid w:val="00882AFA"/>
    <w:rsid w:val="008837C0"/>
    <w:rsid w:val="00883CD5"/>
    <w:rsid w:val="00885AA6"/>
    <w:rsid w:val="00885BB3"/>
    <w:rsid w:val="0088604F"/>
    <w:rsid w:val="0088616B"/>
    <w:rsid w:val="008906CF"/>
    <w:rsid w:val="0089151A"/>
    <w:rsid w:val="0089193A"/>
    <w:rsid w:val="008920B1"/>
    <w:rsid w:val="008936FE"/>
    <w:rsid w:val="0089393E"/>
    <w:rsid w:val="00894261"/>
    <w:rsid w:val="008964BA"/>
    <w:rsid w:val="00896682"/>
    <w:rsid w:val="00896B1B"/>
    <w:rsid w:val="008A1580"/>
    <w:rsid w:val="008A15ED"/>
    <w:rsid w:val="008A1911"/>
    <w:rsid w:val="008A2364"/>
    <w:rsid w:val="008A2B74"/>
    <w:rsid w:val="008A2CD0"/>
    <w:rsid w:val="008A4373"/>
    <w:rsid w:val="008A4E27"/>
    <w:rsid w:val="008B0BFE"/>
    <w:rsid w:val="008B1B9A"/>
    <w:rsid w:val="008B1CE8"/>
    <w:rsid w:val="008B1DDC"/>
    <w:rsid w:val="008B1E31"/>
    <w:rsid w:val="008B2CB7"/>
    <w:rsid w:val="008B51E9"/>
    <w:rsid w:val="008B69F4"/>
    <w:rsid w:val="008C2DBC"/>
    <w:rsid w:val="008C30AE"/>
    <w:rsid w:val="008C31B6"/>
    <w:rsid w:val="008C3AF0"/>
    <w:rsid w:val="008C431C"/>
    <w:rsid w:val="008C4585"/>
    <w:rsid w:val="008C48C9"/>
    <w:rsid w:val="008C779E"/>
    <w:rsid w:val="008D015C"/>
    <w:rsid w:val="008D05CF"/>
    <w:rsid w:val="008D2BCF"/>
    <w:rsid w:val="008D2C1E"/>
    <w:rsid w:val="008D3131"/>
    <w:rsid w:val="008D50FE"/>
    <w:rsid w:val="008D6019"/>
    <w:rsid w:val="008D6432"/>
    <w:rsid w:val="008D6DB6"/>
    <w:rsid w:val="008D7329"/>
    <w:rsid w:val="008D7FC8"/>
    <w:rsid w:val="008E14E6"/>
    <w:rsid w:val="008E14EC"/>
    <w:rsid w:val="008E189B"/>
    <w:rsid w:val="008E1D7C"/>
    <w:rsid w:val="008E20F4"/>
    <w:rsid w:val="008E404A"/>
    <w:rsid w:val="008E4864"/>
    <w:rsid w:val="008E5761"/>
    <w:rsid w:val="008E6532"/>
    <w:rsid w:val="008E6F71"/>
    <w:rsid w:val="008F1647"/>
    <w:rsid w:val="008F31F5"/>
    <w:rsid w:val="008F39C2"/>
    <w:rsid w:val="008F7648"/>
    <w:rsid w:val="008F7D96"/>
    <w:rsid w:val="009019F2"/>
    <w:rsid w:val="00902496"/>
    <w:rsid w:val="0090359E"/>
    <w:rsid w:val="00903814"/>
    <w:rsid w:val="009045B6"/>
    <w:rsid w:val="00904A0E"/>
    <w:rsid w:val="00904CAD"/>
    <w:rsid w:val="009078C3"/>
    <w:rsid w:val="00907AD3"/>
    <w:rsid w:val="00910BEC"/>
    <w:rsid w:val="00910F14"/>
    <w:rsid w:val="00912FE1"/>
    <w:rsid w:val="00913125"/>
    <w:rsid w:val="0091521B"/>
    <w:rsid w:val="00916564"/>
    <w:rsid w:val="00916893"/>
    <w:rsid w:val="009177C5"/>
    <w:rsid w:val="00917A79"/>
    <w:rsid w:val="009225C6"/>
    <w:rsid w:val="00923F35"/>
    <w:rsid w:val="00924CD0"/>
    <w:rsid w:val="0092639A"/>
    <w:rsid w:val="009269B4"/>
    <w:rsid w:val="00927963"/>
    <w:rsid w:val="009314CE"/>
    <w:rsid w:val="009325C5"/>
    <w:rsid w:val="009327BC"/>
    <w:rsid w:val="009333FE"/>
    <w:rsid w:val="00934BE6"/>
    <w:rsid w:val="009354C1"/>
    <w:rsid w:val="00935F64"/>
    <w:rsid w:val="00937850"/>
    <w:rsid w:val="00941C34"/>
    <w:rsid w:val="00945A69"/>
    <w:rsid w:val="009475DC"/>
    <w:rsid w:val="009509B5"/>
    <w:rsid w:val="00951753"/>
    <w:rsid w:val="00953EF8"/>
    <w:rsid w:val="0095514E"/>
    <w:rsid w:val="00955CD5"/>
    <w:rsid w:val="00956C0F"/>
    <w:rsid w:val="0095710B"/>
    <w:rsid w:val="00961685"/>
    <w:rsid w:val="00961AD1"/>
    <w:rsid w:val="00962AC3"/>
    <w:rsid w:val="00963085"/>
    <w:rsid w:val="00963713"/>
    <w:rsid w:val="00965F4C"/>
    <w:rsid w:val="00967B02"/>
    <w:rsid w:val="00970001"/>
    <w:rsid w:val="00970E65"/>
    <w:rsid w:val="00971CF8"/>
    <w:rsid w:val="00971E31"/>
    <w:rsid w:val="009742A7"/>
    <w:rsid w:val="00974BC0"/>
    <w:rsid w:val="00975A2D"/>
    <w:rsid w:val="00975B2C"/>
    <w:rsid w:val="0097608E"/>
    <w:rsid w:val="0098053D"/>
    <w:rsid w:val="00980AF3"/>
    <w:rsid w:val="009815E0"/>
    <w:rsid w:val="0098214E"/>
    <w:rsid w:val="00982716"/>
    <w:rsid w:val="00982887"/>
    <w:rsid w:val="009833D8"/>
    <w:rsid w:val="009837EA"/>
    <w:rsid w:val="00983F23"/>
    <w:rsid w:val="00985B12"/>
    <w:rsid w:val="00986420"/>
    <w:rsid w:val="00986ADC"/>
    <w:rsid w:val="00986F07"/>
    <w:rsid w:val="00987026"/>
    <w:rsid w:val="009875F4"/>
    <w:rsid w:val="00987E4B"/>
    <w:rsid w:val="00993897"/>
    <w:rsid w:val="00993B9B"/>
    <w:rsid w:val="00994C15"/>
    <w:rsid w:val="009956EF"/>
    <w:rsid w:val="00996F14"/>
    <w:rsid w:val="009A011E"/>
    <w:rsid w:val="009A0976"/>
    <w:rsid w:val="009A18BF"/>
    <w:rsid w:val="009A3272"/>
    <w:rsid w:val="009A35D4"/>
    <w:rsid w:val="009A3E63"/>
    <w:rsid w:val="009A4CE0"/>
    <w:rsid w:val="009B28A6"/>
    <w:rsid w:val="009B2B7C"/>
    <w:rsid w:val="009B35FF"/>
    <w:rsid w:val="009B54DE"/>
    <w:rsid w:val="009C0D32"/>
    <w:rsid w:val="009C2E42"/>
    <w:rsid w:val="009C48A4"/>
    <w:rsid w:val="009C5689"/>
    <w:rsid w:val="009C59EE"/>
    <w:rsid w:val="009C7A47"/>
    <w:rsid w:val="009D0D92"/>
    <w:rsid w:val="009D1EAC"/>
    <w:rsid w:val="009D3D32"/>
    <w:rsid w:val="009D513A"/>
    <w:rsid w:val="009D5CCA"/>
    <w:rsid w:val="009D6C64"/>
    <w:rsid w:val="009D76BB"/>
    <w:rsid w:val="009D7983"/>
    <w:rsid w:val="009E0189"/>
    <w:rsid w:val="009E0BBD"/>
    <w:rsid w:val="009E0F83"/>
    <w:rsid w:val="009E1068"/>
    <w:rsid w:val="009E1393"/>
    <w:rsid w:val="009E37E4"/>
    <w:rsid w:val="009E4B69"/>
    <w:rsid w:val="009E7755"/>
    <w:rsid w:val="009E7EEC"/>
    <w:rsid w:val="009F0A3D"/>
    <w:rsid w:val="009F146F"/>
    <w:rsid w:val="009F4064"/>
    <w:rsid w:val="009F64A1"/>
    <w:rsid w:val="00A006DB"/>
    <w:rsid w:val="00A013F7"/>
    <w:rsid w:val="00A01D10"/>
    <w:rsid w:val="00A0255B"/>
    <w:rsid w:val="00A0427D"/>
    <w:rsid w:val="00A04BB3"/>
    <w:rsid w:val="00A04FE5"/>
    <w:rsid w:val="00A058DD"/>
    <w:rsid w:val="00A0788E"/>
    <w:rsid w:val="00A1145C"/>
    <w:rsid w:val="00A14BD2"/>
    <w:rsid w:val="00A161B6"/>
    <w:rsid w:val="00A22EC1"/>
    <w:rsid w:val="00A239CA"/>
    <w:rsid w:val="00A24A3E"/>
    <w:rsid w:val="00A252E2"/>
    <w:rsid w:val="00A263CC"/>
    <w:rsid w:val="00A2681B"/>
    <w:rsid w:val="00A2786C"/>
    <w:rsid w:val="00A309B9"/>
    <w:rsid w:val="00A30B89"/>
    <w:rsid w:val="00A339B7"/>
    <w:rsid w:val="00A33E09"/>
    <w:rsid w:val="00A35D8F"/>
    <w:rsid w:val="00A374BE"/>
    <w:rsid w:val="00A37DB8"/>
    <w:rsid w:val="00A41E40"/>
    <w:rsid w:val="00A44F13"/>
    <w:rsid w:val="00A451AD"/>
    <w:rsid w:val="00A5022A"/>
    <w:rsid w:val="00A50A8A"/>
    <w:rsid w:val="00A51289"/>
    <w:rsid w:val="00A53560"/>
    <w:rsid w:val="00A55120"/>
    <w:rsid w:val="00A559E0"/>
    <w:rsid w:val="00A55AA2"/>
    <w:rsid w:val="00A56141"/>
    <w:rsid w:val="00A56996"/>
    <w:rsid w:val="00A6040C"/>
    <w:rsid w:val="00A605DB"/>
    <w:rsid w:val="00A60C27"/>
    <w:rsid w:val="00A61123"/>
    <w:rsid w:val="00A619DC"/>
    <w:rsid w:val="00A61ECE"/>
    <w:rsid w:val="00A66DDC"/>
    <w:rsid w:val="00A7041F"/>
    <w:rsid w:val="00A70554"/>
    <w:rsid w:val="00A70CD6"/>
    <w:rsid w:val="00A73C86"/>
    <w:rsid w:val="00A76C7C"/>
    <w:rsid w:val="00A8110F"/>
    <w:rsid w:val="00A84114"/>
    <w:rsid w:val="00A861C7"/>
    <w:rsid w:val="00A866B9"/>
    <w:rsid w:val="00A91B71"/>
    <w:rsid w:val="00A91C96"/>
    <w:rsid w:val="00A92429"/>
    <w:rsid w:val="00A952E9"/>
    <w:rsid w:val="00A95D4C"/>
    <w:rsid w:val="00A963F8"/>
    <w:rsid w:val="00A96663"/>
    <w:rsid w:val="00A9721E"/>
    <w:rsid w:val="00A97794"/>
    <w:rsid w:val="00AA0D37"/>
    <w:rsid w:val="00AA1F19"/>
    <w:rsid w:val="00AA2770"/>
    <w:rsid w:val="00AA4F02"/>
    <w:rsid w:val="00AA563C"/>
    <w:rsid w:val="00AA6007"/>
    <w:rsid w:val="00AB03AF"/>
    <w:rsid w:val="00AB50E9"/>
    <w:rsid w:val="00AB593D"/>
    <w:rsid w:val="00AB5A9D"/>
    <w:rsid w:val="00AB5FAF"/>
    <w:rsid w:val="00AB78E3"/>
    <w:rsid w:val="00AB7AEC"/>
    <w:rsid w:val="00AB7AFA"/>
    <w:rsid w:val="00AB7CCE"/>
    <w:rsid w:val="00AC235D"/>
    <w:rsid w:val="00AC247C"/>
    <w:rsid w:val="00AC298D"/>
    <w:rsid w:val="00AC651D"/>
    <w:rsid w:val="00AC6CF8"/>
    <w:rsid w:val="00AC7C64"/>
    <w:rsid w:val="00AD062E"/>
    <w:rsid w:val="00AD0921"/>
    <w:rsid w:val="00AD2899"/>
    <w:rsid w:val="00AD325D"/>
    <w:rsid w:val="00AD39EE"/>
    <w:rsid w:val="00AD64D7"/>
    <w:rsid w:val="00AD7B3E"/>
    <w:rsid w:val="00AE1CE9"/>
    <w:rsid w:val="00AE35E9"/>
    <w:rsid w:val="00AE48E2"/>
    <w:rsid w:val="00AE4D3C"/>
    <w:rsid w:val="00AE5347"/>
    <w:rsid w:val="00AE5E0E"/>
    <w:rsid w:val="00AE77DF"/>
    <w:rsid w:val="00AF0694"/>
    <w:rsid w:val="00AF0A18"/>
    <w:rsid w:val="00AF0BFF"/>
    <w:rsid w:val="00AF1E95"/>
    <w:rsid w:val="00AF4F73"/>
    <w:rsid w:val="00B049CC"/>
    <w:rsid w:val="00B05FDF"/>
    <w:rsid w:val="00B101BC"/>
    <w:rsid w:val="00B105FB"/>
    <w:rsid w:val="00B15B81"/>
    <w:rsid w:val="00B1646A"/>
    <w:rsid w:val="00B16DA3"/>
    <w:rsid w:val="00B22076"/>
    <w:rsid w:val="00B2210E"/>
    <w:rsid w:val="00B22C7A"/>
    <w:rsid w:val="00B22F77"/>
    <w:rsid w:val="00B23B6D"/>
    <w:rsid w:val="00B24277"/>
    <w:rsid w:val="00B24AC6"/>
    <w:rsid w:val="00B25398"/>
    <w:rsid w:val="00B255F7"/>
    <w:rsid w:val="00B37BEC"/>
    <w:rsid w:val="00B40F56"/>
    <w:rsid w:val="00B41FC8"/>
    <w:rsid w:val="00B4208F"/>
    <w:rsid w:val="00B462A0"/>
    <w:rsid w:val="00B47CD2"/>
    <w:rsid w:val="00B51393"/>
    <w:rsid w:val="00B51DC9"/>
    <w:rsid w:val="00B52203"/>
    <w:rsid w:val="00B53F82"/>
    <w:rsid w:val="00B546A9"/>
    <w:rsid w:val="00B57AC4"/>
    <w:rsid w:val="00B6101A"/>
    <w:rsid w:val="00B61183"/>
    <w:rsid w:val="00B61753"/>
    <w:rsid w:val="00B6232D"/>
    <w:rsid w:val="00B635EE"/>
    <w:rsid w:val="00B63A5D"/>
    <w:rsid w:val="00B63CD2"/>
    <w:rsid w:val="00B64ADA"/>
    <w:rsid w:val="00B67D38"/>
    <w:rsid w:val="00B7037D"/>
    <w:rsid w:val="00B72C6C"/>
    <w:rsid w:val="00B737D5"/>
    <w:rsid w:val="00B73E00"/>
    <w:rsid w:val="00B73FB8"/>
    <w:rsid w:val="00B75CAA"/>
    <w:rsid w:val="00B75EC6"/>
    <w:rsid w:val="00B7795E"/>
    <w:rsid w:val="00B779E0"/>
    <w:rsid w:val="00B824AD"/>
    <w:rsid w:val="00B82B64"/>
    <w:rsid w:val="00B83EFE"/>
    <w:rsid w:val="00B85293"/>
    <w:rsid w:val="00B9202C"/>
    <w:rsid w:val="00B94F02"/>
    <w:rsid w:val="00B96CB3"/>
    <w:rsid w:val="00B973FD"/>
    <w:rsid w:val="00BA1FDF"/>
    <w:rsid w:val="00BA3A8C"/>
    <w:rsid w:val="00BA3DB2"/>
    <w:rsid w:val="00BA41B5"/>
    <w:rsid w:val="00BA619D"/>
    <w:rsid w:val="00BA6EFA"/>
    <w:rsid w:val="00BB1E87"/>
    <w:rsid w:val="00BB22DD"/>
    <w:rsid w:val="00BB4A9F"/>
    <w:rsid w:val="00BB582A"/>
    <w:rsid w:val="00BB6AFB"/>
    <w:rsid w:val="00BC1F0A"/>
    <w:rsid w:val="00BC2A98"/>
    <w:rsid w:val="00BC31C6"/>
    <w:rsid w:val="00BC4596"/>
    <w:rsid w:val="00BC500E"/>
    <w:rsid w:val="00BC6B1A"/>
    <w:rsid w:val="00BD6F43"/>
    <w:rsid w:val="00BD7FC4"/>
    <w:rsid w:val="00BE0C71"/>
    <w:rsid w:val="00BE0CE0"/>
    <w:rsid w:val="00BE236F"/>
    <w:rsid w:val="00BE35AE"/>
    <w:rsid w:val="00BE37A4"/>
    <w:rsid w:val="00BE567B"/>
    <w:rsid w:val="00BF1D58"/>
    <w:rsid w:val="00BF3BCE"/>
    <w:rsid w:val="00BF438E"/>
    <w:rsid w:val="00BF7BF2"/>
    <w:rsid w:val="00C01FB5"/>
    <w:rsid w:val="00C02CA3"/>
    <w:rsid w:val="00C0330A"/>
    <w:rsid w:val="00C0360A"/>
    <w:rsid w:val="00C04300"/>
    <w:rsid w:val="00C04F4A"/>
    <w:rsid w:val="00C05623"/>
    <w:rsid w:val="00C0755E"/>
    <w:rsid w:val="00C120F9"/>
    <w:rsid w:val="00C12759"/>
    <w:rsid w:val="00C1322D"/>
    <w:rsid w:val="00C14288"/>
    <w:rsid w:val="00C1580E"/>
    <w:rsid w:val="00C15AF5"/>
    <w:rsid w:val="00C15AF8"/>
    <w:rsid w:val="00C2060D"/>
    <w:rsid w:val="00C24359"/>
    <w:rsid w:val="00C25189"/>
    <w:rsid w:val="00C26992"/>
    <w:rsid w:val="00C30E1C"/>
    <w:rsid w:val="00C31D52"/>
    <w:rsid w:val="00C3306F"/>
    <w:rsid w:val="00C33C0A"/>
    <w:rsid w:val="00C33F69"/>
    <w:rsid w:val="00C3450C"/>
    <w:rsid w:val="00C370C0"/>
    <w:rsid w:val="00C3769E"/>
    <w:rsid w:val="00C37AF4"/>
    <w:rsid w:val="00C403C6"/>
    <w:rsid w:val="00C40C22"/>
    <w:rsid w:val="00C412BD"/>
    <w:rsid w:val="00C41494"/>
    <w:rsid w:val="00C430C2"/>
    <w:rsid w:val="00C43808"/>
    <w:rsid w:val="00C43ABA"/>
    <w:rsid w:val="00C43B63"/>
    <w:rsid w:val="00C47FA4"/>
    <w:rsid w:val="00C509DD"/>
    <w:rsid w:val="00C51453"/>
    <w:rsid w:val="00C53087"/>
    <w:rsid w:val="00C54ECB"/>
    <w:rsid w:val="00C55670"/>
    <w:rsid w:val="00C55E1A"/>
    <w:rsid w:val="00C55F3E"/>
    <w:rsid w:val="00C5602D"/>
    <w:rsid w:val="00C560A3"/>
    <w:rsid w:val="00C567ED"/>
    <w:rsid w:val="00C56AD1"/>
    <w:rsid w:val="00C608B1"/>
    <w:rsid w:val="00C629BF"/>
    <w:rsid w:val="00C636FB"/>
    <w:rsid w:val="00C63CC2"/>
    <w:rsid w:val="00C63D44"/>
    <w:rsid w:val="00C6403A"/>
    <w:rsid w:val="00C6699D"/>
    <w:rsid w:val="00C70496"/>
    <w:rsid w:val="00C72318"/>
    <w:rsid w:val="00C7343A"/>
    <w:rsid w:val="00C749C5"/>
    <w:rsid w:val="00C74C9E"/>
    <w:rsid w:val="00C753FC"/>
    <w:rsid w:val="00C76EAD"/>
    <w:rsid w:val="00C840C1"/>
    <w:rsid w:val="00C84408"/>
    <w:rsid w:val="00C84F0F"/>
    <w:rsid w:val="00C87708"/>
    <w:rsid w:val="00C904D6"/>
    <w:rsid w:val="00C93593"/>
    <w:rsid w:val="00C93F07"/>
    <w:rsid w:val="00C952C6"/>
    <w:rsid w:val="00C9585C"/>
    <w:rsid w:val="00C979DA"/>
    <w:rsid w:val="00C97E94"/>
    <w:rsid w:val="00CA039D"/>
    <w:rsid w:val="00CA2A42"/>
    <w:rsid w:val="00CA37C2"/>
    <w:rsid w:val="00CA3A48"/>
    <w:rsid w:val="00CB0E1F"/>
    <w:rsid w:val="00CB0F64"/>
    <w:rsid w:val="00CB1478"/>
    <w:rsid w:val="00CB22B0"/>
    <w:rsid w:val="00CB2D67"/>
    <w:rsid w:val="00CB3A42"/>
    <w:rsid w:val="00CB4B40"/>
    <w:rsid w:val="00CB5D6E"/>
    <w:rsid w:val="00CB6845"/>
    <w:rsid w:val="00CB71F4"/>
    <w:rsid w:val="00CC0124"/>
    <w:rsid w:val="00CC0B99"/>
    <w:rsid w:val="00CC13F3"/>
    <w:rsid w:val="00CC1D99"/>
    <w:rsid w:val="00CC242D"/>
    <w:rsid w:val="00CC5051"/>
    <w:rsid w:val="00CC5227"/>
    <w:rsid w:val="00CC6C02"/>
    <w:rsid w:val="00CC7CD3"/>
    <w:rsid w:val="00CC7F45"/>
    <w:rsid w:val="00CD07B0"/>
    <w:rsid w:val="00CD11F8"/>
    <w:rsid w:val="00CD4E06"/>
    <w:rsid w:val="00CD531C"/>
    <w:rsid w:val="00CD65E2"/>
    <w:rsid w:val="00CD6930"/>
    <w:rsid w:val="00CD6FD6"/>
    <w:rsid w:val="00CE09C0"/>
    <w:rsid w:val="00CE13A6"/>
    <w:rsid w:val="00CE3B48"/>
    <w:rsid w:val="00CE3E4E"/>
    <w:rsid w:val="00CE46A0"/>
    <w:rsid w:val="00CE6364"/>
    <w:rsid w:val="00CF2934"/>
    <w:rsid w:val="00CF2D23"/>
    <w:rsid w:val="00CF2D3F"/>
    <w:rsid w:val="00CF2F7A"/>
    <w:rsid w:val="00CF37A7"/>
    <w:rsid w:val="00CF567C"/>
    <w:rsid w:val="00CF6CE1"/>
    <w:rsid w:val="00CF7A0C"/>
    <w:rsid w:val="00D008CF"/>
    <w:rsid w:val="00D016A5"/>
    <w:rsid w:val="00D018A6"/>
    <w:rsid w:val="00D02883"/>
    <w:rsid w:val="00D037BD"/>
    <w:rsid w:val="00D05295"/>
    <w:rsid w:val="00D053E6"/>
    <w:rsid w:val="00D07A37"/>
    <w:rsid w:val="00D10F7A"/>
    <w:rsid w:val="00D17D2F"/>
    <w:rsid w:val="00D208E8"/>
    <w:rsid w:val="00D21E6B"/>
    <w:rsid w:val="00D2234C"/>
    <w:rsid w:val="00D2648B"/>
    <w:rsid w:val="00D279FC"/>
    <w:rsid w:val="00D27A3A"/>
    <w:rsid w:val="00D30A06"/>
    <w:rsid w:val="00D315ED"/>
    <w:rsid w:val="00D31860"/>
    <w:rsid w:val="00D34E45"/>
    <w:rsid w:val="00D366CF"/>
    <w:rsid w:val="00D3732B"/>
    <w:rsid w:val="00D37F1F"/>
    <w:rsid w:val="00D41DCA"/>
    <w:rsid w:val="00D42AA6"/>
    <w:rsid w:val="00D46B32"/>
    <w:rsid w:val="00D500A9"/>
    <w:rsid w:val="00D50360"/>
    <w:rsid w:val="00D512B8"/>
    <w:rsid w:val="00D5352A"/>
    <w:rsid w:val="00D60612"/>
    <w:rsid w:val="00D6340D"/>
    <w:rsid w:val="00D63DB6"/>
    <w:rsid w:val="00D65136"/>
    <w:rsid w:val="00D65EA4"/>
    <w:rsid w:val="00D66AB8"/>
    <w:rsid w:val="00D66DA2"/>
    <w:rsid w:val="00D67190"/>
    <w:rsid w:val="00D7022E"/>
    <w:rsid w:val="00D705AF"/>
    <w:rsid w:val="00D711BB"/>
    <w:rsid w:val="00D71AC3"/>
    <w:rsid w:val="00D7367F"/>
    <w:rsid w:val="00D7441F"/>
    <w:rsid w:val="00D7470B"/>
    <w:rsid w:val="00D7551C"/>
    <w:rsid w:val="00D76A87"/>
    <w:rsid w:val="00D76B86"/>
    <w:rsid w:val="00D76BFD"/>
    <w:rsid w:val="00D778B4"/>
    <w:rsid w:val="00D806BB"/>
    <w:rsid w:val="00D812F4"/>
    <w:rsid w:val="00D81B06"/>
    <w:rsid w:val="00D82D65"/>
    <w:rsid w:val="00D84D26"/>
    <w:rsid w:val="00D854F5"/>
    <w:rsid w:val="00D85E48"/>
    <w:rsid w:val="00D86DB7"/>
    <w:rsid w:val="00D86EF0"/>
    <w:rsid w:val="00D87200"/>
    <w:rsid w:val="00D907F9"/>
    <w:rsid w:val="00D9257A"/>
    <w:rsid w:val="00DA1088"/>
    <w:rsid w:val="00DA1153"/>
    <w:rsid w:val="00DA2A94"/>
    <w:rsid w:val="00DA39CA"/>
    <w:rsid w:val="00DA41AF"/>
    <w:rsid w:val="00DA5DFD"/>
    <w:rsid w:val="00DA6CE9"/>
    <w:rsid w:val="00DB0CD9"/>
    <w:rsid w:val="00DB154E"/>
    <w:rsid w:val="00DB20AE"/>
    <w:rsid w:val="00DB224B"/>
    <w:rsid w:val="00DB2C18"/>
    <w:rsid w:val="00DB3E06"/>
    <w:rsid w:val="00DB4088"/>
    <w:rsid w:val="00DB48D7"/>
    <w:rsid w:val="00DB5394"/>
    <w:rsid w:val="00DB5BEA"/>
    <w:rsid w:val="00DB6E58"/>
    <w:rsid w:val="00DB7CEA"/>
    <w:rsid w:val="00DC1206"/>
    <w:rsid w:val="00DC1718"/>
    <w:rsid w:val="00DC297B"/>
    <w:rsid w:val="00DC361D"/>
    <w:rsid w:val="00DC723A"/>
    <w:rsid w:val="00DC744A"/>
    <w:rsid w:val="00DC7BA3"/>
    <w:rsid w:val="00DD34F4"/>
    <w:rsid w:val="00DD3875"/>
    <w:rsid w:val="00DD4420"/>
    <w:rsid w:val="00DD7B60"/>
    <w:rsid w:val="00DE0407"/>
    <w:rsid w:val="00DE1477"/>
    <w:rsid w:val="00DE3F74"/>
    <w:rsid w:val="00DE4045"/>
    <w:rsid w:val="00DE5726"/>
    <w:rsid w:val="00DE5E3B"/>
    <w:rsid w:val="00DE7274"/>
    <w:rsid w:val="00DE7F02"/>
    <w:rsid w:val="00DF0537"/>
    <w:rsid w:val="00DF0FC7"/>
    <w:rsid w:val="00DF3F87"/>
    <w:rsid w:val="00DF40CE"/>
    <w:rsid w:val="00DF59F4"/>
    <w:rsid w:val="00DF5BC8"/>
    <w:rsid w:val="00DF5BFC"/>
    <w:rsid w:val="00E00994"/>
    <w:rsid w:val="00E0112F"/>
    <w:rsid w:val="00E01BF4"/>
    <w:rsid w:val="00E01F8B"/>
    <w:rsid w:val="00E02C24"/>
    <w:rsid w:val="00E04DFD"/>
    <w:rsid w:val="00E057CF"/>
    <w:rsid w:val="00E07A6D"/>
    <w:rsid w:val="00E12D2E"/>
    <w:rsid w:val="00E13C0D"/>
    <w:rsid w:val="00E1443C"/>
    <w:rsid w:val="00E15F90"/>
    <w:rsid w:val="00E2031C"/>
    <w:rsid w:val="00E216EA"/>
    <w:rsid w:val="00E228DE"/>
    <w:rsid w:val="00E24A11"/>
    <w:rsid w:val="00E2505B"/>
    <w:rsid w:val="00E25CFF"/>
    <w:rsid w:val="00E25EDD"/>
    <w:rsid w:val="00E26929"/>
    <w:rsid w:val="00E2720F"/>
    <w:rsid w:val="00E316D5"/>
    <w:rsid w:val="00E33496"/>
    <w:rsid w:val="00E3526C"/>
    <w:rsid w:val="00E35F84"/>
    <w:rsid w:val="00E37905"/>
    <w:rsid w:val="00E42158"/>
    <w:rsid w:val="00E4389D"/>
    <w:rsid w:val="00E4532C"/>
    <w:rsid w:val="00E4700E"/>
    <w:rsid w:val="00E47CD3"/>
    <w:rsid w:val="00E52909"/>
    <w:rsid w:val="00E539E0"/>
    <w:rsid w:val="00E56088"/>
    <w:rsid w:val="00E561B8"/>
    <w:rsid w:val="00E57867"/>
    <w:rsid w:val="00E624D2"/>
    <w:rsid w:val="00E6255F"/>
    <w:rsid w:val="00E62DEC"/>
    <w:rsid w:val="00E63E26"/>
    <w:rsid w:val="00E66C11"/>
    <w:rsid w:val="00E722DD"/>
    <w:rsid w:val="00E7545B"/>
    <w:rsid w:val="00E76B00"/>
    <w:rsid w:val="00E805C4"/>
    <w:rsid w:val="00E80CA0"/>
    <w:rsid w:val="00E81DBC"/>
    <w:rsid w:val="00E85F45"/>
    <w:rsid w:val="00E91D45"/>
    <w:rsid w:val="00E92787"/>
    <w:rsid w:val="00E937AC"/>
    <w:rsid w:val="00E944B7"/>
    <w:rsid w:val="00E94BF4"/>
    <w:rsid w:val="00E96DAD"/>
    <w:rsid w:val="00E96E50"/>
    <w:rsid w:val="00E97ACF"/>
    <w:rsid w:val="00EA0829"/>
    <w:rsid w:val="00EA1FC4"/>
    <w:rsid w:val="00EA26AD"/>
    <w:rsid w:val="00EA3DB0"/>
    <w:rsid w:val="00EA5509"/>
    <w:rsid w:val="00EA5E03"/>
    <w:rsid w:val="00EA6C67"/>
    <w:rsid w:val="00EB0DD3"/>
    <w:rsid w:val="00EB4CE5"/>
    <w:rsid w:val="00EB5C25"/>
    <w:rsid w:val="00EB7E87"/>
    <w:rsid w:val="00EC0750"/>
    <w:rsid w:val="00EC29B0"/>
    <w:rsid w:val="00EC60AE"/>
    <w:rsid w:val="00EC65B7"/>
    <w:rsid w:val="00EC6DAF"/>
    <w:rsid w:val="00EC7A45"/>
    <w:rsid w:val="00EC7E75"/>
    <w:rsid w:val="00ED0EBE"/>
    <w:rsid w:val="00ED13FE"/>
    <w:rsid w:val="00ED354D"/>
    <w:rsid w:val="00ED4736"/>
    <w:rsid w:val="00ED79D7"/>
    <w:rsid w:val="00ED7EAF"/>
    <w:rsid w:val="00EE1992"/>
    <w:rsid w:val="00EE3AE0"/>
    <w:rsid w:val="00EE4AC0"/>
    <w:rsid w:val="00EE5305"/>
    <w:rsid w:val="00EE5A12"/>
    <w:rsid w:val="00EE6F38"/>
    <w:rsid w:val="00EE7F80"/>
    <w:rsid w:val="00EF0429"/>
    <w:rsid w:val="00EF5ED3"/>
    <w:rsid w:val="00EF6D05"/>
    <w:rsid w:val="00F03D51"/>
    <w:rsid w:val="00F049C4"/>
    <w:rsid w:val="00F05A4C"/>
    <w:rsid w:val="00F11462"/>
    <w:rsid w:val="00F11B9C"/>
    <w:rsid w:val="00F12855"/>
    <w:rsid w:val="00F20086"/>
    <w:rsid w:val="00F201E0"/>
    <w:rsid w:val="00F203CF"/>
    <w:rsid w:val="00F214A3"/>
    <w:rsid w:val="00F21612"/>
    <w:rsid w:val="00F23094"/>
    <w:rsid w:val="00F2466B"/>
    <w:rsid w:val="00F24C5E"/>
    <w:rsid w:val="00F25AB8"/>
    <w:rsid w:val="00F263CC"/>
    <w:rsid w:val="00F2769D"/>
    <w:rsid w:val="00F30578"/>
    <w:rsid w:val="00F30A25"/>
    <w:rsid w:val="00F31718"/>
    <w:rsid w:val="00F33044"/>
    <w:rsid w:val="00F34CEE"/>
    <w:rsid w:val="00F36619"/>
    <w:rsid w:val="00F40001"/>
    <w:rsid w:val="00F41DD3"/>
    <w:rsid w:val="00F426A1"/>
    <w:rsid w:val="00F42D2B"/>
    <w:rsid w:val="00F42EDE"/>
    <w:rsid w:val="00F44ABB"/>
    <w:rsid w:val="00F44D48"/>
    <w:rsid w:val="00F4749B"/>
    <w:rsid w:val="00F47704"/>
    <w:rsid w:val="00F4794A"/>
    <w:rsid w:val="00F51340"/>
    <w:rsid w:val="00F51760"/>
    <w:rsid w:val="00F52FC4"/>
    <w:rsid w:val="00F535B6"/>
    <w:rsid w:val="00F5372C"/>
    <w:rsid w:val="00F53870"/>
    <w:rsid w:val="00F56659"/>
    <w:rsid w:val="00F575E0"/>
    <w:rsid w:val="00F5762B"/>
    <w:rsid w:val="00F61181"/>
    <w:rsid w:val="00F61478"/>
    <w:rsid w:val="00F61BEB"/>
    <w:rsid w:val="00F64405"/>
    <w:rsid w:val="00F648FC"/>
    <w:rsid w:val="00F65A46"/>
    <w:rsid w:val="00F65DE1"/>
    <w:rsid w:val="00F675EC"/>
    <w:rsid w:val="00F676AD"/>
    <w:rsid w:val="00F67921"/>
    <w:rsid w:val="00F7068E"/>
    <w:rsid w:val="00F71007"/>
    <w:rsid w:val="00F746BD"/>
    <w:rsid w:val="00F74EC9"/>
    <w:rsid w:val="00F8007C"/>
    <w:rsid w:val="00F82EC7"/>
    <w:rsid w:val="00F86086"/>
    <w:rsid w:val="00F86C29"/>
    <w:rsid w:val="00F874AA"/>
    <w:rsid w:val="00F87E9C"/>
    <w:rsid w:val="00F90858"/>
    <w:rsid w:val="00F91244"/>
    <w:rsid w:val="00F927C0"/>
    <w:rsid w:val="00F93290"/>
    <w:rsid w:val="00F952A2"/>
    <w:rsid w:val="00F9740F"/>
    <w:rsid w:val="00FA469B"/>
    <w:rsid w:val="00FB0A4A"/>
    <w:rsid w:val="00FB1400"/>
    <w:rsid w:val="00FB1448"/>
    <w:rsid w:val="00FB1600"/>
    <w:rsid w:val="00FB24B7"/>
    <w:rsid w:val="00FB29E4"/>
    <w:rsid w:val="00FB3CE1"/>
    <w:rsid w:val="00FB554D"/>
    <w:rsid w:val="00FB73F4"/>
    <w:rsid w:val="00FC0AAD"/>
    <w:rsid w:val="00FC6DB4"/>
    <w:rsid w:val="00FD061A"/>
    <w:rsid w:val="00FD0DDF"/>
    <w:rsid w:val="00FD143F"/>
    <w:rsid w:val="00FD19B3"/>
    <w:rsid w:val="00FD474C"/>
    <w:rsid w:val="00FD4AB6"/>
    <w:rsid w:val="00FD4FDD"/>
    <w:rsid w:val="00FD54C8"/>
    <w:rsid w:val="00FD56EE"/>
    <w:rsid w:val="00FD66BD"/>
    <w:rsid w:val="00FE0AC3"/>
    <w:rsid w:val="00FE103C"/>
    <w:rsid w:val="00FE1E32"/>
    <w:rsid w:val="00FE53E9"/>
    <w:rsid w:val="00FE590F"/>
    <w:rsid w:val="00FE59F1"/>
    <w:rsid w:val="00FE5AC6"/>
    <w:rsid w:val="00FE624D"/>
    <w:rsid w:val="00FE6365"/>
    <w:rsid w:val="00FF0805"/>
    <w:rsid w:val="00FF501A"/>
    <w:rsid w:val="00FF588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01752"/>
  <w15:docId w15:val="{007B7E1D-607D-4347-8C09-62F48968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9C3"/>
  </w:style>
  <w:style w:type="paragraph" w:styleId="Heading1">
    <w:name w:val="heading 1"/>
    <w:basedOn w:val="Normal"/>
    <w:next w:val="Normal"/>
    <w:link w:val="Heading1Char"/>
    <w:uiPriority w:val="9"/>
    <w:qFormat/>
    <w:rsid w:val="00C26992"/>
    <w:pPr>
      <w:keepNext/>
      <w:keepLines/>
      <w:spacing w:before="480" w:after="0"/>
      <w:outlineLvl w:val="0"/>
    </w:pPr>
    <w:rPr>
      <w:rFonts w:asciiTheme="majorHAnsi" w:eastAsiaTheme="majorEastAsia" w:hAnsiTheme="majorHAnsi" w:cstheme="majorBidi"/>
      <w:b/>
      <w:bCs/>
      <w:color w:val="365F91" w:themeColor="accent1" w:themeShade="BF"/>
      <w:sz w:val="28"/>
      <w:szCs w:val="28"/>
      <w:lang w:val="en-IN"/>
    </w:rPr>
  </w:style>
  <w:style w:type="paragraph" w:styleId="Heading2">
    <w:name w:val="heading 2"/>
    <w:basedOn w:val="Normal"/>
    <w:next w:val="Normal"/>
    <w:link w:val="Heading2Char"/>
    <w:uiPriority w:val="9"/>
    <w:unhideWhenUsed/>
    <w:qFormat/>
    <w:rsid w:val="00C93593"/>
    <w:pPr>
      <w:keepNext/>
      <w:keepLines/>
      <w:spacing w:before="200" w:after="0"/>
      <w:outlineLvl w:val="1"/>
    </w:pPr>
    <w:rPr>
      <w:rFonts w:asciiTheme="majorHAnsi" w:eastAsiaTheme="majorEastAsia" w:hAnsiTheme="majorHAnsi" w:cstheme="majorBidi"/>
      <w:b/>
      <w:bCs/>
      <w:color w:val="4F81BD" w:themeColor="accent1"/>
      <w:sz w:val="26"/>
      <w:szCs w:val="26"/>
      <w:lang w:val="en-IN"/>
    </w:rPr>
  </w:style>
  <w:style w:type="paragraph" w:styleId="Heading3">
    <w:name w:val="heading 3"/>
    <w:basedOn w:val="Normal"/>
    <w:next w:val="Normal"/>
    <w:link w:val="Heading3Char"/>
    <w:uiPriority w:val="9"/>
    <w:unhideWhenUsed/>
    <w:qFormat/>
    <w:rsid w:val="00353C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F"/>
  </w:style>
  <w:style w:type="paragraph" w:styleId="Footer">
    <w:name w:val="footer"/>
    <w:basedOn w:val="Normal"/>
    <w:link w:val="FooterChar"/>
    <w:uiPriority w:val="99"/>
    <w:unhideWhenUsed/>
    <w:rsid w:val="000A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FF"/>
    <w:rPr>
      <w:rFonts w:ascii="Tahoma" w:hAnsi="Tahoma" w:cs="Tahoma"/>
      <w:sz w:val="16"/>
      <w:szCs w:val="16"/>
    </w:rPr>
  </w:style>
  <w:style w:type="character" w:customStyle="1" w:styleId="Heading2Char">
    <w:name w:val="Heading 2 Char"/>
    <w:basedOn w:val="DefaultParagraphFont"/>
    <w:link w:val="Heading2"/>
    <w:uiPriority w:val="9"/>
    <w:rsid w:val="00C93593"/>
    <w:rPr>
      <w:rFonts w:asciiTheme="majorHAnsi" w:eastAsiaTheme="majorEastAsia" w:hAnsiTheme="majorHAnsi" w:cstheme="majorBidi"/>
      <w:b/>
      <w:bCs/>
      <w:color w:val="4F81BD" w:themeColor="accent1"/>
      <w:sz w:val="26"/>
      <w:szCs w:val="26"/>
      <w:lang w:val="en-IN"/>
    </w:rPr>
  </w:style>
  <w:style w:type="paragraph" w:customStyle="1" w:styleId="Default">
    <w:name w:val="Default"/>
    <w:rsid w:val="00C93593"/>
    <w:pPr>
      <w:autoSpaceDE w:val="0"/>
      <w:autoSpaceDN w:val="0"/>
      <w:adjustRightInd w:val="0"/>
      <w:spacing w:after="0" w:line="240" w:lineRule="auto"/>
    </w:pPr>
    <w:rPr>
      <w:rFonts w:ascii="Arial" w:hAnsi="Arial" w:cs="Arial"/>
      <w:color w:val="000000"/>
      <w:sz w:val="24"/>
      <w:szCs w:val="24"/>
      <w:lang w:val="en-IN"/>
    </w:rPr>
  </w:style>
  <w:style w:type="paragraph" w:styleId="ListParagraph">
    <w:name w:val="List Paragraph"/>
    <w:aliases w:val="main 3,Resume Title"/>
    <w:basedOn w:val="Normal"/>
    <w:link w:val="ListParagraphChar"/>
    <w:uiPriority w:val="1"/>
    <w:qFormat/>
    <w:rsid w:val="002537D4"/>
    <w:pPr>
      <w:ind w:left="720"/>
      <w:contextualSpacing/>
    </w:pPr>
    <w:rPr>
      <w:lang w:val="en-IN"/>
    </w:rPr>
  </w:style>
  <w:style w:type="character" w:styleId="CommentReference">
    <w:name w:val="annotation reference"/>
    <w:basedOn w:val="DefaultParagraphFont"/>
    <w:uiPriority w:val="99"/>
    <w:semiHidden/>
    <w:unhideWhenUsed/>
    <w:rsid w:val="004E249D"/>
    <w:rPr>
      <w:sz w:val="16"/>
      <w:szCs w:val="16"/>
    </w:rPr>
  </w:style>
  <w:style w:type="paragraph" w:styleId="CommentText">
    <w:name w:val="annotation text"/>
    <w:basedOn w:val="Normal"/>
    <w:link w:val="CommentTextChar"/>
    <w:uiPriority w:val="99"/>
    <w:unhideWhenUsed/>
    <w:rsid w:val="004E249D"/>
    <w:pPr>
      <w:spacing w:line="240" w:lineRule="auto"/>
    </w:pPr>
    <w:rPr>
      <w:sz w:val="20"/>
      <w:szCs w:val="20"/>
    </w:rPr>
  </w:style>
  <w:style w:type="character" w:customStyle="1" w:styleId="CommentTextChar">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unhideWhenUsed/>
    <w:rsid w:val="004E249D"/>
    <w:rPr>
      <w:b/>
      <w:bCs/>
    </w:rPr>
  </w:style>
  <w:style w:type="character" w:customStyle="1" w:styleId="CommentSubjectChar">
    <w:name w:val="Comment Subject Char"/>
    <w:basedOn w:val="CommentTextChar"/>
    <w:link w:val="CommentSubject"/>
    <w:uiPriority w:val="99"/>
    <w:semiHidden/>
    <w:rsid w:val="004E249D"/>
    <w:rPr>
      <w:b/>
      <w:bCs/>
      <w:sz w:val="20"/>
      <w:szCs w:val="20"/>
    </w:rPr>
  </w:style>
  <w:style w:type="character" w:customStyle="1" w:styleId="Heading1Char">
    <w:name w:val="Heading 1 Char"/>
    <w:basedOn w:val="DefaultParagraphFont"/>
    <w:link w:val="Heading1"/>
    <w:uiPriority w:val="9"/>
    <w:rsid w:val="00C26992"/>
    <w:rPr>
      <w:rFonts w:asciiTheme="majorHAnsi" w:eastAsiaTheme="majorEastAsia" w:hAnsiTheme="majorHAnsi" w:cstheme="majorBidi"/>
      <w:b/>
      <w:bCs/>
      <w:color w:val="365F91" w:themeColor="accent1" w:themeShade="BF"/>
      <w:sz w:val="28"/>
      <w:szCs w:val="28"/>
      <w:lang w:val="en-IN"/>
    </w:rPr>
  </w:style>
  <w:style w:type="paragraph" w:styleId="Revision">
    <w:name w:val="Revision"/>
    <w:hidden/>
    <w:uiPriority w:val="99"/>
    <w:semiHidden/>
    <w:rsid w:val="00935F64"/>
    <w:pPr>
      <w:spacing w:after="0" w:line="240" w:lineRule="auto"/>
    </w:pPr>
  </w:style>
  <w:style w:type="paragraph" w:styleId="NormalWeb">
    <w:name w:val="Normal (Web)"/>
    <w:basedOn w:val="Normal"/>
    <w:uiPriority w:val="99"/>
    <w:semiHidden/>
    <w:unhideWhenUsed/>
    <w:rsid w:val="00153A1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63002A"/>
    <w:rPr>
      <w:color w:val="0000FF"/>
      <w:u w:val="single"/>
    </w:rPr>
  </w:style>
  <w:style w:type="paragraph" w:customStyle="1" w:styleId="Pa0">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customStyle="1" w:styleId="A18">
    <w:name w:val="A18"/>
    <w:uiPriority w:val="99"/>
    <w:rsid w:val="001C5D6F"/>
    <w:rPr>
      <w:rFonts w:cs="HelveticaNeueLT W1G 57 Cn"/>
      <w:color w:val="000000"/>
      <w:sz w:val="17"/>
      <w:szCs w:val="17"/>
    </w:rPr>
  </w:style>
  <w:style w:type="character" w:customStyle="1" w:styleId="Heading3Char">
    <w:name w:val="Heading 3 Char"/>
    <w:basedOn w:val="DefaultParagraphFont"/>
    <w:link w:val="Heading3"/>
    <w:uiPriority w:val="9"/>
    <w:rsid w:val="00353CC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53CC2"/>
    <w:pPr>
      <w:outlineLvl w:val="9"/>
    </w:pPr>
    <w:rPr>
      <w:lang w:val="en-US" w:eastAsia="ja-JP"/>
    </w:rPr>
  </w:style>
  <w:style w:type="paragraph" w:styleId="TOC1">
    <w:name w:val="toc 1"/>
    <w:basedOn w:val="Normal"/>
    <w:next w:val="Normal"/>
    <w:autoRedefine/>
    <w:uiPriority w:val="39"/>
    <w:unhideWhenUsed/>
    <w:rsid w:val="00353CC2"/>
    <w:pPr>
      <w:spacing w:after="100"/>
    </w:pPr>
  </w:style>
  <w:style w:type="paragraph" w:styleId="TOC2">
    <w:name w:val="toc 2"/>
    <w:basedOn w:val="Normal"/>
    <w:next w:val="Normal"/>
    <w:autoRedefine/>
    <w:uiPriority w:val="39"/>
    <w:unhideWhenUsed/>
    <w:rsid w:val="00353CC2"/>
    <w:pPr>
      <w:spacing w:after="100"/>
      <w:ind w:left="220"/>
    </w:pPr>
  </w:style>
  <w:style w:type="paragraph" w:styleId="TOC3">
    <w:name w:val="toc 3"/>
    <w:basedOn w:val="Normal"/>
    <w:next w:val="Normal"/>
    <w:autoRedefine/>
    <w:uiPriority w:val="39"/>
    <w:unhideWhenUsed/>
    <w:rsid w:val="00353CC2"/>
    <w:pPr>
      <w:spacing w:after="100"/>
      <w:ind w:left="440"/>
    </w:pPr>
  </w:style>
  <w:style w:type="table" w:customStyle="1" w:styleId="TableGridLight1">
    <w:name w:val="Table Grid Light1"/>
    <w:basedOn w:val="TableNormal"/>
    <w:uiPriority w:val="40"/>
    <w:rsid w:val="00023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23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F0FA6"/>
    <w:pPr>
      <w:spacing w:after="0" w:line="240" w:lineRule="auto"/>
    </w:pPr>
  </w:style>
  <w:style w:type="table" w:customStyle="1" w:styleId="GridTable5Dark-Accent31">
    <w:name w:val="Grid Table 5 Dark - Accent 31"/>
    <w:basedOn w:val="TableNormal"/>
    <w:uiPriority w:val="50"/>
    <w:rsid w:val="00350D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ListParagraphChar">
    <w:name w:val="List Paragraph Char"/>
    <w:aliases w:val="main 3 Char,Resume Title Char"/>
    <w:basedOn w:val="DefaultParagraphFont"/>
    <w:link w:val="ListParagraph"/>
    <w:uiPriority w:val="1"/>
    <w:qFormat/>
    <w:rsid w:val="00F61BEB"/>
    <w:rPr>
      <w:lang w:val="en-IN"/>
    </w:rPr>
  </w:style>
  <w:style w:type="table" w:customStyle="1" w:styleId="PlainTable110">
    <w:name w:val="Plain Table 11"/>
    <w:basedOn w:val="TableNormal"/>
    <w:uiPriority w:val="41"/>
    <w:rsid w:val="006531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244CB2"/>
    <w:rPr>
      <w:color w:val="605E5C"/>
      <w:shd w:val="clear" w:color="auto" w:fill="E1DFDD"/>
    </w:rPr>
  </w:style>
  <w:style w:type="paragraph" w:customStyle="1" w:styleId="PHbodytext">
    <w:name w:val="PH_body text"/>
    <w:basedOn w:val="Normal"/>
    <w:link w:val="PHbodytextChar"/>
    <w:qFormat/>
    <w:rsid w:val="00951753"/>
    <w:pPr>
      <w:spacing w:after="0" w:line="240" w:lineRule="auto"/>
      <w:jc w:val="both"/>
    </w:pPr>
    <w:rPr>
      <w:sz w:val="20"/>
      <w:lang w:val="en-IN"/>
    </w:rPr>
  </w:style>
  <w:style w:type="character" w:customStyle="1" w:styleId="PHbodytextChar">
    <w:name w:val="PH_body text Char"/>
    <w:basedOn w:val="DefaultParagraphFont"/>
    <w:link w:val="PHbodytext"/>
    <w:rsid w:val="00951753"/>
    <w:rPr>
      <w:sz w:val="20"/>
      <w:lang w:val="en-IN"/>
    </w:rPr>
  </w:style>
  <w:style w:type="paragraph" w:customStyle="1" w:styleId="TableParagraph">
    <w:name w:val="Table Paragraph"/>
    <w:basedOn w:val="Normal"/>
    <w:uiPriority w:val="1"/>
    <w:qFormat/>
    <w:rsid w:val="006B64DC"/>
    <w:pPr>
      <w:widowControl w:val="0"/>
      <w:autoSpaceDE w:val="0"/>
      <w:autoSpaceDN w:val="0"/>
      <w:spacing w:before="121" w:after="0" w:line="240" w:lineRule="auto"/>
    </w:pPr>
    <w:rPr>
      <w:rFonts w:ascii="Trebuchet MS" w:eastAsia="Trebuchet MS" w:hAnsi="Trebuchet MS" w:cs="Trebuchet MS"/>
    </w:rPr>
  </w:style>
  <w:style w:type="character" w:styleId="FollowedHyperlink">
    <w:name w:val="FollowedHyperlink"/>
    <w:basedOn w:val="DefaultParagraphFont"/>
    <w:uiPriority w:val="99"/>
    <w:semiHidden/>
    <w:unhideWhenUsed/>
    <w:rsid w:val="006B64DC"/>
    <w:rPr>
      <w:color w:val="800080" w:themeColor="followedHyperlink"/>
      <w:u w:val="single"/>
    </w:rPr>
  </w:style>
  <w:style w:type="table" w:styleId="PlainTable1">
    <w:name w:val="Plain Table 1"/>
    <w:basedOn w:val="TableNormal"/>
    <w:uiPriority w:val="41"/>
    <w:rsid w:val="00DD387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1F1D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5631">
      <w:bodyDiv w:val="1"/>
      <w:marLeft w:val="0"/>
      <w:marRight w:val="0"/>
      <w:marTop w:val="0"/>
      <w:marBottom w:val="0"/>
      <w:divBdr>
        <w:top w:val="none" w:sz="0" w:space="0" w:color="auto"/>
        <w:left w:val="none" w:sz="0" w:space="0" w:color="auto"/>
        <w:bottom w:val="none" w:sz="0" w:space="0" w:color="auto"/>
        <w:right w:val="none" w:sz="0" w:space="0" w:color="auto"/>
      </w:divBdr>
    </w:div>
    <w:div w:id="169956638">
      <w:bodyDiv w:val="1"/>
      <w:marLeft w:val="0"/>
      <w:marRight w:val="0"/>
      <w:marTop w:val="0"/>
      <w:marBottom w:val="0"/>
      <w:divBdr>
        <w:top w:val="none" w:sz="0" w:space="0" w:color="auto"/>
        <w:left w:val="none" w:sz="0" w:space="0" w:color="auto"/>
        <w:bottom w:val="none" w:sz="0" w:space="0" w:color="auto"/>
        <w:right w:val="none" w:sz="0" w:space="0" w:color="auto"/>
      </w:divBdr>
    </w:div>
    <w:div w:id="226385360">
      <w:bodyDiv w:val="1"/>
      <w:marLeft w:val="0"/>
      <w:marRight w:val="0"/>
      <w:marTop w:val="0"/>
      <w:marBottom w:val="0"/>
      <w:divBdr>
        <w:top w:val="none" w:sz="0" w:space="0" w:color="auto"/>
        <w:left w:val="none" w:sz="0" w:space="0" w:color="auto"/>
        <w:bottom w:val="none" w:sz="0" w:space="0" w:color="auto"/>
        <w:right w:val="none" w:sz="0" w:space="0" w:color="auto"/>
      </w:divBdr>
    </w:div>
    <w:div w:id="324283806">
      <w:bodyDiv w:val="1"/>
      <w:marLeft w:val="0"/>
      <w:marRight w:val="0"/>
      <w:marTop w:val="0"/>
      <w:marBottom w:val="0"/>
      <w:divBdr>
        <w:top w:val="none" w:sz="0" w:space="0" w:color="auto"/>
        <w:left w:val="none" w:sz="0" w:space="0" w:color="auto"/>
        <w:bottom w:val="none" w:sz="0" w:space="0" w:color="auto"/>
        <w:right w:val="none" w:sz="0" w:space="0" w:color="auto"/>
      </w:divBdr>
    </w:div>
    <w:div w:id="468205918">
      <w:bodyDiv w:val="1"/>
      <w:marLeft w:val="0"/>
      <w:marRight w:val="0"/>
      <w:marTop w:val="0"/>
      <w:marBottom w:val="0"/>
      <w:divBdr>
        <w:top w:val="none" w:sz="0" w:space="0" w:color="auto"/>
        <w:left w:val="none" w:sz="0" w:space="0" w:color="auto"/>
        <w:bottom w:val="none" w:sz="0" w:space="0" w:color="auto"/>
        <w:right w:val="none" w:sz="0" w:space="0" w:color="auto"/>
      </w:divBdr>
    </w:div>
    <w:div w:id="585769502">
      <w:bodyDiv w:val="1"/>
      <w:marLeft w:val="0"/>
      <w:marRight w:val="0"/>
      <w:marTop w:val="0"/>
      <w:marBottom w:val="0"/>
      <w:divBdr>
        <w:top w:val="none" w:sz="0" w:space="0" w:color="auto"/>
        <w:left w:val="none" w:sz="0" w:space="0" w:color="auto"/>
        <w:bottom w:val="none" w:sz="0" w:space="0" w:color="auto"/>
        <w:right w:val="none" w:sz="0" w:space="0" w:color="auto"/>
      </w:divBdr>
    </w:div>
    <w:div w:id="604458974">
      <w:bodyDiv w:val="1"/>
      <w:marLeft w:val="0"/>
      <w:marRight w:val="0"/>
      <w:marTop w:val="0"/>
      <w:marBottom w:val="0"/>
      <w:divBdr>
        <w:top w:val="none" w:sz="0" w:space="0" w:color="auto"/>
        <w:left w:val="none" w:sz="0" w:space="0" w:color="auto"/>
        <w:bottom w:val="none" w:sz="0" w:space="0" w:color="auto"/>
        <w:right w:val="none" w:sz="0" w:space="0" w:color="auto"/>
      </w:divBdr>
    </w:div>
    <w:div w:id="677805060">
      <w:bodyDiv w:val="1"/>
      <w:marLeft w:val="0"/>
      <w:marRight w:val="0"/>
      <w:marTop w:val="0"/>
      <w:marBottom w:val="0"/>
      <w:divBdr>
        <w:top w:val="none" w:sz="0" w:space="0" w:color="auto"/>
        <w:left w:val="none" w:sz="0" w:space="0" w:color="auto"/>
        <w:bottom w:val="none" w:sz="0" w:space="0" w:color="auto"/>
        <w:right w:val="none" w:sz="0" w:space="0" w:color="auto"/>
      </w:divBdr>
    </w:div>
    <w:div w:id="842204195">
      <w:bodyDiv w:val="1"/>
      <w:marLeft w:val="0"/>
      <w:marRight w:val="0"/>
      <w:marTop w:val="0"/>
      <w:marBottom w:val="0"/>
      <w:divBdr>
        <w:top w:val="none" w:sz="0" w:space="0" w:color="auto"/>
        <w:left w:val="none" w:sz="0" w:space="0" w:color="auto"/>
        <w:bottom w:val="none" w:sz="0" w:space="0" w:color="auto"/>
        <w:right w:val="none" w:sz="0" w:space="0" w:color="auto"/>
      </w:divBdr>
    </w:div>
    <w:div w:id="921136979">
      <w:bodyDiv w:val="1"/>
      <w:marLeft w:val="0"/>
      <w:marRight w:val="0"/>
      <w:marTop w:val="0"/>
      <w:marBottom w:val="0"/>
      <w:divBdr>
        <w:top w:val="none" w:sz="0" w:space="0" w:color="auto"/>
        <w:left w:val="none" w:sz="0" w:space="0" w:color="auto"/>
        <w:bottom w:val="none" w:sz="0" w:space="0" w:color="auto"/>
        <w:right w:val="none" w:sz="0" w:space="0" w:color="auto"/>
      </w:divBdr>
    </w:div>
    <w:div w:id="924604819">
      <w:bodyDiv w:val="1"/>
      <w:marLeft w:val="0"/>
      <w:marRight w:val="0"/>
      <w:marTop w:val="0"/>
      <w:marBottom w:val="0"/>
      <w:divBdr>
        <w:top w:val="none" w:sz="0" w:space="0" w:color="auto"/>
        <w:left w:val="none" w:sz="0" w:space="0" w:color="auto"/>
        <w:bottom w:val="none" w:sz="0" w:space="0" w:color="auto"/>
        <w:right w:val="none" w:sz="0" w:space="0" w:color="auto"/>
      </w:divBdr>
    </w:div>
    <w:div w:id="1393498780">
      <w:bodyDiv w:val="1"/>
      <w:marLeft w:val="0"/>
      <w:marRight w:val="0"/>
      <w:marTop w:val="0"/>
      <w:marBottom w:val="0"/>
      <w:divBdr>
        <w:top w:val="none" w:sz="0" w:space="0" w:color="auto"/>
        <w:left w:val="none" w:sz="0" w:space="0" w:color="auto"/>
        <w:bottom w:val="none" w:sz="0" w:space="0" w:color="auto"/>
        <w:right w:val="none" w:sz="0" w:space="0" w:color="auto"/>
      </w:divBdr>
    </w:div>
    <w:div w:id="1538856913">
      <w:bodyDiv w:val="1"/>
      <w:marLeft w:val="0"/>
      <w:marRight w:val="0"/>
      <w:marTop w:val="0"/>
      <w:marBottom w:val="0"/>
      <w:divBdr>
        <w:top w:val="none" w:sz="0" w:space="0" w:color="auto"/>
        <w:left w:val="none" w:sz="0" w:space="0" w:color="auto"/>
        <w:bottom w:val="none" w:sz="0" w:space="0" w:color="auto"/>
        <w:right w:val="none" w:sz="0" w:space="0" w:color="auto"/>
      </w:divBdr>
    </w:div>
    <w:div w:id="1633048817">
      <w:bodyDiv w:val="1"/>
      <w:marLeft w:val="0"/>
      <w:marRight w:val="0"/>
      <w:marTop w:val="0"/>
      <w:marBottom w:val="0"/>
      <w:divBdr>
        <w:top w:val="none" w:sz="0" w:space="0" w:color="auto"/>
        <w:left w:val="none" w:sz="0" w:space="0" w:color="auto"/>
        <w:bottom w:val="none" w:sz="0" w:space="0" w:color="auto"/>
        <w:right w:val="none" w:sz="0" w:space="0" w:color="auto"/>
      </w:divBdr>
    </w:div>
    <w:div w:id="195783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6EF41-0523-4975-8DEA-120FE137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32</Pages>
  <Words>5087</Words>
  <Characters>28996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39</cp:revision>
  <cp:lastPrinted>2020-04-06T13:58:00Z</cp:lastPrinted>
  <dcterms:created xsi:type="dcterms:W3CDTF">2022-10-16T19:17:00Z</dcterms:created>
  <dcterms:modified xsi:type="dcterms:W3CDTF">2023-03-29T04:50:00Z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8ccb88d4a7d588734257cf26691eed39bc33e8aaf02ed6b19cea0ef698c3abcf</vt:lpwstr>
  </property>
</Properties>
</file>